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华文楷体" w:cs="华文楷体" w:eastAsia="华文楷体" w:hAnsi="华文楷体"/>
          <w:b/>
          <w:bCs/>
          <w:color w:val="07C160"/>
          <w:sz w:val="72"/>
          <w:szCs w:val="72"/>
        </w:rPr>
        <w:t xml:space="preserve">产品需求文档</w:t>
      </w:r>
    </w:p>
    <w:p>
      <w:pPr>
        <w:spacing w:after="100"/>
        <w:jc w:val="center"/>
      </w:pPr>
      <w:r>
        <w:rPr>
          <w:rFonts w:ascii="华文楷体" w:cs="华文楷体" w:eastAsia="华文楷体" w:hAnsi="华文楷体"/>
          <w:color w:val="999999"/>
          <w:sz w:val="36"/>
          <w:szCs w:val="36"/>
        </w:rPr>
        <w:t xml:space="preserve">PRD</w:t>
      </w:r>
    </w:p>
    <w:p>
      <w:pPr>
        <w:spacing w:after="100" w:before="600"/>
        <w:jc w:val="center"/>
      </w:pPr>
      <w:r>
        <w:rPr>
          <w:rFonts w:ascii="华文楷体" w:cs="华文楷体" w:eastAsia="华文楷体" w:hAnsi="华文楷体"/>
          <w:b/>
          <w:bCs/>
          <w:color w:val="1A1A1A"/>
          <w:sz w:val="48"/>
          <w:szCs w:val="48"/>
        </w:rPr>
        <w:t xml:space="preserve">28天营养减重训练营</w:t>
      </w:r>
    </w:p>
    <w:p>
      <w:pPr>
        <w:spacing w:after="100"/>
        <w:jc w:val="center"/>
      </w:pPr>
      <w:r>
        <w:rPr>
          <w:rFonts w:ascii="华文楷体" w:cs="华文楷体" w:eastAsia="华文楷体" w:hAnsi="华文楷体"/>
          <w:color w:val="666666"/>
          <w:sz w:val="32"/>
          <w:szCs w:val="32"/>
        </w:rPr>
        <w:t xml:space="preserve">Vue 3 + Vant 版（修复拖拽v2）</w:t>
      </w:r>
    </w:p>
    <w:p>
      <w:pPr>
        <w:spacing w:after="80" w:before="800"/>
        <w:jc w:val="center"/>
      </w:pPr>
      <w:r>
        <w:rPr>
          <w:rFonts w:ascii="华文楷体" w:cs="华文楷体" w:eastAsia="华文楷体" w:hAnsi="华文楷体"/>
          <w:color w:val="666666"/>
          <w:sz w:val="24"/>
          <w:szCs w:val="24"/>
        </w:rPr>
        <w:t xml:space="preserve">国网冀北综服中心 · 北大医疗康复医院</w:t>
      </w:r>
    </w:p>
    <w:p>
      <w:pPr>
        <w:spacing w:after="80"/>
        <w:jc w:val="center"/>
      </w:pPr>
      <w:r>
        <w:rPr>
          <w:rFonts w:ascii="华文楷体" w:cs="华文楷体" w:eastAsia="华文楷体" w:hAnsi="华文楷体"/>
          <w:color w:val="999999"/>
          <w:sz w:val="22"/>
          <w:szCs w:val="22"/>
        </w:rPr>
        <w:t xml:space="preserve">壹账通（乙方）</w:t>
      </w:r>
    </w:p>
    <w:p>
      <w:pPr>
        <w:spacing w:after="60" w:before="400"/>
        <w:jc w:val="center"/>
      </w:pPr>
      <w:r>
        <w:rPr>
          <w:rFonts w:ascii="华文楷体" w:cs="华文楷体" w:eastAsia="华文楷体" w:hAnsi="华文楷体"/>
          <w:color w:val="1A1A1A"/>
          <w:sz w:val="24"/>
          <w:szCs w:val="24"/>
        </w:rPr>
        <w:t xml:space="preserve">文档版本：V2.0</w:t>
      </w:r>
    </w:p>
    <w:p>
      <w:pPr>
        <w:spacing w:after="60"/>
        <w:jc w:val="center"/>
      </w:pPr>
      <w:r>
        <w:rPr>
          <w:rFonts w:ascii="华文楷体" w:cs="华文楷体" w:eastAsia="华文楷体" w:hAnsi="华文楷体"/>
          <w:color w:val="1A1A1A"/>
          <w:sz w:val="24"/>
          <w:szCs w:val="24"/>
        </w:rPr>
        <w:t xml:space="preserve">编写日期：2026年7月23日</w:t>
      </w:r>
    </w:p>
    <w:p>
      <w:pPr>
        <w:spacing w:after="60"/>
        <w:jc w:val="center"/>
      </w:pPr>
      <w:r>
        <w:rPr>
          <w:rFonts w:ascii="华文楷体" w:cs="华文楷体" w:eastAsia="华文楷体" w:hAnsi="华文楷体"/>
          <w:color w:val="1A1A1A"/>
          <w:sz w:val="24"/>
          <w:szCs w:val="24"/>
        </w:rPr>
        <w:t xml:space="preserve">文档状态：正式发布</w:t>
      </w:r>
    </w:p>
    <w:p>
      <w:r>
        <w:br w:type="page"/>
      </w:r>
    </w:p>
    <w:p>
      <w:pPr>
        <w:pStyle w:val="Heading1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07C160"/>
          <w:sz w:val="36"/>
          <w:szCs w:val="36"/>
        </w:rPr>
        <w:t xml:space="preserve">修订记录</w:t>
      </w:r>
    </w:p>
    <w:tbl>
      <w:tblPr>
        <w:tblW w:type="dxa" w:w="95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200"/>
        <w:gridCol w:w="1800"/>
        <w:gridCol w:w="5000"/>
        <w:gridCol w:w="1500"/>
      </w:tblGrid>
      <w:tr>
        <w:trPr>
          <w:tblHeader/>
        </w:trPr>
        <w:tc>
          <w:tcPr>
            <w:tcW w:type="dxa" w:w="12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50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修订内容</w:t>
            </w:r>
          </w:p>
        </w:tc>
        <w:tc>
          <w:tcPr>
            <w:tcW w:type="dxa" w:w="15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修订人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2026-07-15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初始版本：React迁移Vue 3 + Vant 4，积分排名系统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产品团队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V1.5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2026-07-16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指标配置化、性别差异化异常检测、Vant样式覆盖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产品团队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V2.0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2026-07-23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新增结营报告系统、个人历程、营养师结营统计；移除教练批注功能；README完善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产品团队</w:t>
            </w:r>
          </w:p>
        </w:tc>
      </w:tr>
    </w:tbl>
    <w:p>
      <w:r>
        <w:br w:type="page"/>
      </w:r>
    </w:p>
    <w:p>
      <w:pPr>
        <w:pStyle w:val="Heading1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07C160"/>
          <w:sz w:val="36"/>
          <w:szCs w:val="36"/>
        </w:rPr>
        <w:t xml:space="preserve">目录</w:t>
      </w:r>
    </w:p>
    <w:p>
      <w:pPr>
        <w:tabs>
          <w:tab w:val="right" w:pos="9000" w:leader="dot"/>
        </w:tabs>
        <w:spacing w:after="40" w:before="100" w:line="340" w:lineRule="auto"/>
        <w:ind w:left="0"/>
      </w:pPr>
      <w:r>
        <w:rPr>
          <w:rFonts w:ascii="华文楷体" w:cs="华文楷体" w:eastAsia="华文楷体" w:hAnsi="华文楷体"/>
          <w:b/>
          <w:bCs/>
          <w:color w:val="1A1A1A"/>
          <w:sz w:val="24"/>
          <w:szCs w:val="24"/>
        </w:rPr>
        <w:t xml:space="preserve">修订记录</w:t>
      </w:r>
    </w:p>
    <w:p>
      <w:pPr>
        <w:tabs>
          <w:tab w:val="right" w:pos="9000" w:leader="dot"/>
        </w:tabs>
        <w:spacing w:after="40" w:before="100" w:line="340" w:lineRule="auto"/>
        <w:ind w:left="0"/>
      </w:pPr>
      <w:r>
        <w:rPr>
          <w:rFonts w:ascii="华文楷体" w:cs="华文楷体" w:eastAsia="华文楷体" w:hAnsi="华文楷体"/>
          <w:b/>
          <w:bCs/>
          <w:color w:val="1A1A1A"/>
          <w:sz w:val="24"/>
          <w:szCs w:val="24"/>
        </w:rPr>
        <w:t xml:space="preserve">1. 产品概述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1.1 产品背景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1.2 产品定位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1.3 技术栈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1.4 适用读者</w:t>
      </w:r>
    </w:p>
    <w:p>
      <w:pPr>
        <w:tabs>
          <w:tab w:val="right" w:pos="9000" w:leader="dot"/>
        </w:tabs>
        <w:spacing w:after="40" w:before="100" w:line="340" w:lineRule="auto"/>
        <w:ind w:left="0"/>
      </w:pPr>
      <w:r>
        <w:rPr>
          <w:rFonts w:ascii="华文楷体" w:cs="华文楷体" w:eastAsia="华文楷体" w:hAnsi="华文楷体"/>
          <w:b/>
          <w:bCs/>
          <w:color w:val="1A1A1A"/>
          <w:sz w:val="24"/>
          <w:szCs w:val="24"/>
        </w:rPr>
        <w:t xml:space="preserve">2. 用户角色定义</w:t>
      </w:r>
    </w:p>
    <w:p>
      <w:pPr>
        <w:tabs>
          <w:tab w:val="right" w:pos="9000" w:leader="dot"/>
        </w:tabs>
        <w:spacing w:after="40" w:before="100" w:line="340" w:lineRule="auto"/>
        <w:ind w:left="0"/>
      </w:pPr>
      <w:r>
        <w:rPr>
          <w:rFonts w:ascii="华文楷体" w:cs="华文楷体" w:eastAsia="华文楷体" w:hAnsi="华文楷体"/>
          <w:b/>
          <w:bCs/>
          <w:color w:val="1A1A1A"/>
          <w:sz w:val="24"/>
          <w:szCs w:val="24"/>
        </w:rPr>
        <w:t xml:space="preserve">3. 版本更新说明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3.1 对比"修复指标逻辑"版本的更新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3.2 功能清单</w:t>
      </w:r>
    </w:p>
    <w:p>
      <w:pPr>
        <w:tabs>
          <w:tab w:val="right" w:pos="9000" w:leader="dot"/>
        </w:tabs>
        <w:spacing w:after="40" w:before="40" w:line="340" w:lineRule="auto"/>
        <w:ind w:left="72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3.2.1 学员端功能</w:t>
      </w:r>
    </w:p>
    <w:p>
      <w:pPr>
        <w:tabs>
          <w:tab w:val="right" w:pos="9000" w:leader="dot"/>
        </w:tabs>
        <w:spacing w:after="40" w:before="40" w:line="340" w:lineRule="auto"/>
        <w:ind w:left="72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3.2.2 营养师端功能</w:t>
      </w:r>
    </w:p>
    <w:p>
      <w:pPr>
        <w:tabs>
          <w:tab w:val="right" w:pos="9000" w:leader="dot"/>
        </w:tabs>
        <w:spacing w:after="40" w:before="40" w:line="340" w:lineRule="auto"/>
        <w:ind w:left="72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3.2.3 教练端功能</w:t>
      </w:r>
    </w:p>
    <w:p>
      <w:pPr>
        <w:tabs>
          <w:tab w:val="right" w:pos="9000" w:leader="dot"/>
        </w:tabs>
        <w:spacing w:after="40" w:before="100" w:line="340" w:lineRule="auto"/>
        <w:ind w:left="0"/>
      </w:pPr>
      <w:r>
        <w:rPr>
          <w:rFonts w:ascii="华文楷体" w:cs="华文楷体" w:eastAsia="华文楷体" w:hAnsi="华文楷体"/>
          <w:b/>
          <w:bCs/>
          <w:color w:val="1A1A1A"/>
          <w:sz w:val="24"/>
          <w:szCs w:val="24"/>
        </w:rPr>
        <w:t xml:space="preserve">4. 功能需求详述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4.1 学员端 - 结营报告</w:t>
      </w:r>
    </w:p>
    <w:p>
      <w:pPr>
        <w:tabs>
          <w:tab w:val="right" w:pos="9000" w:leader="dot"/>
        </w:tabs>
        <w:spacing w:after="40" w:before="40" w:line="340" w:lineRule="auto"/>
        <w:ind w:left="72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4.1.1 功能说明</w:t>
      </w:r>
    </w:p>
    <w:p>
      <w:pPr>
        <w:tabs>
          <w:tab w:val="right" w:pos="9000" w:leader="dot"/>
        </w:tabs>
        <w:spacing w:after="40" w:before="40" w:line="340" w:lineRule="auto"/>
        <w:ind w:left="72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4.1.2 页面结构</w:t>
      </w:r>
    </w:p>
    <w:p>
      <w:pPr>
        <w:tabs>
          <w:tab w:val="right" w:pos="9000" w:leader="dot"/>
        </w:tabs>
        <w:spacing w:after="40" w:before="40" w:line="340" w:lineRule="auto"/>
        <w:ind w:left="72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4.1.3 入口路径</w:t>
      </w:r>
    </w:p>
    <w:p>
      <w:pPr>
        <w:tabs>
          <w:tab w:val="right" w:pos="9000" w:leader="dot"/>
        </w:tabs>
        <w:spacing w:after="40" w:before="40" w:line="340" w:lineRule="auto"/>
        <w:ind w:left="72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4.1.4 数据来源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4.2 学员端 - 个人历程</w:t>
      </w:r>
    </w:p>
    <w:p>
      <w:pPr>
        <w:tabs>
          <w:tab w:val="right" w:pos="9000" w:leader="dot"/>
        </w:tabs>
        <w:spacing w:after="40" w:before="40" w:line="340" w:lineRule="auto"/>
        <w:ind w:left="72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4.2.1 功能说明</w:t>
      </w:r>
    </w:p>
    <w:p>
      <w:pPr>
        <w:tabs>
          <w:tab w:val="right" w:pos="9000" w:leader="dot"/>
        </w:tabs>
        <w:spacing w:after="40" w:before="40" w:line="340" w:lineRule="auto"/>
        <w:ind w:left="72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4.2.2 页面结构</w:t>
      </w:r>
    </w:p>
    <w:p>
      <w:pPr>
        <w:tabs>
          <w:tab w:val="right" w:pos="9000" w:leader="dot"/>
        </w:tabs>
        <w:spacing w:after="40" w:before="40" w:line="340" w:lineRule="auto"/>
        <w:ind w:left="72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4.2.3 与结营报告的区别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4.3 营养师端 - 结营统计</w:t>
      </w:r>
    </w:p>
    <w:p>
      <w:pPr>
        <w:tabs>
          <w:tab w:val="right" w:pos="9000" w:leader="dot"/>
        </w:tabs>
        <w:spacing w:after="40" w:before="40" w:line="340" w:lineRule="auto"/>
        <w:ind w:left="72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4.3.1 功能说明</w:t>
      </w:r>
    </w:p>
    <w:p>
      <w:pPr>
        <w:tabs>
          <w:tab w:val="right" w:pos="9000" w:leader="dot"/>
        </w:tabs>
        <w:spacing w:after="40" w:before="40" w:line="340" w:lineRule="auto"/>
        <w:ind w:left="72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4.3.2 概览卡片（6项）</w:t>
      </w:r>
    </w:p>
    <w:p>
      <w:pPr>
        <w:tabs>
          <w:tab w:val="right" w:pos="9000" w:leader="dot"/>
        </w:tabs>
        <w:spacing w:after="40" w:before="40" w:line="340" w:lineRule="auto"/>
        <w:ind w:left="72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4.3.3 页面结构</w:t>
      </w:r>
    </w:p>
    <w:p>
      <w:pPr>
        <w:tabs>
          <w:tab w:val="right" w:pos="9000" w:leader="dot"/>
        </w:tabs>
        <w:spacing w:after="40" w:before="40" w:line="340" w:lineRule="auto"/>
        <w:ind w:left="72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4.3.4 有效人数定义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4.4 教练端 - 锻炼活动发布</w:t>
      </w:r>
    </w:p>
    <w:p>
      <w:pPr>
        <w:tabs>
          <w:tab w:val="right" w:pos="9000" w:leader="dot"/>
        </w:tabs>
        <w:spacing w:after="40" w:before="40" w:line="340" w:lineRule="auto"/>
        <w:ind w:left="72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4.4.1 功能说明</w:t>
      </w:r>
    </w:p>
    <w:p>
      <w:pPr>
        <w:tabs>
          <w:tab w:val="right" w:pos="9000" w:leader="dot"/>
        </w:tabs>
        <w:spacing w:after="40" w:before="40" w:line="340" w:lineRule="auto"/>
        <w:ind w:left="72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4.4.2 活动字段</w:t>
      </w:r>
    </w:p>
    <w:p>
      <w:pPr>
        <w:tabs>
          <w:tab w:val="right" w:pos="9000" w:leader="dot"/>
        </w:tabs>
        <w:spacing w:after="40" w:before="100" w:line="340" w:lineRule="auto"/>
        <w:ind w:left="0"/>
      </w:pPr>
      <w:r>
        <w:rPr>
          <w:rFonts w:ascii="华文楷体" w:cs="华文楷体" w:eastAsia="华文楷体" w:hAnsi="华文楷体"/>
          <w:b/>
          <w:bCs/>
          <w:color w:val="1A1A1A"/>
          <w:sz w:val="24"/>
          <w:szCs w:val="24"/>
        </w:rPr>
        <w:t xml:space="preserve">5. 数据计算逻辑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5.1 "完成当天"定义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5.2 打卡统计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5.3 体重趋势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5.4 指标改善判定</w:t>
      </w:r>
    </w:p>
    <w:p>
      <w:pPr>
        <w:tabs>
          <w:tab w:val="right" w:pos="9000" w:leader="dot"/>
        </w:tabs>
        <w:spacing w:after="40" w:before="40" w:line="340" w:lineRule="auto"/>
        <w:ind w:left="72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5.4.1 改善方向映射表</w:t>
      </w:r>
    </w:p>
    <w:p>
      <w:pPr>
        <w:tabs>
          <w:tab w:val="right" w:pos="9000" w:leader="dot"/>
        </w:tabs>
        <w:spacing w:after="40" w:before="40" w:line="340" w:lineRule="auto"/>
        <w:ind w:left="72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5.4.2 改善条件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5.5 成就系统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5.6 有效人数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5.7 每周打卡完成率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5.8 每日饮食得分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5.9 打卡热力图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5.10 指标聚合统计（营养师端）</w:t>
      </w:r>
    </w:p>
    <w:p>
      <w:pPr>
        <w:tabs>
          <w:tab w:val="right" w:pos="9000" w:leader="dot"/>
        </w:tabs>
        <w:spacing w:after="40" w:before="100" w:line="340" w:lineRule="auto"/>
        <w:ind w:left="0"/>
      </w:pPr>
      <w:r>
        <w:rPr>
          <w:rFonts w:ascii="华文楷体" w:cs="华文楷体" w:eastAsia="华文楷体" w:hAnsi="华文楷体"/>
          <w:b/>
          <w:bCs/>
          <w:color w:val="1A1A1A"/>
          <w:sz w:val="24"/>
          <w:szCs w:val="24"/>
        </w:rPr>
        <w:t xml:space="preserve">6. 三端数据连通性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6.1 数据流向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6.2 角色权限矩阵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6.3 数据关联</w:t>
      </w:r>
    </w:p>
    <w:p>
      <w:pPr>
        <w:tabs>
          <w:tab w:val="right" w:pos="9000" w:leader="dot"/>
        </w:tabs>
        <w:spacing w:after="40" w:before="100" w:line="340" w:lineRule="auto"/>
        <w:ind w:left="0"/>
      </w:pPr>
      <w:r>
        <w:rPr>
          <w:rFonts w:ascii="华文楷体" w:cs="华文楷体" w:eastAsia="华文楷体" w:hAnsi="华文楷体"/>
          <w:b/>
          <w:bCs/>
          <w:color w:val="1A1A1A"/>
          <w:sz w:val="24"/>
          <w:szCs w:val="24"/>
        </w:rPr>
        <w:t xml:space="preserve">7. 接口说明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7.1 联调配置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7.2 接口清单</w:t>
      </w:r>
    </w:p>
    <w:p>
      <w:pPr>
        <w:tabs>
          <w:tab w:val="right" w:pos="9000" w:leader="dot"/>
        </w:tabs>
        <w:spacing w:after="40" w:before="40" w:line="340" w:lineRule="auto"/>
        <w:ind w:left="72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7.2.1 学员打卡接口</w:t>
      </w:r>
    </w:p>
    <w:p>
      <w:pPr>
        <w:tabs>
          <w:tab w:val="right" w:pos="9000" w:leader="dot"/>
        </w:tabs>
        <w:spacing w:after="40" w:before="40" w:line="340" w:lineRule="auto"/>
        <w:ind w:left="72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7.2.2 营养师批注接口</w:t>
      </w:r>
    </w:p>
    <w:p>
      <w:pPr>
        <w:tabs>
          <w:tab w:val="right" w:pos="9000" w:leader="dot"/>
        </w:tabs>
        <w:spacing w:after="40" w:before="40" w:line="340" w:lineRule="auto"/>
        <w:ind w:left="72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7.2.3 教练活动接口</w:t>
      </w:r>
    </w:p>
    <w:p>
      <w:pPr>
        <w:tabs>
          <w:tab w:val="right" w:pos="9000" w:leader="dot"/>
        </w:tabs>
        <w:spacing w:after="40" w:before="40" w:line="340" w:lineRule="auto"/>
        <w:ind w:left="72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7.2.4 奖励配置接口</w:t>
      </w:r>
    </w:p>
    <w:p>
      <w:pPr>
        <w:tabs>
          <w:tab w:val="right" w:pos="9000" w:leader="dot"/>
        </w:tabs>
        <w:spacing w:after="40" w:before="40" w:line="340" w:lineRule="auto"/>
        <w:ind w:left="72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7.2.5 配置接口</w:t>
      </w:r>
    </w:p>
    <w:p>
      <w:pPr>
        <w:tabs>
          <w:tab w:val="right" w:pos="9000" w:leader="dot"/>
        </w:tabs>
        <w:spacing w:after="40" w:before="40" w:line="340" w:lineRule="auto"/>
        <w:ind w:left="72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7.2.6 文件上传接口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7.3 结营报告对接说明</w:t>
      </w:r>
    </w:p>
    <w:p>
      <w:pPr>
        <w:tabs>
          <w:tab w:val="right" w:pos="9000" w:leader="dot"/>
        </w:tabs>
        <w:spacing w:after="40" w:before="100" w:line="340" w:lineRule="auto"/>
        <w:ind w:left="0"/>
      </w:pPr>
      <w:r>
        <w:rPr>
          <w:rFonts w:ascii="华文楷体" w:cs="华文楷体" w:eastAsia="华文楷体" w:hAnsi="华文楷体"/>
          <w:b/>
          <w:bCs/>
          <w:color w:val="1A1A1A"/>
          <w:sz w:val="24"/>
          <w:szCs w:val="24"/>
        </w:rPr>
        <w:t xml:space="preserve">8. 核心计算函数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8.1 campReport.ts - 结营报告计算引擎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8.2 journey.ts - 个人历程过程数据引擎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8.3 关键常量</w:t>
      </w:r>
    </w:p>
    <w:p>
      <w:pPr>
        <w:tabs>
          <w:tab w:val="right" w:pos="9000" w:leader="dot"/>
        </w:tabs>
        <w:spacing w:after="40" w:before="100" w:line="340" w:lineRule="auto"/>
        <w:ind w:left="0"/>
      </w:pPr>
      <w:r>
        <w:rPr>
          <w:rFonts w:ascii="华文楷体" w:cs="华文楷体" w:eastAsia="华文楷体" w:hAnsi="华文楷体"/>
          <w:b/>
          <w:bCs/>
          <w:color w:val="1A1A1A"/>
          <w:sz w:val="24"/>
          <w:szCs w:val="24"/>
        </w:rPr>
        <w:t xml:space="preserve">9. 注意事项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9.1 开发环境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9.2 计算逻辑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9.3 样式与UI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9.4 教练角色变更</w:t>
      </w:r>
    </w:p>
    <w:p>
      <w:pPr>
        <w:tabs>
          <w:tab w:val="right" w:pos="9000" w:leader="dot"/>
        </w:tabs>
        <w:spacing w:after="40" w:before="40" w:line="340" w:lineRule="auto"/>
        <w:ind w:left="360"/>
      </w:pPr>
      <w:r>
        <w:rPr>
          <w:rFonts w:ascii="华文楷体" w:cs="华文楷体" w:eastAsia="华文楷体" w:hAnsi="华文楷体"/>
          <w:b w:val="false"/>
          <w:bCs w:val="false"/>
          <w:color w:val="666666"/>
          <w:sz w:val="22"/>
          <w:szCs w:val="22"/>
        </w:rPr>
        <w:t xml:space="preserve">9.5 Mock数据说明</w:t>
      </w:r>
    </w:p>
    <w:p>
      <w:r>
        <w:br w:type="page"/>
      </w:r>
    </w:p>
    <w:p>
      <w:pPr>
        <w:pStyle w:val="Heading1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07C160"/>
          <w:sz w:val="36"/>
          <w:szCs w:val="36"/>
        </w:rPr>
        <w:t xml:space="preserve">1. 产品概述</w:t>
      </w:r>
    </w:p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1.1 产品背景</w:t>
      </w:r>
    </w:p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28天营养减重训练营是一款面向国网冀北综服中心员工的健康管理H5应用，由壹账通为北大医疗康复医院开发。系统通过每日打卡、积分排名、营养师指导、教练带练等机制，帮助学员在28天营期内建立健康饮食和规律运动的习惯，实现科学减重目标。</w:t>
      </w:r>
    </w:p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1.2 产品定位</w:t>
      </w:r>
    </w:p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本产品为移动端H5原型系统，支持学员、营养师、教练三端角色。前端采用Vue 3 + Vant 4 + Tailwind CSS v4技术栈，所有业务数据计算逻辑已完整封装，前端UI和后端API可直接调用，无需修改计算逻辑。</w:t>
      </w:r>
    </w:p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1.3 技术栈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2200"/>
        <w:gridCol w:w="1500"/>
        <w:gridCol w:w="5300"/>
      </w:tblGrid>
      <w:tr>
        <w:trPr>
          <w:tblHeader/>
        </w:trPr>
        <w:tc>
          <w:tcPr>
            <w:tcW w:type="dxa" w:w="22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15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53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Vue 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3.5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前端框架（&lt;script setup&gt; + TypeScript）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Vite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构建工具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Pinia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全局状态管理（替换React Context）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UI组件库（Button/Field/NavBar/Tabbar/Popup等）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v4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自定义样式 + 覆盖Vant默认样式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lucide-vue-next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图标库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date-fns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日期处理</w:t>
            </w:r>
          </w:p>
        </w:tc>
      </w:tr>
    </w:tbl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1.4 适用读者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产品经理：了解产品功能全貌与业务规则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前端开发：基于现有组件库进行迭代开发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后端开发：参照API接口文档和数据计算逻辑实现服务端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测试人员：依据功能需求与计算逻辑编写测试用例</w:t>
      </w:r>
    </w:p>
    <w:p>
      <w:r>
        <w:br w:type="page"/>
      </w:r>
    </w:p>
    <w:p>
      <w:pPr>
        <w:pStyle w:val="Heading1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07C160"/>
          <w:sz w:val="36"/>
          <w:szCs w:val="36"/>
        </w:rPr>
        <w:t xml:space="preserve">2. 用户角色定义</w:t>
      </w:r>
    </w:p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系统包含三种角色，各角色拥有不同的功能权限和数据可见范围。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200"/>
        <w:gridCol w:w="1600"/>
        <w:gridCol w:w="2800"/>
        <w:gridCol w:w="3400"/>
      </w:tblGrid>
      <w:tr>
        <w:trPr>
          <w:tblHeader/>
        </w:trPr>
        <w:tc>
          <w:tcPr>
            <w:tcW w:type="dxa" w:w="12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6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主题色</w:t>
            </w:r>
          </w:p>
        </w:tc>
        <w:tc>
          <w:tcPr>
            <w:tcW w:type="dxa" w:w="28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主要职责</w:t>
            </w:r>
          </w:p>
        </w:tc>
        <w:tc>
          <w:tcPr>
            <w:tcW w:type="dxa" w:w="34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学员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绿色 #07C160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每日打卡、查看个人数据与报告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饮食/运动/体重打卡、日历、健康档案、结营报告、个人历程、积分排名、奖励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营养师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蓝色 #1677FF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批注学员饮食、维护指标数据、查看统计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饮食批注打分、学员详情（4Tab）、积分排名、结营统计、配置管理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教练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橙色 #FF976A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发布锻炼活动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发布图文/视频锻炼活动、查看历史发布</w:t>
            </w:r>
          </w:p>
        </w:tc>
      </w:tr>
    </w:tbl>
    <w:p>
      <w:pPr>
        <w:spacing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7C160" w:sz="1"/>
              <w:left w:val="single" w:color="07C160" w:sz="1"/>
              <w:bottom w:val="single" w:color="07C160" w:sz="1"/>
              <w:right w:val="single" w:color="07C160" w:sz="1"/>
            </w:tcBorders>
            <w:shd w:fill="E8F8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 w:lineRule="auto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07C160"/>
                <w:sz w:val="21"/>
                <w:szCs w:val="21"/>
              </w:rPr>
              <w:t xml:space="preserve">说明：</w:t>
            </w: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本版本移除了教练批注功能（原"教练批注"字段及陪练记录上传），教练仅保留发布锻炼活动的能力。学员运动打卡不再有教练批注展示。</w:t>
            </w:r>
          </w:p>
        </w:tc>
      </w:tr>
    </w:tbl>
    <w:p>
      <w:r>
        <w:br w:type="page"/>
      </w:r>
    </w:p>
    <w:p>
      <w:pPr>
        <w:pStyle w:val="Heading1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07C160"/>
          <w:sz w:val="36"/>
          <w:szCs w:val="36"/>
        </w:rPr>
        <w:t xml:space="preserve">3. 版本更新说明</w:t>
      </w:r>
    </w:p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3.1 对比"修复指标逻辑"版本的更新</w:t>
      </w:r>
    </w:p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本版本（修复拖拽v2）在上一版本（修复指标逻辑）基础上，主要新增结营报告系统和个人历程功能，移除教练批注功能，并完善了README文档。具体更新内容如下：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200"/>
        <w:gridCol w:w="2800"/>
        <w:gridCol w:w="5000"/>
      </w:tblGrid>
      <w:tr>
        <w:trPr>
          <w:tblHeader/>
        </w:trPr>
        <w:tc>
          <w:tcPr>
            <w:tcW w:type="dxa" w:w="12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8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更新项</w:t>
            </w:r>
          </w:p>
        </w:tc>
        <w:tc>
          <w:tcPr>
            <w:tcW w:type="dxa" w:w="50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新增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结营报告（学员端）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14项自动判定成就、体重趋势图、体成分前后对比、打卡统计、化验指标变化、PDF导出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新增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个人历程（学员端）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打卡热力图、体重趋势、每周完成率、运动统计、饮食得分趋势、成就墙、PDF导出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新增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结营统计（营养师端）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6项概览卡片、学员列表（有效徽章）、指标聚合表、每周打卡频率、PDF导出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新增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核心计算引擎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campReport.ts + journey.ts，纯函数封装，前后端通用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新增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多学员mock数据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4名学员（s1-s4）的体成分前后数据和历史打卡记录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移除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教练批注功能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移除ExerciseRecord.coachComment字段、CoachRecord类型、CoachRecordView组件、相关API和store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优化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README文档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全面重写，含更新内容、计算逻辑、API文档、注意事项</w:t>
            </w:r>
          </w:p>
        </w:tc>
      </w:tr>
    </w:tbl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3.2 功能清单</w:t>
      </w:r>
    </w:p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以下为当前版本完整的功能清单，按角色分组：</w:t>
      </w:r>
    </w:p>
    <w:p>
      <w:pPr>
        <w:pStyle w:val="Heading3"/>
        <w:spacing w:after="120" w:before="200" w:line="360" w:lineRule="auto"/>
      </w:pPr>
      <w:r>
        <w:rPr>
          <w:rFonts w:ascii="华文楷体" w:cs="华文楷体" w:eastAsia="华文楷体" w:hAnsi="华文楷体"/>
          <w:b/>
          <w:bCs/>
          <w:color w:val="666666"/>
          <w:sz w:val="26"/>
          <w:szCs w:val="26"/>
        </w:rPr>
        <w:t xml:space="preserve">3.2.1 学员端功能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800"/>
        <w:gridCol w:w="4200"/>
        <w:gridCol w:w="3000"/>
      </w:tblGrid>
      <w:tr>
        <w:trPr>
          <w:tblHeader/>
        </w:trPr>
        <w:tc>
          <w:tcPr>
            <w:tcW w:type="dxa" w:w="18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42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30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入口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首页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打卡任务卡片、每日激励话术、我的排名、营期回顾与指导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登录后默认页面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运动打卡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运动记录创建、历史记录查看、图片上传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首页 -&gt; 运动打卡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饮食打卡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三餐+加餐打卡、历史记录与营养师批注查看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首页 -&gt; 饮食打卡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体重打卡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体重记录创建、历史趋势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首页 -&gt; 体重打卡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日历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月历视图、每日打卡详情、奖励领取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首页 -&gt; 打卡日历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健康档案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体成分检测、化验指标、结营报告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首页 -&gt; 健康档案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结营报告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成就墙、体重趋势、体成分变化、打卡统计、PDF导出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健康档案 -&gt; 结营报告；或首页 -&gt; 营期回顾 -&gt; 我的报告与成就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个人历程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打卡热力图、每周完成率、运动统计、饮食得分、PDF导出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首页 -&gt; 营期回顾 -&gt; 个人历程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积分排名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我的排名卡、排名榜单、积分明细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首页 -&gt; 我的排名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奖励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奖励阶梯、领取奖励、物流查询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首页 -&gt; 奖励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锻炼活动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浏览教练发布的锻炼活动（图文/视频）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首页 -&gt; 锻炼活动</w:t>
            </w:r>
          </w:p>
        </w:tc>
      </w:tr>
    </w:tbl>
    <w:p>
      <w:pPr>
        <w:pStyle w:val="Heading3"/>
        <w:spacing w:after="120" w:before="200" w:line="360" w:lineRule="auto"/>
      </w:pPr>
      <w:r>
        <w:rPr>
          <w:rFonts w:ascii="华文楷体" w:cs="华文楷体" w:eastAsia="华文楷体" w:hAnsi="华文楷体"/>
          <w:b/>
          <w:bCs/>
          <w:color w:val="666666"/>
          <w:sz w:val="26"/>
          <w:szCs w:val="26"/>
        </w:rPr>
        <w:t xml:space="preserve">3.2.2 营养师端功能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800"/>
        <w:gridCol w:w="4200"/>
        <w:gridCol w:w="3000"/>
      </w:tblGrid>
      <w:tr>
        <w:trPr>
          <w:tblHeader/>
        </w:trPr>
        <w:tc>
          <w:tcPr>
            <w:tcW w:type="dxa" w:w="18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42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30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入口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工作台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今日打卡完成度概览、功能入口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登录后默认页面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待批注饮食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未批注饮食记录列表、批量批注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工作台 -&gt; 待批注饮食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学员详情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饮食批注打分 / 运动查看 / 基础医疗维护 / 自查问卷（4Tab）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工作台 -&gt; 学员列表 -&gt; 学员详情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积分排名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全员排名榜单、查看任意学员积分明细、导出CSV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工作台 -&gt; 积分排名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结营统计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概览卡片、学员列表、指标聚合、每周频率、PDF导出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工作台 -&gt; 配置管理 -&gt; 结营统计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指标配置、用餐时间配置、奖励阶梯配置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工作台 -&gt; 配置管理</w:t>
            </w:r>
          </w:p>
        </w:tc>
      </w:tr>
    </w:tbl>
    <w:p>
      <w:pPr>
        <w:pStyle w:val="Heading3"/>
        <w:spacing w:after="120" w:before="200" w:line="360" w:lineRule="auto"/>
      </w:pPr>
      <w:r>
        <w:rPr>
          <w:rFonts w:ascii="华文楷体" w:cs="华文楷体" w:eastAsia="华文楷体" w:hAnsi="华文楷体"/>
          <w:b/>
          <w:bCs/>
          <w:color w:val="666666"/>
          <w:sz w:val="26"/>
          <w:szCs w:val="26"/>
        </w:rPr>
        <w:t xml:space="preserve">3.2.3 教练端功能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800"/>
        <w:gridCol w:w="4200"/>
        <w:gridCol w:w="3000"/>
      </w:tblGrid>
      <w:tr>
        <w:trPr>
          <w:tblHeader/>
        </w:trPr>
        <w:tc>
          <w:tcPr>
            <w:tcW w:type="dxa" w:w="18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42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30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入口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工作台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历史发布活动列表、发布入口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登录后默认页面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发布活动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图文/视频活动发布（标题、描述、图片或视频）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工作台 -&gt; 发布锻炼活动</w:t>
            </w:r>
          </w:p>
        </w:tc>
      </w:tr>
    </w:tbl>
    <w:p>
      <w:r>
        <w:br w:type="page"/>
      </w:r>
    </w:p>
    <w:p>
      <w:pPr>
        <w:pStyle w:val="Heading1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07C160"/>
          <w:sz w:val="36"/>
          <w:szCs w:val="36"/>
        </w:rPr>
        <w:t xml:space="preserve">4. 功能需求详述</w:t>
      </w:r>
    </w:p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4.1 学员端 - 结营报告</w:t>
      </w:r>
    </w:p>
    <w:p>
      <w:pPr>
        <w:pStyle w:val="Heading3"/>
        <w:spacing w:after="120" w:before="200" w:line="360" w:lineRule="auto"/>
      </w:pPr>
      <w:r>
        <w:rPr>
          <w:rFonts w:ascii="华文楷体" w:cs="华文楷体" w:eastAsia="华文楷体" w:hAnsi="华文楷体"/>
          <w:b/>
          <w:bCs/>
          <w:color w:val="666666"/>
          <w:sz w:val="26"/>
          <w:szCs w:val="26"/>
        </w:rPr>
        <w:t xml:space="preserve">4.1.1 功能说明</w:t>
      </w:r>
    </w:p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结营报告是学员在营期结束（或任意时间）查看的综合效果报告，通过前后数据对比和成就展示，放大正面效果，激励学员坚持健康管理。报告所有数据从原始打卡记录和体成分数据实时计算，无需手动生成。</w:t>
      </w:r>
    </w:p>
    <w:p>
      <w:pPr>
        <w:pStyle w:val="Heading3"/>
        <w:spacing w:after="120" w:before="200" w:line="360" w:lineRule="auto"/>
      </w:pPr>
      <w:r>
        <w:rPr>
          <w:rFonts w:ascii="华文楷体" w:cs="华文楷体" w:eastAsia="华文楷体" w:hAnsi="华文楷体"/>
          <w:b/>
          <w:bCs/>
          <w:color w:val="666666"/>
          <w:sz w:val="26"/>
          <w:szCs w:val="26"/>
        </w:rPr>
        <w:t xml:space="preserve">4.1.2 页面结构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1.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报告头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：渐变绿色背景 + 鼓励文案"28天蜕变，遇见更好的自己"，展示学员姓名和营期天数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2.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成就墙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：14项成就徽章网格展示，已解锁为彩色图标，未解锁为灰色。点击任一成就弹出说明弹窗（图标 + 标题 + 描述 + 解锁状态）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3.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体重趋势图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：纯SVG折线图，渐变填充区域 + 圆点标记，展示营期内体重变化曲线，标注起始体重和最终体重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4.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体成分检测变化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：开营前 -&gt; 结营后对比表，每项指标标注变化量（绿色改善/红色恶化/灰色无变化）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5.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核心数据摘要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：减重kg、脂肪变化、肌肉变化、内脏脂肪变化、异常改善数，卡片式展示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6.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打卡统计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：打卡天数、完成天数、最长连续、当前连续、饮食/运动/体重打卡天数分布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7.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化验指标变化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：肝功能、肾功能、血脂、血糖、营养指标的前后对比表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8.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PDF下载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：点击右上角下载按钮，通过浏览器打印功能导出PDF</w:t>
      </w:r>
    </w:p>
    <w:p>
      <w:pPr>
        <w:pStyle w:val="Heading3"/>
        <w:spacing w:after="120" w:before="200" w:line="360" w:lineRule="auto"/>
      </w:pPr>
      <w:r>
        <w:rPr>
          <w:rFonts w:ascii="华文楷体" w:cs="华文楷体" w:eastAsia="华文楷体" w:hAnsi="华文楷体"/>
          <w:b/>
          <w:bCs/>
          <w:color w:val="666666"/>
          <w:sz w:val="26"/>
          <w:szCs w:val="26"/>
        </w:rPr>
        <w:t xml:space="preserve">4.1.3 入口路径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路径一：学员首页 -&gt; 健康档案 -&gt; 结营报告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路径二：学员首页 -&gt; 营期回顾与指导 -&gt; 我的报告与成就</w:t>
      </w:r>
    </w:p>
    <w:p>
      <w:pPr>
        <w:pStyle w:val="Heading3"/>
        <w:spacing w:after="120" w:before="200" w:line="360" w:lineRule="auto"/>
      </w:pPr>
      <w:r>
        <w:rPr>
          <w:rFonts w:ascii="华文楷体" w:cs="华文楷体" w:eastAsia="华文楷体" w:hAnsi="华文楷体"/>
          <w:b/>
          <w:bCs/>
          <w:color w:val="666666"/>
          <w:sz w:val="26"/>
          <w:szCs w:val="26"/>
        </w:rPr>
        <w:t xml:space="preserve">4.1.4 数据来源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数据项</w:t>
            </w:r>
          </w:p>
        </w:tc>
        <w:tc>
          <w:tcPr>
            <w:tcW w:type="dxa" w:w="35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35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计算方式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体成分变化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MOCK_STUDENT_METRIC_VALUES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computeMetricChanges()：前后值对比，按METRIC_DIRECTION判断改善方向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化验指标变化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同上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同上，按分类分组展示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体重趋势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WeightRecord列表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computeWeightTrend()：按日期排序，计算变化量和趋势方向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打卡统计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DietRecord + ExerciseRecord + WeightRecord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computeCheckinStats()：统计打卡天数、完成天数、连续天数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成就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上述计算结果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computeAchievements()：14项成就自动判定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核心摘要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上述计算结果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汇总减重、脂肪变化、肌肉变化、异常改善等核心指标</w:t>
            </w:r>
          </w:p>
        </w:tc>
      </w:tr>
    </w:tbl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4.2 学员端 - 个人历程</w:t>
      </w:r>
    </w:p>
    <w:p>
      <w:pPr>
        <w:pStyle w:val="Heading3"/>
        <w:spacing w:after="120" w:before="200" w:line="360" w:lineRule="auto"/>
      </w:pPr>
      <w:r>
        <w:rPr>
          <w:rFonts w:ascii="华文楷体" w:cs="华文楷体" w:eastAsia="华文楷体" w:hAnsi="华文楷体"/>
          <w:b/>
          <w:bCs/>
          <w:color w:val="666666"/>
          <w:sz w:val="26"/>
          <w:szCs w:val="26"/>
        </w:rPr>
        <w:t xml:space="preserve">4.2.1 功能说明</w:t>
      </w:r>
    </w:p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个人历程聚焦学员在营期内的过程数据，与结营报告不同，不展示体成分和化验指标的前后对比，而是展示每日打卡热力图、每周完成率、运动分类统计、每日饮食得分等过程性数据。所有数据从打卡记录实时计算，随打卡动态变化。</w:t>
      </w:r>
    </w:p>
    <w:p>
      <w:pPr>
        <w:pStyle w:val="Heading3"/>
        <w:spacing w:after="120" w:before="200" w:line="360" w:lineRule="auto"/>
      </w:pPr>
      <w:r>
        <w:rPr>
          <w:rFonts w:ascii="华文楷体" w:cs="华文楷体" w:eastAsia="华文楷体" w:hAnsi="华文楷体"/>
          <w:b/>
          <w:bCs/>
          <w:color w:val="666666"/>
          <w:sz w:val="26"/>
          <w:szCs w:val="26"/>
        </w:rPr>
        <w:t xml:space="preserve">4.2.2 页面结构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1.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概览卡片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：5项核心指标，每项附详细字段说明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5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打卡天数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有任意打卡记录（饮食/运动/体重）的不同日期数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完成天数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三餐（早餐+午餐+晚餐）+运动全部完成的天数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当前连续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从今天往前数，连续"完成当天"的天数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最长连续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整个营期内最长的连续"完成当天"记录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累计运动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所有运动记录时长之和（分钟）</w:t>
            </w:r>
          </w:p>
        </w:tc>
      </w:tr>
    </w:tbl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2.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打卡热力图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：GitHub风格网格，从首次打卡日期到今天，每日按完成项数（0-4）着色，0项灰色、1项浅绿、2项中绿、3项深绿、4项最深绿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3.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体重趋势图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：SVG折线图，标注"体重数据来自体重打卡记录"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4.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每周打卡完成率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：柱状图，按自然周（周一至周日）分组，分母为该周在营期内的实际天数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5.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运动统计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：总时长 + 平均时长 + 按运动类型分类的进度条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6.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每日饮食得分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：横向滚动柱状图，每根柱28px宽，下方标注日期，每日得分封顶3分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7.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里程里程碑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：成就墙（同结营报告），点击查看说明弹窗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8.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PDF下载</w:t>
      </w:r>
    </w:p>
    <w:p>
      <w:pPr>
        <w:pStyle w:val="Heading3"/>
        <w:spacing w:after="120" w:before="200" w:line="360" w:lineRule="auto"/>
      </w:pPr>
      <w:r>
        <w:rPr>
          <w:rFonts w:ascii="华文楷体" w:cs="华文楷体" w:eastAsia="华文楷体" w:hAnsi="华文楷体"/>
          <w:b/>
          <w:bCs/>
          <w:color w:val="666666"/>
          <w:sz w:val="26"/>
          <w:szCs w:val="26"/>
        </w:rPr>
        <w:t xml:space="preserve">4.2.3 与结营报告的区别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2500"/>
        <w:gridCol w:w="3250"/>
        <w:gridCol w:w="3250"/>
      </w:tblGrid>
      <w:tr>
        <w:trPr>
          <w:tblHeader/>
        </w:trPr>
        <w:tc>
          <w:tcPr>
            <w:tcW w:type="dxa" w:w="25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对比项</w:t>
            </w:r>
          </w:p>
        </w:tc>
        <w:tc>
          <w:tcPr>
            <w:tcW w:type="dxa" w:w="325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结营报告</w:t>
            </w:r>
          </w:p>
        </w:tc>
        <w:tc>
          <w:tcPr>
            <w:tcW w:type="dxa" w:w="325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个人历程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页面标题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结营报告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个人历程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体成分检测变化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有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化验指标变化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有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打卡热力图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无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有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每周完成率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无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有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运动分类统计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无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有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每日饮食得分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无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有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成就墙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有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有（里程里程碑）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体重趋势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有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有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打卡统计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有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有（概览卡片）</w:t>
            </w:r>
          </w:p>
        </w:tc>
      </w:tr>
    </w:tbl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4.3 营养师端 - 结营统计</w:t>
      </w:r>
    </w:p>
    <w:p>
      <w:pPr>
        <w:pStyle w:val="Heading3"/>
        <w:spacing w:after="120" w:before="200" w:line="360" w:lineRule="auto"/>
      </w:pPr>
      <w:r>
        <w:rPr>
          <w:rFonts w:ascii="华文楷体" w:cs="华文楷体" w:eastAsia="华文楷体" w:hAnsi="华文楷体"/>
          <w:b/>
          <w:bCs/>
          <w:color w:val="666666"/>
          <w:sz w:val="26"/>
          <w:szCs w:val="26"/>
        </w:rPr>
        <w:t xml:space="preserve">4.3.1 功能说明</w:t>
      </w:r>
    </w:p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结营统计为营养师提供全营期学员的聚合数据分析，包括体成分变化、打卡频率、异常改善等维度的统计。所有平均值以"有效人数"为分母，确保统计准确性。</w:t>
      </w:r>
    </w:p>
    <w:p>
      <w:pPr>
        <w:pStyle w:val="Heading3"/>
        <w:spacing w:after="120" w:before="200" w:line="360" w:lineRule="auto"/>
      </w:pPr>
      <w:r>
        <w:rPr>
          <w:rFonts w:ascii="华文楷体" w:cs="华文楷体" w:eastAsia="华文楷体" w:hAnsi="华文楷体"/>
          <w:b/>
          <w:bCs/>
          <w:color w:val="666666"/>
          <w:sz w:val="26"/>
          <w:szCs w:val="26"/>
        </w:rPr>
        <w:t xml:space="preserve">4.3.2 概览卡片（6项）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800"/>
        <w:gridCol w:w="3200"/>
        <w:gridCol w:w="4000"/>
      </w:tblGrid>
      <w:tr>
        <w:trPr>
          <w:tblHeader/>
        </w:trPr>
        <w:tc>
          <w:tcPr>
            <w:tcW w:type="dxa" w:w="18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卡片</w:t>
            </w:r>
          </w:p>
        </w:tc>
        <w:tc>
          <w:tcPr>
            <w:tcW w:type="dxa" w:w="32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0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计算方式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参营学员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总注册学员数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students.length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有效人数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有前后体成分检测数据的学员数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至少一项"身体测量数据"分类指标同时有beforeValue和afterValue（数值型）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平均体重变化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有效学员的平均体重变化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Σ(各学员weightTrend.totalChange) / 有效人数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平均完成率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有效学员的平均打卡完成率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Σ(各学员completionRate) / 有效人数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平均异常改善数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有效学员的平均异常转正常指标数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Σ(各学员abnormalImprovedCount) / 有效人数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平均打卡天数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有效学员的平均打卡天数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Σ(各学员totalCheckinDays) / 有效人数</w:t>
            </w:r>
          </w:p>
        </w:tc>
      </w:tr>
    </w:tbl>
    <w:p>
      <w:pPr>
        <w:pStyle w:val="Heading3"/>
        <w:spacing w:after="120" w:before="200" w:line="360" w:lineRule="auto"/>
      </w:pPr>
      <w:r>
        <w:rPr>
          <w:rFonts w:ascii="华文楷体" w:cs="华文楷体" w:eastAsia="华文楷体" w:hAnsi="华文楷体"/>
          <w:b/>
          <w:bCs/>
          <w:color w:val="666666"/>
          <w:sz w:val="26"/>
          <w:szCs w:val="26"/>
        </w:rPr>
        <w:t xml:space="preserve">4.3.3 页面结构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1.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概览卡片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：6项统计卡片，所有平均值标注"按有效人数"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2.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学员列表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：每位学员的打卡天数、完成率、体重变化，有效学员标"有效"绿色徽章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3.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指标聚合表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：按分类分组，展示每项指标的平均开营前值、平均结营后值、平均变化量、改善人数、改善率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4.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每周打卡频率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：柱状图展示学员整体的每周打卡频率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5.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PDF下载</w:t>
      </w:r>
    </w:p>
    <w:p>
      <w:pPr>
        <w:pStyle w:val="Heading3"/>
        <w:spacing w:after="120" w:before="200" w:line="360" w:lineRule="auto"/>
      </w:pPr>
      <w:r>
        <w:rPr>
          <w:rFonts w:ascii="华文楷体" w:cs="华文楷体" w:eastAsia="华文楷体" w:hAnsi="华文楷体"/>
          <w:b/>
          <w:bCs/>
          <w:color w:val="666666"/>
          <w:sz w:val="26"/>
          <w:szCs w:val="26"/>
        </w:rPr>
        <w:t xml:space="preserve">4.3.4 有效人数定义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7C160" w:sz="1"/>
              <w:left w:val="single" w:color="07C160" w:sz="1"/>
              <w:bottom w:val="single" w:color="07C160" w:sz="1"/>
              <w:right w:val="single" w:color="07C160" w:sz="1"/>
            </w:tcBorders>
            <w:shd w:fill="E8F8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 w:lineRule="auto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07C160"/>
                <w:sz w:val="21"/>
                <w:szCs w:val="21"/>
              </w:rPr>
              <w:t xml:space="preserve">有效学员 = 至少有一项"身体测量数据"分类的指标同时有 beforeValue 和 afterValue（均为数值型）的学员</w:t>
            </w:r>
          </w:p>
        </w:tc>
      </w:tr>
    </w:tbl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所有平均值（平均体重变化、平均完成率、平均打卡天数、平均异常改善数）均以有效人数为分母。未录入前后体成分数据的学员不参与聚合统计，但仍在学员列表中展示（无"有效"徽章）。</w:t>
      </w:r>
    </w:p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4.4 教练端 - 锻炼活动发布</w:t>
      </w:r>
    </w:p>
    <w:p>
      <w:pPr>
        <w:pStyle w:val="Heading3"/>
        <w:spacing w:after="120" w:before="200" w:line="360" w:lineRule="auto"/>
      </w:pPr>
      <w:r>
        <w:rPr>
          <w:rFonts w:ascii="华文楷体" w:cs="华文楷体" w:eastAsia="华文楷体" w:hAnsi="华文楷体"/>
          <w:b/>
          <w:bCs/>
          <w:color w:val="666666"/>
          <w:sz w:val="26"/>
          <w:szCs w:val="26"/>
        </w:rPr>
        <w:t xml:space="preserve">4.4.1 功能说明</w:t>
      </w:r>
    </w:p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教练可通过工作台发布锻炼活动，活动支持图文和视频两种形式。学员在学员端"锻炼活动"入口浏览所有已发布的活动。</w:t>
      </w:r>
    </w:p>
    <w:p>
      <w:pPr>
        <w:pStyle w:val="Heading3"/>
        <w:spacing w:after="120" w:before="200" w:line="360" w:lineRule="auto"/>
      </w:pPr>
      <w:r>
        <w:rPr>
          <w:rFonts w:ascii="华文楷体" w:cs="华文楷体" w:eastAsia="华文楷体" w:hAnsi="华文楷体"/>
          <w:b/>
          <w:bCs/>
          <w:color w:val="666666"/>
          <w:sz w:val="26"/>
          <w:szCs w:val="26"/>
        </w:rPr>
        <w:t xml:space="preserve">4.4.2 活动字段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800"/>
        <w:gridCol w:w="2200"/>
        <w:gridCol w:w="5000"/>
      </w:tblGrid>
      <w:tr>
        <w:trPr>
          <w:tblHeader/>
        </w:trPr>
        <w:tc>
          <w:tcPr>
            <w:tcW w:type="dxa" w:w="18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0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活动唯一标识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活动标题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活动描述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imageUrls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string[]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活动图片URL列表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videoUrls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string[] (可选)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活动视频URL列表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coachName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教练姓名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发布日期（yyyy-MM-dd）</w:t>
            </w:r>
          </w:p>
        </w:tc>
      </w:tr>
    </w:tbl>
    <w:p>
      <w:pPr>
        <w:spacing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7C160" w:sz="1"/>
              <w:left w:val="single" w:color="07C160" w:sz="1"/>
              <w:bottom w:val="single" w:color="07C160" w:sz="1"/>
              <w:right w:val="single" w:color="07C160" w:sz="1"/>
            </w:tcBorders>
            <w:shd w:fill="E8F8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 w:lineRule="auto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07C160"/>
                <w:sz w:val="21"/>
                <w:szCs w:val="21"/>
              </w:rPr>
              <w:t xml:space="preserve">变更说明：</w:t>
            </w: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本版本移除了教练批注（coachComment）功能和陪练记录上传（CoachRecordView）。教练仅保留发布锻炼活动的能力。学员运动打卡不再显示教练批注。</w:t>
            </w:r>
          </w:p>
        </w:tc>
      </w:tr>
    </w:tbl>
    <w:p>
      <w:r>
        <w:br w:type="page"/>
      </w:r>
    </w:p>
    <w:p>
      <w:pPr>
        <w:pStyle w:val="Heading1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07C160"/>
          <w:sz w:val="36"/>
          <w:szCs w:val="36"/>
        </w:rPr>
        <w:t xml:space="preserve">5. 数据计算逻辑</w:t>
      </w:r>
    </w:p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本章详细说明系统中所有数据展示和计算逻辑。所有计算函数为纯函数，封装在 campReport.ts 和 journey.ts 中，前端UI和后端API均可直接调用。</w:t>
      </w:r>
    </w:p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5.1 "完成当天"定义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7C160" w:sz="1"/>
              <w:left w:val="single" w:color="07C160" w:sz="1"/>
              <w:bottom w:val="single" w:color="07C160" w:sz="1"/>
              <w:right w:val="single" w:color="07C160" w:sz="1"/>
            </w:tcBorders>
            <w:shd w:fill="E8F8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 w:lineRule="auto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07C160"/>
                <w:sz w:val="24"/>
                <w:szCs w:val="24"/>
              </w:rPr>
              <w:t xml:space="preserve">完成当天 = 早餐 ✓ + 午餐 ✓ + 晚餐 ✓ + 运动 ✓（四项缺一不可）</w:t>
            </w:r>
          </w:p>
        </w:tc>
      </w:tr>
    </w:tbl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来源：streak.ts -&gt; isDayComplete(date, exerciseRecords, dietRecords)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早餐/午餐/晚餐：当天对应 meal 类型的 DietRecord 存在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运动：当天 ExerciseRecord 存在（不限时长）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加餐（snack）不计入"完成当天"判定</w:t>
      </w:r>
    </w:p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5.2 打卡统计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500"/>
        <w:gridCol w:w="2000"/>
        <w:gridCol w:w="2700"/>
        <w:gridCol w:w="2800"/>
      </w:tblGrid>
      <w:tr>
        <w:trPr>
          <w:tblHeader/>
        </w:trPr>
        <w:tc>
          <w:tcPr>
            <w:tcW w:type="dxa" w:w="15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7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28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计算方式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打卡天数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totalCheckinDays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有任意打卡记录的不同日期数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DietRecord + ExerciseRecord + WeightRecord 日期去重计数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完成天数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completeDays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四项全部完成的天数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遍历所有打卡日期，isDayComplete() 为 true 的天数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完成率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completionRate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完成天数 / 营期天数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completeDays / campDays（默认28）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当前连续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currentStreak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从今天往前连续完成的天数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calculateStreak() 从今天倒推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最长连续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longestStreak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营期内最长连续完成记录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遍历所有打卡日期计算最长连续段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饮食打卡天数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dietCheckinDays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有饮食打卡的天数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DietRecord 日期去重计数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运动打卡天数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exerciseCheckinDays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有运动打卡的天数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ExerciseRecord 日期去重计数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体重打卡天数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weightCheckinDays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有体重打卡的天数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WeightRecord 日期去重计数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总运动时长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totalExerciseDuration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所有运动记录时长之和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Σ ExerciseRecord.duration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饮食总得分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totalDietScore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饮食打卡总得分（每日封顶3分）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calculateDietScore(dietRecords)</w:t>
            </w:r>
          </w:p>
        </w:tc>
      </w:tr>
    </w:tbl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5.3 体重趋势</w:t>
      </w:r>
    </w:p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来源：campReport.ts -&gt; computeWeightTrend(weightRecords)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数据来源：学员的 WeightRecord 列表，自动按日期排序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起始体重（startWeight）：最早记录的体重值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最终体重（endWeight）：最近记录的体重值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总变化量（totalChange）= endWeight - startWeight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变化百分比（changePercent）= (totalChange / |startWeight|) * 100</w:t>
      </w:r>
    </w:p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趋势判断规则：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2000"/>
        <w:gridCol w:w="2500"/>
        <w:gridCol w:w="4500"/>
      </w:tblGrid>
      <w:tr>
        <w:trPr>
          <w:tblHeader/>
        </w:trPr>
        <w:tc>
          <w:tcPr>
            <w:tcW w:type="dxa" w:w="20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趋势</w:t>
            </w:r>
          </w:p>
        </w:tc>
        <w:tc>
          <w:tcPr>
            <w:tcW w:type="dxa" w:w="25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45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decreasing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totalChange &lt; -0.1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减重（末值 &lt; 首值）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increasing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totalChange &gt; 0.1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增重（末值 &gt; 首值）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stable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|totalChange| &lt;= 0.1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稳定（变化 &lt; 0.1kg）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insufficient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records &lt; 2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数据不足（少于2条记录）</w:t>
            </w:r>
          </w:p>
        </w:tc>
      </w:tr>
    </w:tbl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5.4 指标改善判定</w:t>
      </w:r>
    </w:p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每个指标有改善方向，通过 METRIC_DIRECTION 映射表定义。改善判定逻辑如下：</w:t>
      </w:r>
    </w:p>
    <w:p>
      <w:pPr>
        <w:pStyle w:val="Heading3"/>
        <w:spacing w:after="120" w:before="200" w:line="360" w:lineRule="auto"/>
      </w:pPr>
      <w:r>
        <w:rPr>
          <w:rFonts w:ascii="华文楷体" w:cs="华文楷体" w:eastAsia="华文楷体" w:hAnsi="华文楷体"/>
          <w:b/>
          <w:bCs/>
          <w:color w:val="666666"/>
          <w:sz w:val="26"/>
          <w:szCs w:val="26"/>
        </w:rPr>
        <w:t xml:space="preserve">5.4.1 改善方向映射表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20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45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适用指标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lower（越低越好）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值降低为改善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体重、脂肪量、腰臀比、内脏脂肪面积、肥胖度、浮肿指数、丙氨酸氨基转移酶、天门冬氨酸氨基转移酶、γ-谷氨酰基转移酶、碱性磷酸酶、总胆红素、直接胆红素、尿素、肌酐、尿酸、总胆固醇、甘油三酯、低密度脂蛋白胆固醇、葡萄糖(空腹)、糖化血红蛋白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higher（越高越好）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值升高为改善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肌肉量、骨骼肌、基础代谢率、身体细胞量、四肢骨骼肌质量指数、AINST评分、高密度脂蛋白胆固醇、总蛋白、白蛋白、前白蛋白</w:t>
            </w:r>
          </w:p>
        </w:tc>
      </w:tr>
    </w:tbl>
    <w:p>
      <w:pPr>
        <w:pStyle w:val="Heading3"/>
        <w:spacing w:after="120" w:before="200" w:line="360" w:lineRule="auto"/>
      </w:pPr>
      <w:r>
        <w:rPr>
          <w:rFonts w:ascii="华文楷体" w:cs="华文楷体" w:eastAsia="华文楷体" w:hAnsi="华文楷体"/>
          <w:b/>
          <w:bCs/>
          <w:color w:val="666666"/>
          <w:sz w:val="26"/>
          <w:szCs w:val="26"/>
        </w:rPr>
        <w:t xml:space="preserve">5.4.2 改善条件</w:t>
      </w:r>
    </w:p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满足以下任一条件即判定为改善（isImproved = true）：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1.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变化方向与好方向一致且变化量 ≠ 0（direction = lower 时 change &lt; 0；direction = higher 时 change &gt; 0）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2.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异常转正常转化（turnedNormal = true）：开营前异常且结营后正常</w:t>
      </w:r>
    </w:p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异常检测来源：medicalData.ts -&gt; isValueOutOfRange(value, range, gender)，支持性别差异化参考区间。</w:t>
      </w:r>
    </w:p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5.5 成就系统</w:t>
      </w:r>
    </w:p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系统共定义14项成就，在 generateStudentReport() 中根据数据自动判定 unlocked 状态。每个成就的解锁条件独立，不互相影响。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800"/>
        <w:gridCol w:w="1800"/>
        <w:gridCol w:w="800"/>
        <w:gridCol w:w="4600"/>
      </w:tblGrid>
      <w:tr>
        <w:trPr>
          <w:tblHeader/>
        </w:trPr>
        <w:tc>
          <w:tcPr>
            <w:tcW w:type="dxa" w:w="18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成就ID</w:t>
            </w:r>
          </w:p>
        </w:tc>
        <w:tc>
          <w:tcPr>
            <w:tcW w:type="dxa" w:w="18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标题</w:t>
            </w:r>
          </w:p>
        </w:tc>
        <w:tc>
          <w:tcPr>
            <w:tcW w:type="dxa" w:w="8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图标</w:t>
            </w:r>
          </w:p>
        </w:tc>
        <w:tc>
          <w:tcPr>
            <w:tcW w:type="dxa" w:w="46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解锁条件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streak_7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连续打卡达人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🏆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最长连续完成 ≥ 7 天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streak_14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坚持不懈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最长连续完成 ≥ 14 天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streak_28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全勤先锋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🏅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最长连续完成 ≥ 28 天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weight_loss_3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减重之星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⚖️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体重减少 ≥ 3 kg（totalChange ≤ -3）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weight_loss_5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减重冠军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👑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体重减少 ≥ 5 kg（totalChange ≤ -5）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fat_loss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燃脂勇士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脂肪量减少 ≥ 2 kg（change ≤ -2）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muscle_gain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肌肉增强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💪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肌肉量增加（change &gt; 0）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bmr_up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代谢提升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📈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基础代谢率提升（change &gt; 0）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visceral_fat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内脏脂肪改善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🫀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内脏脂肪面积下降（change &lt; 0）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abnormal_improved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健康改善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🎯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异常指标数量减少（afterAbn &lt; beforeAbn）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abnormal_cleared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全部达标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所有异常指标恢复正常（beforeAbn &gt; 0 且 afterAbn = 0）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exercise_800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运动健将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🏃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累计运动时长 ≥ 800 分钟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diet_90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饮食自律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🥗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完成率 ≥ 90%（completionRate ≥ 0.9）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perfect_transform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完美蜕变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🌟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体重下降 + 脂肪下降 + 肌肉增长（三项同时满足）</w:t>
            </w:r>
          </w:p>
        </w:tc>
      </w:tr>
    </w:tbl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5.6 有效人数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7C160" w:sz="1"/>
              <w:left w:val="single" w:color="07C160" w:sz="1"/>
              <w:bottom w:val="single" w:color="07C160" w:sz="1"/>
              <w:right w:val="single" w:color="07C160" w:sz="1"/>
            </w:tcBorders>
            <w:shd w:fill="E8F8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 w:lineRule="auto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07C160"/>
                <w:sz w:val="22"/>
                <w:szCs w:val="22"/>
              </w:rPr>
              <w:t xml:space="preserve">有效学员 = 至少有一项"身体测量数据"分类的指标同时有 beforeValue 和 afterValue（均为数值型）</w:t>
            </w:r>
          </w:p>
        </w:tc>
      </w:tr>
    </w:tbl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有效人数用于营养师端结营统计的所有平均值计算。判断逻辑：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1.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筛选 category = "身体测量数据" 的所有 MetricConfig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2.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对每位学员，检查这些指标中是否至少有一项的 beforeValue 和 afterValue 都是数值型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3.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满足条件的学员为"有效学员"，参与平均值计算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4.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不满足条件的学员仍在学员列表中展示，但不参与平均值计算，不显示"有效"徽章</w:t>
      </w:r>
    </w:p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5.7 每周打卡完成率</w:t>
      </w:r>
    </w:p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来源：journey.ts -&gt; computeWeeklyStats()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按自然周分组（周一至周日，使用 date-fns 的 startOfWeek / endOfWeek）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分母 = 该周在营期内的实际天数（differenceInCalendarDays(actualEnd, weekStart) + 1）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分子 = 该周内"完成当天"的天数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示例：某周只有3天在营期内，其中2天完成 -&gt; 完成率 = 2/3 = 67%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7C160" w:sz="1"/>
              <w:left w:val="single" w:color="07C160" w:sz="1"/>
              <w:bottom w:val="single" w:color="07C160" w:sz="1"/>
              <w:right w:val="single" w:color="07C160" w:sz="1"/>
            </w:tcBorders>
            <w:shd w:fill="F5F5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 w:lineRule="auto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07C160"/>
                <w:sz w:val="21"/>
                <w:szCs w:val="21"/>
              </w:rPr>
              <w:t xml:space="preserve">重要修正：</w:t>
            </w: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早期版本中分母使用的是"有打卡记录的天数"，导致只打卡3天但全部完成的学员显示100%完成率。已修正为该周实际天数作为分母。</w:t>
            </w:r>
          </w:p>
        </w:tc>
      </w:tr>
    </w:tbl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5.8 每日饮食得分</w:t>
      </w:r>
    </w:p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来源：scoring.ts -&gt; calculateDietScore(dietRecords)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数据来源：DietRecord 中的 dietitianScore 字段（-1 / 0 / 1）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每日得分 = min(Σ 当日所有饮食记录的 dietitianScore, 3)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每日封顶3分，最低不限（营养师扣分可使日分为负）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未被营养师批注的记录默认 dietitianScore = 1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加餐（snack）的 dietitianScore 计入当日总分</w:t>
      </w:r>
    </w:p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5.9 打卡热力图</w:t>
      </w:r>
    </w:p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来源：journey.ts -&gt; computeDailyCheckins()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范围：从学员首次打卡日期到今天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每日完成项数（0-4）：早餐 + 午餐 + 晚餐 + 运动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颜色分级：0项（灰色）、1项（浅绿）、2项（中绿）、3项（深绿）、4项（最深绿）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布局：GitHub贡献图风格，按周排列</w:t>
      </w:r>
    </w:p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5.10 指标聚合统计（营养师端）</w:t>
      </w:r>
    </w:p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来源：campReport.ts -&gt; generateDietitianSummary() 中的 metricAggregates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2200"/>
        <w:gridCol w:w="2500"/>
        <w:gridCol w:w="4300"/>
      </w:tblGrid>
      <w:tr>
        <w:trPr>
          <w:tblHeader/>
        </w:trPr>
        <w:tc>
          <w:tcPr>
            <w:tcW w:type="dxa" w:w="22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3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计算方式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avgBefore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平均开营前值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所有有数值数据的学员的 beforeValue 平均值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avgAfter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平均结营后值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所有有数值数据的学员的 afterValue 平均值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avgChange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平均变化量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avgAfter - avgBefore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improvedCount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改善人数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isImproved = true 的学员数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totalCount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有数据的人数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beforeValue 和 afterValue 都是数值型的学员数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improvementRate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改善率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improvedCount / totalCount</w:t>
            </w:r>
          </w:p>
        </w:tc>
      </w:tr>
    </w:tbl>
    <w:p>
      <w:r>
        <w:br w:type="page"/>
      </w:r>
    </w:p>
    <w:p>
      <w:pPr>
        <w:pStyle w:val="Heading1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07C160"/>
          <w:sz w:val="36"/>
          <w:szCs w:val="36"/>
        </w:rPr>
        <w:t xml:space="preserve">6. 三端数据连通性</w:t>
      </w:r>
    </w:p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6.1 数据流向</w:t>
      </w:r>
    </w:p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系统三端角色之间的数据流向如下：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type="dxa" w:w="22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数据流向</w:t>
            </w:r>
          </w:p>
        </w:tc>
        <w:tc>
          <w:tcPr>
            <w:tcW w:type="dxa" w:w="28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数据内容</w:t>
            </w:r>
          </w:p>
        </w:tc>
        <w:tc>
          <w:tcPr>
            <w:tcW w:type="dxa" w:w="40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学员 -&gt; 营养师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DietRecord（饮食打卡）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营养师在待批注列表中查看，可添加批注（dietitianComment）和打分（dietitianScore）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营养师 -&gt; 学员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dietitianComment + dietitianScore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学员在饮食打卡历史、日历详情、积分明细中查看营养师批注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学员 -&gt; 营养师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ExerciseRecord（运动打卡）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营养师在学员详情运动Tab中只读查看，无批注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学员 -&gt; 营养师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WeightRecord（体重打卡）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营养师在学员详情中只读查看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教练 -&gt; 学员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CoachActivityRecord（锻炼活动）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教练发布活动，学员在"锻炼活动"入口浏览</w:t>
            </w:r>
          </w:p>
        </w:tc>
      </w:tr>
    </w:tbl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6.2 角色权限矩阵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200"/>
        <w:gridCol w:w="3000"/>
        <w:gridCol w:w="3000"/>
        <w:gridCol w:w="1800"/>
      </w:tblGrid>
      <w:tr>
        <w:trPr>
          <w:tblHeader/>
        </w:trPr>
        <w:tc>
          <w:tcPr>
            <w:tcW w:type="dxa" w:w="12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0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可创建</w:t>
            </w:r>
          </w:p>
        </w:tc>
        <w:tc>
          <w:tcPr>
            <w:tcW w:type="dxa" w:w="30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可查看</w:t>
            </w:r>
          </w:p>
        </w:tc>
        <w:tc>
          <w:tcPr>
            <w:tcW w:type="dxa" w:w="18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可批注/修改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学员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DietRecord、ExerciseRecord、WeightRecord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自己的所有打卡记录、营养师批注、教练发布的活动、结营报告、个人历程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营养师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DietRecord的批注/打分、MetricConfig配置、奖励配置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所有学员的打卡记录（只读）、学员档案、结营统计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DietRecord.dietitianComment / dietitianScore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教练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CoachActivityRecord（锻炼活动）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自己发布的活动列表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无</w:t>
            </w:r>
          </w:p>
        </w:tc>
      </w:tr>
    </w:tbl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6.3 数据关联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学员数据通过 studentId 字段关联：DietRecord、ExerciseRecord、WeightRecord 均有 studentId 可选字段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结营报告和个人历程的所有统计数据均从原始打卡记录实时计算（computed属性），不依赖预存结果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MOCK_STUDENT_METRIC_VALUES 提供了4名学员（s1-s4）的体成分前后数据，用于营养师端结营统计演示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营养师和教练之间无直接数据交互</w:t>
      </w:r>
    </w:p>
    <w:p>
      <w:r>
        <w:br w:type="page"/>
      </w:r>
    </w:p>
    <w:p>
      <w:pPr>
        <w:pStyle w:val="Heading1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07C160"/>
          <w:sz w:val="36"/>
          <w:szCs w:val="36"/>
        </w:rPr>
        <w:t xml:space="preserve">7. 接口说明</w:t>
      </w:r>
    </w:p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src/lib/api.ts 统一封装所有接口。USE_MOCK = true 时返回本地mock数据（原型可独立运行，无需后端）；USE_MOCK = false 时发起真实HTTP请求到 API_BASE。</w:t>
      </w:r>
    </w:p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7.1 联调配置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20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当前值</w:t>
            </w:r>
          </w:p>
        </w:tc>
        <w:tc>
          <w:tcPr>
            <w:tcW w:type="dxa" w:w="45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USE_MOCK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true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true = 使用本地mock数据；false = 发起真实HTTP请求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API_BASE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'/api'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后端API基础地址，联调时填入实际后端地址</w:t>
            </w:r>
          </w:p>
        </w:tc>
      </w:tr>
    </w:tbl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7.2 接口清单</w:t>
      </w:r>
    </w:p>
    <w:p>
      <w:pPr>
        <w:pStyle w:val="Heading3"/>
        <w:spacing w:after="120" w:before="200" w:line="360" w:lineRule="auto"/>
      </w:pPr>
      <w:r>
        <w:rPr>
          <w:rFonts w:ascii="华文楷体" w:cs="华文楷体" w:eastAsia="华文楷体" w:hAnsi="华文楷体"/>
          <w:b/>
          <w:bCs/>
          <w:color w:val="666666"/>
          <w:sz w:val="26"/>
          <w:szCs w:val="26"/>
        </w:rPr>
        <w:t xml:space="preserve">7.2.1 学员打卡接口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200"/>
        <w:gridCol w:w="3800"/>
        <w:gridCol w:w="4000"/>
      </w:tblGrid>
      <w:tr>
        <w:trPr>
          <w:tblHeader/>
        </w:trPr>
        <w:tc>
          <w:tcPr>
            <w:tcW w:type="dxa" w:w="12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8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40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/diet-records?studentId={id}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获取学员饮食记录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/diet-records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创建饮食打卡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/diet-records/{id}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更新饮食记录（营养师批注/打分）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/exercise-records?studentId={id}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获取学员运动记录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/exercise-records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创建运动打卡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/weight-records?studentId={id}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获取学员体重记录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/weight-records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创建体重打卡</w:t>
            </w:r>
          </w:p>
        </w:tc>
      </w:tr>
    </w:tbl>
    <w:p>
      <w:pPr>
        <w:pStyle w:val="Heading3"/>
        <w:spacing w:after="120" w:before="200" w:line="360" w:lineRule="auto"/>
      </w:pPr>
      <w:r>
        <w:rPr>
          <w:rFonts w:ascii="华文楷体" w:cs="华文楷体" w:eastAsia="华文楷体" w:hAnsi="华文楷体"/>
          <w:b/>
          <w:bCs/>
          <w:color w:val="666666"/>
          <w:sz w:val="26"/>
          <w:szCs w:val="26"/>
        </w:rPr>
        <w:t xml:space="preserve">7.2.2 营养师批注接口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200"/>
        <w:gridCol w:w="3800"/>
        <w:gridCol w:w="4000"/>
      </w:tblGrid>
      <w:tr>
        <w:trPr>
          <w:tblHeader/>
        </w:trPr>
        <w:tc>
          <w:tcPr>
            <w:tcW w:type="dxa" w:w="12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8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40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/diet-records/{id}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营养师批注（dietitianComment / dietitianScore / dietitianName / dietitianCommentDate）</w:t>
            </w:r>
          </w:p>
        </w:tc>
      </w:tr>
    </w:tbl>
    <w:p>
      <w:pPr>
        <w:pStyle w:val="Heading3"/>
        <w:spacing w:after="120" w:before="200" w:line="360" w:lineRule="auto"/>
      </w:pPr>
      <w:r>
        <w:rPr>
          <w:rFonts w:ascii="华文楷体" w:cs="华文楷体" w:eastAsia="华文楷体" w:hAnsi="华文楷体"/>
          <w:b/>
          <w:bCs/>
          <w:color w:val="666666"/>
          <w:sz w:val="26"/>
          <w:szCs w:val="26"/>
        </w:rPr>
        <w:t xml:space="preserve">7.2.3 教练活动接口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200"/>
        <w:gridCol w:w="3800"/>
        <w:gridCol w:w="4000"/>
      </w:tblGrid>
      <w:tr>
        <w:trPr>
          <w:tblHeader/>
        </w:trPr>
        <w:tc>
          <w:tcPr>
            <w:tcW w:type="dxa" w:w="12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8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40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/coach-activities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获取所有锻炼活动列表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/coach-activities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教练发布锻炼活动</w:t>
            </w:r>
          </w:p>
        </w:tc>
      </w:tr>
    </w:tbl>
    <w:p>
      <w:pPr>
        <w:pStyle w:val="Heading3"/>
        <w:spacing w:after="120" w:before="200" w:line="360" w:lineRule="auto"/>
      </w:pPr>
      <w:r>
        <w:rPr>
          <w:rFonts w:ascii="华文楷体" w:cs="华文楷体" w:eastAsia="华文楷体" w:hAnsi="华文楷体"/>
          <w:b/>
          <w:bCs/>
          <w:color w:val="666666"/>
          <w:sz w:val="26"/>
          <w:szCs w:val="26"/>
        </w:rPr>
        <w:t xml:space="preserve">7.2.4 奖励配置接口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200"/>
        <w:gridCol w:w="3800"/>
        <w:gridCol w:w="4000"/>
      </w:tblGrid>
      <w:tr>
        <w:trPr>
          <w:tblHeader/>
        </w:trPr>
        <w:tc>
          <w:tcPr>
            <w:tcW w:type="dxa" w:w="12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8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40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/reward-tiers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获取奖励阶梯列表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/reward-tiers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创建奖励阶梯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/reward-tiers/{id}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更新奖励阶梯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/reward-tiers/{id}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删除奖励阶梯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/reward-claims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获取领取记录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/reward-claims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创建领取记录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/reward-claims/{id}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更新领取记录（发货/填快递单号）</w:t>
            </w:r>
          </w:p>
        </w:tc>
      </w:tr>
    </w:tbl>
    <w:p>
      <w:pPr>
        <w:pStyle w:val="Heading3"/>
        <w:spacing w:after="120" w:before="200" w:line="360" w:lineRule="auto"/>
      </w:pPr>
      <w:r>
        <w:rPr>
          <w:rFonts w:ascii="华文楷体" w:cs="华文楷体" w:eastAsia="华文楷体" w:hAnsi="华文楷体"/>
          <w:b/>
          <w:bCs/>
          <w:color w:val="666666"/>
          <w:sz w:val="26"/>
          <w:szCs w:val="26"/>
        </w:rPr>
        <w:t xml:space="preserve">7.2.5 配置接口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200"/>
        <w:gridCol w:w="3800"/>
        <w:gridCol w:w="4000"/>
      </w:tblGrid>
      <w:tr>
        <w:trPr>
          <w:tblHeader/>
        </w:trPr>
        <w:tc>
          <w:tcPr>
            <w:tcW w:type="dxa" w:w="12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8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40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/meal-time-config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获取用餐时间配置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/meal-time-config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更新用餐时间配置</w:t>
            </w:r>
          </w:p>
        </w:tc>
      </w:tr>
    </w:tbl>
    <w:p>
      <w:pPr>
        <w:pStyle w:val="Heading3"/>
        <w:spacing w:after="120" w:before="200" w:line="360" w:lineRule="auto"/>
      </w:pPr>
      <w:r>
        <w:rPr>
          <w:rFonts w:ascii="华文楷体" w:cs="华文楷体" w:eastAsia="华文楷体" w:hAnsi="华文楷体"/>
          <w:b/>
          <w:bCs/>
          <w:color w:val="666666"/>
          <w:sz w:val="26"/>
          <w:szCs w:val="26"/>
        </w:rPr>
        <w:t xml:space="preserve">7.2.6 文件上传接口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200"/>
        <w:gridCol w:w="3800"/>
        <w:gridCol w:w="4000"/>
      </w:tblGrid>
      <w:tr>
        <w:trPr>
          <w:tblHeader/>
        </w:trPr>
        <w:tc>
          <w:tcPr>
            <w:tcW w:type="dxa" w:w="12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8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40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/upload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上传图片/视频（multipart/form-data）</w:t>
            </w:r>
          </w:p>
        </w:tc>
      </w:tr>
    </w:tbl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7.3 结营报告对接说明</w:t>
      </w:r>
    </w:p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结营报告的数据计算逻辑已封装在 src/lib/campReport.ts 和 src/lib/journey.ts 中。后端实现时可选择以下两种方式：</w:t>
      </w:r>
    </w:p>
    <w:p>
      <w:pPr>
        <w:pStyle w:val="Heading3"/>
        <w:spacing w:after="120" w:before="200" w:line="360" w:lineRule="auto"/>
      </w:pPr>
      <w:r>
        <w:rPr>
          <w:rFonts w:ascii="华文楷体" w:cs="华文楷体" w:eastAsia="华文楷体" w:hAnsi="华文楷体"/>
          <w:b/>
          <w:bCs/>
          <w:color w:val="666666"/>
          <w:sz w:val="26"/>
          <w:szCs w:val="26"/>
        </w:rPr>
        <w:t xml:space="preserve">方式A（推荐）：后端返回原始数据，前端计算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后端实现上述打卡记录接口，返回 DietRecord / ExerciseRecord / WeightRecord 列表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前端调用 generateStudentReport() / generateDietitianSummary() / generatePersonalJourney() 实时计算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优点：计算逻辑唯一，前后端一致，无需后端重复实现计算逻辑</w:t>
      </w:r>
    </w:p>
    <w:p>
      <w:pPr>
        <w:pStyle w:val="Heading3"/>
        <w:spacing w:after="120" w:before="200" w:line="360" w:lineRule="auto"/>
      </w:pPr>
      <w:r>
        <w:rPr>
          <w:rFonts w:ascii="华文楷体" w:cs="华文楷体" w:eastAsia="华文楷体" w:hAnsi="华文楷体"/>
          <w:b/>
          <w:bCs/>
          <w:color w:val="666666"/>
          <w:sz w:val="26"/>
          <w:szCs w:val="26"/>
        </w:rPr>
        <w:t xml:space="preserve">方式B：后端直接返回计算结果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3000"/>
        <w:gridCol w:w="1000"/>
        <w:gridCol w:w="2500"/>
        <w:gridCol w:w="2500"/>
      </w:tblGrid>
      <w:tr>
        <w:trPr>
          <w:tblHeader/>
        </w:trPr>
        <w:tc>
          <w:tcPr>
            <w:tcW w:type="dxa" w:w="30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10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5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返回结构</w:t>
            </w:r>
          </w:p>
        </w:tc>
        <w:tc>
          <w:tcPr>
            <w:tcW w:type="dxa" w:w="25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/camp/student-report?studentId={id}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StudentCampReport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学员结营报告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/camp/summary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DietitianCampSummary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营养师端结营统计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/camp/journey?studentId={id}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PersonalJourneyData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学员个人历程</w:t>
            </w:r>
          </w:p>
        </w:tc>
      </w:tr>
    </w:tbl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后端实现时计算逻辑应与 campReport.ts / journey.ts 保持一致。</w:t>
      </w:r>
    </w:p>
    <w:p>
      <w:r>
        <w:br w:type="page"/>
      </w:r>
    </w:p>
    <w:p>
      <w:pPr>
        <w:pStyle w:val="Heading1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07C160"/>
          <w:sz w:val="36"/>
          <w:szCs w:val="36"/>
        </w:rPr>
        <w:t xml:space="preserve">8. 核心计算函数</w:t>
      </w:r>
    </w:p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8.1 campReport.ts - 结营报告计算引擎</w:t>
      </w:r>
    </w:p>
    <w:p>
      <w:pPr>
        <w:spacing w:after="80" w:before="0" w:line="360" w:lineRule="auto"/>
        <w:jc w:val="left"/>
      </w:pP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本文件是结营报告的唯一数据源，前端UI和后端API均可直接调用，不需要修改任何计算逻辑。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2500"/>
        <w:gridCol w:w="2000"/>
        <w:gridCol w:w="3000"/>
        <w:gridCol w:w="1500"/>
      </w:tblGrid>
      <w:tr>
        <w:trPr>
          <w:tblHeader/>
        </w:trPr>
        <w:tc>
          <w:tcPr>
            <w:tcW w:type="dxa" w:w="25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函数名</w:t>
            </w:r>
          </w:p>
        </w:tc>
        <w:tc>
          <w:tcPr>
            <w:tcW w:type="dxa" w:w="20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0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15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computeMetricChange()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计算单个指标前后变化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config, value, gender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MetricChange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computeMetricChanges()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计算所有指标变化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configs, values, gender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MetricChange[]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computeCheckinStats()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打卡频率统计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dietRecords, exerciseRecords, weightRecords, campDays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CheckinStats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computeWeightTrend()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体重趋势分析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weightRecords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WeightTrend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computeAchievements()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成就判定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checkinStats, weightTrend, metricChanges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Achievement[]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generateStudentReport()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生成学员结营报告（唯一入口）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student, configs, values, diets, exercises, weights, campDays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StudentCampReport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generateDietitianSummary()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生成营养师端聚合统计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students, configs, allValues, diets, exercises, weights, campDays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DietitianCampSummary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weightTrendToSvgPoints()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体重趋势转SVG坐标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trend, width, height, padding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string (polyline points)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formatMetricChange()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格式化变化值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change, unit, isImproved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string</w:t>
            </w:r>
          </w:p>
        </w:tc>
      </w:tr>
    </w:tbl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8.2 journey.ts - 个人历程过程数据引擎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3000"/>
        <w:gridCol w:w="3500"/>
        <w:gridCol w:w="2500"/>
      </w:tblGrid>
      <w:tr>
        <w:trPr>
          <w:tblHeader/>
        </w:trPr>
        <w:tc>
          <w:tcPr>
            <w:tcW w:type="dxa" w:w="30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函数名</w:t>
            </w:r>
          </w:p>
        </w:tc>
        <w:tc>
          <w:tcPr>
            <w:tcW w:type="dxa" w:w="35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5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computeDailyCheckins()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每日打卡状态（从首次打卡到今天）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DailyCheckinStatus[]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computeDailyDietScores()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每日饮食得分（每日封顶3分）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DailyDietScore[]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computeWeeklyStats()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按自然周分组的打卡统计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WeeklyStats[]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computeExerciseBreakdown()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按运动类型分类统计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ExerciseTypeBreakdown[]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generatePersonalJourney()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生成个人历程数据（唯一入口）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PersonalJourneyData</w:t>
            </w:r>
          </w:p>
        </w:tc>
      </w:tr>
    </w:tbl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8.3 关键常量</w:t>
      </w:r>
    </w:p>
    <w:tbl>
      <w:tblPr>
        <w:tblW w:type="dxa" w:w="90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常量名</w:t>
            </w:r>
          </w:p>
        </w:tc>
        <w:tc>
          <w:tcPr>
            <w:tcW w:type="dxa" w:w="20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4500"/>
            <w:shd w:fill="07C1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DEFAULT_CAMP_DAYS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28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训练营默认天数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METRIC_DIRECTION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30项指标映射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指标改善方向：lower（越低越好）或 higher（越高越好）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ACHIEVEMENT_DEFS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14项成就定义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300" w:lineRule="auto"/>
              <w:jc w:val="left"/>
            </w:pPr>
            <w:r>
              <w:rPr>
                <w:rFonts w:ascii="华文楷体" w:cs="华文楷体" w:eastAsia="华文楷体" w:hAnsi="华文楷体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每项含id、title、description、icon、check函数</w:t>
            </w:r>
          </w:p>
        </w:tc>
      </w:tr>
    </w:tbl>
    <w:p>
      <w:r>
        <w:br w:type="page"/>
      </w:r>
    </w:p>
    <w:p>
      <w:pPr>
        <w:pStyle w:val="Heading1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07C160"/>
          <w:sz w:val="36"/>
          <w:szCs w:val="36"/>
        </w:rPr>
        <w:t xml:space="preserve">9. 注意事项</w:t>
      </w:r>
    </w:p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9.1 开发环境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1.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需先安装 Node.js v18+（本项目用 v22）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2.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路径不要含中文（Windows上中文路径会让 npm 装 esbuild/rollup 时崩溃）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3.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如曾在其他环境装过依赖导致平台不匹配，执行 rm -rf node_modules package-lock.json &amp;&amp; npm install 重装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4.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沙箱（Linux）安装的 node_modules 不能给 macOS 使用（rollup/esbuild 原生二进制平台不匹配）</w:t>
      </w:r>
    </w:p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9.2 计算逻辑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1.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计算逻辑封装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：campReport.ts 和 journey.ts 中的所有函数为纯函数，输入原始数据即可得到计算结果，前后端可直接调用，无需修改计算逻辑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2.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实时计算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：结营报告和个人历程的统计数据均为 computed 属性实时计算，随打卡数据动态变化，不依赖预存结果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3.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有效人数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：营养师端结营统计的所有平均值均以"有效人数"为分母，非参营总人数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4.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自然周统计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：每周打卡完成率按自然周（周一至周日）分组，分母为该周在营期内的实际天数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5.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每日饮食得分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：每日封顶3分，营养师扣分可使日分为负；未被批注的记录默认 dietitianScore = 1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6.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同分并列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：排名同分并列名次顺延（1, 2, 2, 4），不是挤占</w:t>
      </w:r>
    </w:p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9.3 样式与UI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1.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Vant样式覆盖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：Vant全量CSS必须在 index.css 用 @import "vant/lib/index.css" layer(base) 引入，否则无层CSS会压过Tailwind v4工具类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2.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PDF导出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：通过 window.print() + @media print CSS 实现，导出时隐藏导航栏、按钮等非内容元素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3.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图表渲染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：体重趋势图等图表使用纯SVG渲染（polyline + circle），未引入图表库</w:t>
      </w:r>
    </w:p>
    <w:p>
      <w:pPr>
        <w:spacing w:after="40" w:before="40" w:line="340" w:lineRule="auto"/>
        <w:ind w:left="520" w:hanging="32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4. </w:t>
      </w:r>
      <w:r>
        <w:rPr>
          <w:rFonts w:ascii="华文楷体" w:cs="华文楷体" w:eastAsia="华文楷体" w:hAnsi="华文楷体"/>
          <w:b/>
          <w:bCs/>
          <w:i w:val="false"/>
          <w:iCs w:val="false"/>
          <w:color w:val="1A1A1A"/>
          <w:sz w:val="22"/>
          <w:szCs w:val="22"/>
        </w:rPr>
        <w:t xml:space="preserve">饮食得分图表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：支持横向滚动，每根柱28px宽，下方标注日期</w:t>
      </w:r>
    </w:p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9.4 教练角色变更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7C160" w:sz="1"/>
              <w:left w:val="single" w:color="07C160" w:sz="1"/>
              <w:bottom w:val="single" w:color="07C160" w:sz="1"/>
              <w:right w:val="single" w:color="07C160" w:sz="1"/>
            </w:tcBorders>
            <w:shd w:fill="E8F8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 w:lineRule="auto"/>
            </w:pPr>
            <w:r>
              <w:rPr>
                <w:rFonts w:ascii="华文楷体" w:cs="华文楷体" w:eastAsia="华文楷体" w:hAnsi="华文楷体"/>
                <w:b/>
                <w:bCs/>
                <w:i w:val="false"/>
                <w:iCs w:val="false"/>
                <w:color w:val="07C160"/>
                <w:sz w:val="21"/>
                <w:szCs w:val="21"/>
              </w:rPr>
              <w:t xml:space="preserve">本版本移除了教练批注功能，教练仅保留发布锻炼活动的能力。</w:t>
            </w:r>
          </w:p>
        </w:tc>
      </w:tr>
    </w:tbl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移除了 ExerciseRecord.coachComment 字段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移除了 CoachRecord 类型和 CoachRecordView.vue 组件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移除了 coachRecords store状态和 addCoachRecord 动作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移除了 getCoachRecords() / createCoachRecord() API方法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清除了学员运动打卡、日历、积分明细、营养师学员详情中的"教练批注"展示区块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保留了教练发布活动功能（CoachActivityRecord / ActivityUploadView / ActivitiesListView）</w:t>
      </w:r>
    </w:p>
    <w:p>
      <w:pPr>
        <w:pStyle w:val="Heading2"/>
        <w:spacing w:after="120" w:before="300" w:line="360" w:lineRule="auto"/>
      </w:pPr>
      <w:r>
        <w:rPr>
          <w:rFonts w:ascii="华文楷体" w:cs="华文楷体" w:eastAsia="华文楷体" w:hAnsi="华文楷体"/>
          <w:b/>
          <w:bCs/>
          <w:color w:val="1A1A1A"/>
          <w:sz w:val="30"/>
          <w:szCs w:val="30"/>
        </w:rPr>
        <w:t xml:space="preserve">9.5 Mock数据说明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MOCK_STUDENT_METRIC_VALUES 提供了4名学员（s1-s4）的体成分前后数据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s2/s3/s4 另有历史打卡记录，用于结营统计和个人历程的完整演示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当前登录学员为 s1（李明），排名在 MOCK_STUDENTS 内部计算</w:t>
      </w:r>
    </w:p>
    <w:p>
      <w:pPr>
        <w:spacing w:after="40" w:before="40" w:line="340" w:lineRule="auto"/>
        <w:ind w:left="480" w:hanging="240"/>
      </w:pPr>
      <w:r>
        <w:rPr>
          <w:rFonts w:ascii="华文楷体" w:cs="华文楷体" w:eastAsia="华文楷体" w:hAnsi="华文楷体"/>
          <w:b/>
          <w:bCs/>
          <w:i w:val="false"/>
          <w:iCs w:val="false"/>
          <w:color w:val="07C160"/>
          <w:sz w:val="22"/>
          <w:szCs w:val="22"/>
        </w:rPr>
        <w:t xml:space="preserve">• </w:t>
      </w:r>
      <w:r>
        <w:rPr>
          <w:rFonts w:ascii="华文楷体" w:cs="华文楷体" w:eastAsia="华文楷体" w:hAnsi="华文楷体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模拟上传图片用 source.unsplash.com（Unsplash已停用该服务），点"添加图片"会裂图；种子数据用 images.unsplash.com 正常</w:t>
      </w:r>
    </w:p>
    <w:p>
      <w:pPr>
        <w:spacing w:before="400"/>
      </w:pPr>
    </w:p>
    <w:p>
      <w:pPr>
        <w:pBdr>
          <w:bottom w:val="single" w:color="D9D9D9" w:sz="1"/>
        </w:pBdr>
        <w:spacing w:after="100" w:before="100"/>
      </w:pPr>
    </w:p>
    <w:p>
      <w:pPr>
        <w:spacing w:before="200"/>
        <w:jc w:val="center"/>
      </w:pPr>
      <w:r>
        <w:rPr>
          <w:rFonts w:ascii="华文楷体" w:cs="华文楷体" w:eastAsia="华文楷体" w:hAnsi="华文楷体"/>
          <w:color w:val="999999"/>
          <w:sz w:val="24"/>
          <w:szCs w:val="24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华文楷体" w:cs="华文楷体" w:eastAsia="华文楷体" w:hAnsi="华文楷体"/>
        <w:color w:val="999999"/>
        <w:sz w:val="18"/>
        <w:szCs w:val="18"/>
      </w:rPr>
      <w:t xml:space="preserve">第 </w:t>
    </w:r>
    <w:r>
      <w:rPr>
        <w:rFonts w:ascii="华文楷体" w:cs="华文楷体" w:eastAsia="华文楷体" w:hAnsi="华文楷体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华文楷体" w:cs="华文楷体" w:eastAsia="华文楷体" w:hAnsi="华文楷体"/>
        <w:color w:val="999999"/>
        <w:sz w:val="18"/>
        <w:szCs w:val="18"/>
      </w:rPr>
      <w:t xml:space="preserve"> 页 / 共 </w:t>
    </w:r>
    <w:r>
      <w:rPr>
        <w:rFonts w:ascii="华文楷体" w:cs="华文楷体" w:eastAsia="华文楷体" w:hAnsi="华文楷体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华文楷体" w:cs="华文楷体" w:eastAsia="华文楷体" w:hAnsi="华文楷体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华文楷体" w:cs="华文楷体" w:eastAsia="华文楷体" w:hAnsi="华文楷体"/>
        <w:color w:val="999999"/>
        <w:sz w:val="18"/>
        <w:szCs w:val="18"/>
      </w:rPr>
      <w:t xml:space="preserve">28天营养减重训练营 ·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华文楷体" w:cs="华文楷体" w:eastAsia="华文楷体" w:hAnsi="华文楷体"/>
        <w:color w:val="1A1A1A"/>
        <w:sz w:val="22"/>
        <w:szCs w:val="22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华文楷体" w:cs="华文楷体" w:eastAsia="华文楷体" w:hAnsi="华文楷体"/>
      <w:b/>
      <w:bCs/>
      <w:color w:val="07C1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华文楷体" w:cs="华文楷体" w:eastAsia="华文楷体" w:hAnsi="华文楷体"/>
      <w:b/>
      <w:bCs/>
      <w:color w:val="1A1A1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华文楷体" w:cs="华文楷体" w:eastAsia="华文楷体" w:hAnsi="华文楷体"/>
      <w:b/>
      <w:bCs/>
      <w:color w:val="666666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2026-07-23T08:57:04.242Z</dcterms:created>
  <dcterms:modified xsi:type="dcterms:W3CDTF">2026-07-23T08:57:04.243Z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