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18D5A" w14:textId="77777777" w:rsidR="001716A6" w:rsidRDefault="004C0207" w:rsidP="004C0207">
      <w:pPr>
        <w:pStyle w:val="Title"/>
      </w:pPr>
      <w:bookmarkStart w:id="0" w:name="_Toc469468987"/>
      <w:r>
        <w:t>Tableau Cheetsheet</w:t>
      </w:r>
      <w:bookmarkEnd w:id="0"/>
    </w:p>
    <w:p w14:paraId="3B38AA36" w14:textId="77777777" w:rsidR="004C0207" w:rsidRDefault="004C0207" w:rsidP="004C0207"/>
    <w:p w14:paraId="07E69E7B" w14:textId="77777777" w:rsidR="00C34DC4" w:rsidRDefault="00C34DC4" w:rsidP="004C0207"/>
    <w:sdt>
      <w:sdtPr>
        <w:rPr>
          <w:rFonts w:asciiTheme="minorHAnsi" w:eastAsiaTheme="minorHAnsi" w:hAnsiTheme="minorHAnsi" w:cs="Times New Roman"/>
          <w:b w:val="0"/>
          <w:bCs w:val="0"/>
          <w:kern w:val="0"/>
          <w:sz w:val="24"/>
          <w:szCs w:val="24"/>
        </w:rPr>
        <w:id w:val="21492477"/>
        <w:docPartObj>
          <w:docPartGallery w:val="Table of Contents"/>
          <w:docPartUnique/>
        </w:docPartObj>
      </w:sdtPr>
      <w:sdtEndPr/>
      <w:sdtContent>
        <w:p w14:paraId="355A8563" w14:textId="77777777" w:rsidR="00C34DC4" w:rsidRDefault="00C34DC4">
          <w:pPr>
            <w:pStyle w:val="TOCHeading"/>
          </w:pPr>
          <w:r>
            <w:t>Contents</w:t>
          </w:r>
        </w:p>
        <w:p w14:paraId="6CBC0359" w14:textId="77777777" w:rsidR="000B1F74" w:rsidRDefault="006A79C5">
          <w:pPr>
            <w:pStyle w:val="TOC1"/>
            <w:tabs>
              <w:tab w:val="right" w:leader="dot" w:pos="11150"/>
            </w:tabs>
            <w:rPr>
              <w:rFonts w:eastAsiaTheme="minorEastAsia" w:cstheme="minorBidi"/>
              <w:noProof/>
              <w:sz w:val="22"/>
              <w:szCs w:val="22"/>
              <w:lang w:bidi="ar-SA"/>
            </w:rPr>
          </w:pPr>
          <w:r>
            <w:fldChar w:fldCharType="begin"/>
          </w:r>
          <w:r w:rsidR="00C34DC4">
            <w:instrText xml:space="preserve"> TOC \o "1-3" \h \z \u </w:instrText>
          </w:r>
          <w:r>
            <w:fldChar w:fldCharType="separate"/>
          </w:r>
          <w:hyperlink w:anchor="_Toc469468987" w:history="1">
            <w:r w:rsidR="000B1F74" w:rsidRPr="008B6001">
              <w:rPr>
                <w:rStyle w:val="Hyperlink"/>
                <w:noProof/>
              </w:rPr>
              <w:t>Tableau Cheetsheet</w:t>
            </w:r>
            <w:r w:rsidR="000B1F74">
              <w:rPr>
                <w:noProof/>
                <w:webHidden/>
              </w:rPr>
              <w:tab/>
            </w:r>
            <w:r w:rsidR="000B1F74">
              <w:rPr>
                <w:noProof/>
                <w:webHidden/>
              </w:rPr>
              <w:fldChar w:fldCharType="begin"/>
            </w:r>
            <w:r w:rsidR="000B1F74">
              <w:rPr>
                <w:noProof/>
                <w:webHidden/>
              </w:rPr>
              <w:instrText xml:space="preserve"> PAGEREF _Toc469468987 \h </w:instrText>
            </w:r>
            <w:r w:rsidR="000B1F74">
              <w:rPr>
                <w:noProof/>
                <w:webHidden/>
              </w:rPr>
            </w:r>
            <w:r w:rsidR="000B1F74">
              <w:rPr>
                <w:noProof/>
                <w:webHidden/>
              </w:rPr>
              <w:fldChar w:fldCharType="separate"/>
            </w:r>
            <w:r w:rsidR="000B1F74">
              <w:rPr>
                <w:noProof/>
                <w:webHidden/>
              </w:rPr>
              <w:t>1</w:t>
            </w:r>
            <w:r w:rsidR="000B1F74">
              <w:rPr>
                <w:noProof/>
                <w:webHidden/>
              </w:rPr>
              <w:fldChar w:fldCharType="end"/>
            </w:r>
          </w:hyperlink>
        </w:p>
        <w:p w14:paraId="03D96C1D" w14:textId="77777777" w:rsidR="000B1F74" w:rsidRDefault="00F00B19">
          <w:pPr>
            <w:pStyle w:val="TOC1"/>
            <w:tabs>
              <w:tab w:val="right" w:leader="dot" w:pos="11150"/>
            </w:tabs>
            <w:rPr>
              <w:rFonts w:eastAsiaTheme="minorEastAsia" w:cstheme="minorBidi"/>
              <w:noProof/>
              <w:sz w:val="22"/>
              <w:szCs w:val="22"/>
              <w:lang w:bidi="ar-SA"/>
            </w:rPr>
          </w:pPr>
          <w:hyperlink w:anchor="_Toc469468988" w:history="1">
            <w:r w:rsidR="000B1F74" w:rsidRPr="008B6001">
              <w:rPr>
                <w:rStyle w:val="Hyperlink"/>
                <w:noProof/>
              </w:rPr>
              <w:t>Dashboard with Map and Linked Actions</w:t>
            </w:r>
            <w:r w:rsidR="000B1F74">
              <w:rPr>
                <w:noProof/>
                <w:webHidden/>
              </w:rPr>
              <w:tab/>
            </w:r>
            <w:r w:rsidR="000B1F74">
              <w:rPr>
                <w:noProof/>
                <w:webHidden/>
              </w:rPr>
              <w:fldChar w:fldCharType="begin"/>
            </w:r>
            <w:r w:rsidR="000B1F74">
              <w:rPr>
                <w:noProof/>
                <w:webHidden/>
              </w:rPr>
              <w:instrText xml:space="preserve"> PAGEREF _Toc469468988 \h </w:instrText>
            </w:r>
            <w:r w:rsidR="000B1F74">
              <w:rPr>
                <w:noProof/>
                <w:webHidden/>
              </w:rPr>
            </w:r>
            <w:r w:rsidR="000B1F74">
              <w:rPr>
                <w:noProof/>
                <w:webHidden/>
              </w:rPr>
              <w:fldChar w:fldCharType="separate"/>
            </w:r>
            <w:r w:rsidR="000B1F74">
              <w:rPr>
                <w:noProof/>
                <w:webHidden/>
              </w:rPr>
              <w:t>2</w:t>
            </w:r>
            <w:r w:rsidR="000B1F74">
              <w:rPr>
                <w:noProof/>
                <w:webHidden/>
              </w:rPr>
              <w:fldChar w:fldCharType="end"/>
            </w:r>
          </w:hyperlink>
        </w:p>
        <w:p w14:paraId="471554E6" w14:textId="77777777" w:rsidR="000B1F74" w:rsidRDefault="00F00B19">
          <w:pPr>
            <w:pStyle w:val="TOC1"/>
            <w:tabs>
              <w:tab w:val="right" w:leader="dot" w:pos="11150"/>
            </w:tabs>
            <w:rPr>
              <w:rFonts w:eastAsiaTheme="minorEastAsia" w:cstheme="minorBidi"/>
              <w:noProof/>
              <w:sz w:val="22"/>
              <w:szCs w:val="22"/>
              <w:lang w:bidi="ar-SA"/>
            </w:rPr>
          </w:pPr>
          <w:hyperlink w:anchor="_Toc469468989" w:history="1">
            <w:r w:rsidR="000B1F74" w:rsidRPr="008B6001">
              <w:rPr>
                <w:rStyle w:val="Hyperlink"/>
                <w:noProof/>
              </w:rPr>
              <w:t>Dates and Times</w:t>
            </w:r>
            <w:r w:rsidR="000B1F74">
              <w:rPr>
                <w:noProof/>
                <w:webHidden/>
              </w:rPr>
              <w:tab/>
            </w:r>
            <w:r w:rsidR="000B1F74">
              <w:rPr>
                <w:noProof/>
                <w:webHidden/>
              </w:rPr>
              <w:fldChar w:fldCharType="begin"/>
            </w:r>
            <w:r w:rsidR="000B1F74">
              <w:rPr>
                <w:noProof/>
                <w:webHidden/>
              </w:rPr>
              <w:instrText xml:space="preserve"> PAGEREF _Toc469468989 \h </w:instrText>
            </w:r>
            <w:r w:rsidR="000B1F74">
              <w:rPr>
                <w:noProof/>
                <w:webHidden/>
              </w:rPr>
            </w:r>
            <w:r w:rsidR="000B1F74">
              <w:rPr>
                <w:noProof/>
                <w:webHidden/>
              </w:rPr>
              <w:fldChar w:fldCharType="separate"/>
            </w:r>
            <w:r w:rsidR="000B1F74">
              <w:rPr>
                <w:noProof/>
                <w:webHidden/>
              </w:rPr>
              <w:t>5</w:t>
            </w:r>
            <w:r w:rsidR="000B1F74">
              <w:rPr>
                <w:noProof/>
                <w:webHidden/>
              </w:rPr>
              <w:fldChar w:fldCharType="end"/>
            </w:r>
          </w:hyperlink>
        </w:p>
        <w:p w14:paraId="1866D685" w14:textId="77777777" w:rsidR="000B1F74" w:rsidRDefault="00F00B19">
          <w:pPr>
            <w:pStyle w:val="TOC2"/>
            <w:tabs>
              <w:tab w:val="right" w:leader="dot" w:pos="11150"/>
            </w:tabs>
            <w:rPr>
              <w:rFonts w:eastAsiaTheme="minorEastAsia" w:cstheme="minorBidi"/>
              <w:noProof/>
              <w:sz w:val="22"/>
              <w:szCs w:val="22"/>
              <w:lang w:bidi="ar-SA"/>
            </w:rPr>
          </w:pPr>
          <w:hyperlink w:anchor="_Toc469468990" w:history="1">
            <w:r w:rsidR="000B1F74" w:rsidRPr="008B6001">
              <w:rPr>
                <w:rStyle w:val="Hyperlink"/>
                <w:noProof/>
              </w:rPr>
              <w:t>Date Time Text Format which Imports Automatically Into Tableau</w:t>
            </w:r>
            <w:r w:rsidR="000B1F74">
              <w:rPr>
                <w:noProof/>
                <w:webHidden/>
              </w:rPr>
              <w:tab/>
            </w:r>
            <w:r w:rsidR="000B1F74">
              <w:rPr>
                <w:noProof/>
                <w:webHidden/>
              </w:rPr>
              <w:fldChar w:fldCharType="begin"/>
            </w:r>
            <w:r w:rsidR="000B1F74">
              <w:rPr>
                <w:noProof/>
                <w:webHidden/>
              </w:rPr>
              <w:instrText xml:space="preserve"> PAGEREF _Toc469468990 \h </w:instrText>
            </w:r>
            <w:r w:rsidR="000B1F74">
              <w:rPr>
                <w:noProof/>
                <w:webHidden/>
              </w:rPr>
            </w:r>
            <w:r w:rsidR="000B1F74">
              <w:rPr>
                <w:noProof/>
                <w:webHidden/>
              </w:rPr>
              <w:fldChar w:fldCharType="separate"/>
            </w:r>
            <w:r w:rsidR="000B1F74">
              <w:rPr>
                <w:noProof/>
                <w:webHidden/>
              </w:rPr>
              <w:t>5</w:t>
            </w:r>
            <w:r w:rsidR="000B1F74">
              <w:rPr>
                <w:noProof/>
                <w:webHidden/>
              </w:rPr>
              <w:fldChar w:fldCharType="end"/>
            </w:r>
          </w:hyperlink>
        </w:p>
        <w:p w14:paraId="3C40736D" w14:textId="77777777" w:rsidR="000B1F74" w:rsidRDefault="00F00B19">
          <w:pPr>
            <w:pStyle w:val="TOC2"/>
            <w:tabs>
              <w:tab w:val="right" w:leader="dot" w:pos="11150"/>
            </w:tabs>
            <w:rPr>
              <w:rFonts w:eastAsiaTheme="minorEastAsia" w:cstheme="minorBidi"/>
              <w:noProof/>
              <w:sz w:val="22"/>
              <w:szCs w:val="22"/>
              <w:lang w:bidi="ar-SA"/>
            </w:rPr>
          </w:pPr>
          <w:hyperlink w:anchor="_Toc469468991" w:history="1">
            <w:r w:rsidR="000B1F74" w:rsidRPr="008B6001">
              <w:rPr>
                <w:rStyle w:val="Hyperlink"/>
                <w:noProof/>
              </w:rPr>
              <w:t>Parse an ISO 8601 Date Field into a Tableau Date</w:t>
            </w:r>
            <w:r w:rsidR="000B1F74">
              <w:rPr>
                <w:noProof/>
                <w:webHidden/>
              </w:rPr>
              <w:tab/>
            </w:r>
            <w:r w:rsidR="000B1F74">
              <w:rPr>
                <w:noProof/>
                <w:webHidden/>
              </w:rPr>
              <w:fldChar w:fldCharType="begin"/>
            </w:r>
            <w:r w:rsidR="000B1F74">
              <w:rPr>
                <w:noProof/>
                <w:webHidden/>
              </w:rPr>
              <w:instrText xml:space="preserve"> PAGEREF _Toc469468991 \h </w:instrText>
            </w:r>
            <w:r w:rsidR="000B1F74">
              <w:rPr>
                <w:noProof/>
                <w:webHidden/>
              </w:rPr>
            </w:r>
            <w:r w:rsidR="000B1F74">
              <w:rPr>
                <w:noProof/>
                <w:webHidden/>
              </w:rPr>
              <w:fldChar w:fldCharType="separate"/>
            </w:r>
            <w:r w:rsidR="000B1F74">
              <w:rPr>
                <w:noProof/>
                <w:webHidden/>
              </w:rPr>
              <w:t>5</w:t>
            </w:r>
            <w:r w:rsidR="000B1F74">
              <w:rPr>
                <w:noProof/>
                <w:webHidden/>
              </w:rPr>
              <w:fldChar w:fldCharType="end"/>
            </w:r>
          </w:hyperlink>
        </w:p>
        <w:p w14:paraId="0F98DE8A" w14:textId="77777777" w:rsidR="000B1F74" w:rsidRDefault="00F00B19">
          <w:pPr>
            <w:pStyle w:val="TOC2"/>
            <w:tabs>
              <w:tab w:val="right" w:leader="dot" w:pos="11150"/>
            </w:tabs>
            <w:rPr>
              <w:rFonts w:eastAsiaTheme="minorEastAsia" w:cstheme="minorBidi"/>
              <w:noProof/>
              <w:sz w:val="22"/>
              <w:szCs w:val="22"/>
              <w:lang w:bidi="ar-SA"/>
            </w:rPr>
          </w:pPr>
          <w:hyperlink w:anchor="_Toc469468992" w:history="1">
            <w:r w:rsidR="000B1F74" w:rsidRPr="008B6001">
              <w:rPr>
                <w:rStyle w:val="Hyperlink"/>
                <w:noProof/>
              </w:rPr>
              <w:t>Show Measure by Hour and Day of Week</w:t>
            </w:r>
            <w:r w:rsidR="000B1F74">
              <w:rPr>
                <w:noProof/>
                <w:webHidden/>
              </w:rPr>
              <w:tab/>
            </w:r>
            <w:r w:rsidR="000B1F74">
              <w:rPr>
                <w:noProof/>
                <w:webHidden/>
              </w:rPr>
              <w:fldChar w:fldCharType="begin"/>
            </w:r>
            <w:r w:rsidR="000B1F74">
              <w:rPr>
                <w:noProof/>
                <w:webHidden/>
              </w:rPr>
              <w:instrText xml:space="preserve"> PAGEREF _Toc469468992 \h </w:instrText>
            </w:r>
            <w:r w:rsidR="000B1F74">
              <w:rPr>
                <w:noProof/>
                <w:webHidden/>
              </w:rPr>
            </w:r>
            <w:r w:rsidR="000B1F74">
              <w:rPr>
                <w:noProof/>
                <w:webHidden/>
              </w:rPr>
              <w:fldChar w:fldCharType="separate"/>
            </w:r>
            <w:r w:rsidR="000B1F74">
              <w:rPr>
                <w:noProof/>
                <w:webHidden/>
              </w:rPr>
              <w:t>6</w:t>
            </w:r>
            <w:r w:rsidR="000B1F74">
              <w:rPr>
                <w:noProof/>
                <w:webHidden/>
              </w:rPr>
              <w:fldChar w:fldCharType="end"/>
            </w:r>
          </w:hyperlink>
        </w:p>
        <w:p w14:paraId="769E019C" w14:textId="77777777" w:rsidR="000B1F74" w:rsidRDefault="00F00B19">
          <w:pPr>
            <w:pStyle w:val="TOC1"/>
            <w:tabs>
              <w:tab w:val="right" w:leader="dot" w:pos="11150"/>
            </w:tabs>
            <w:rPr>
              <w:rFonts w:eastAsiaTheme="minorEastAsia" w:cstheme="minorBidi"/>
              <w:noProof/>
              <w:sz w:val="22"/>
              <w:szCs w:val="22"/>
              <w:lang w:bidi="ar-SA"/>
            </w:rPr>
          </w:pPr>
          <w:hyperlink w:anchor="_Toc469468993" w:history="1">
            <w:r w:rsidR="000B1F74" w:rsidRPr="008B6001">
              <w:rPr>
                <w:rStyle w:val="Hyperlink"/>
                <w:noProof/>
              </w:rPr>
              <w:t>Wrong Date Displayed on Discrete Line Chart</w:t>
            </w:r>
            <w:r w:rsidR="000B1F74">
              <w:rPr>
                <w:noProof/>
                <w:webHidden/>
              </w:rPr>
              <w:tab/>
            </w:r>
            <w:r w:rsidR="000B1F74">
              <w:rPr>
                <w:noProof/>
                <w:webHidden/>
              </w:rPr>
              <w:fldChar w:fldCharType="begin"/>
            </w:r>
            <w:r w:rsidR="000B1F74">
              <w:rPr>
                <w:noProof/>
                <w:webHidden/>
              </w:rPr>
              <w:instrText xml:space="preserve"> PAGEREF _Toc469468993 \h </w:instrText>
            </w:r>
            <w:r w:rsidR="000B1F74">
              <w:rPr>
                <w:noProof/>
                <w:webHidden/>
              </w:rPr>
            </w:r>
            <w:r w:rsidR="000B1F74">
              <w:rPr>
                <w:noProof/>
                <w:webHidden/>
              </w:rPr>
              <w:fldChar w:fldCharType="separate"/>
            </w:r>
            <w:r w:rsidR="000B1F74">
              <w:rPr>
                <w:noProof/>
                <w:webHidden/>
              </w:rPr>
              <w:t>7</w:t>
            </w:r>
            <w:r w:rsidR="000B1F74">
              <w:rPr>
                <w:noProof/>
                <w:webHidden/>
              </w:rPr>
              <w:fldChar w:fldCharType="end"/>
            </w:r>
          </w:hyperlink>
        </w:p>
        <w:p w14:paraId="26B0C7B1" w14:textId="77777777" w:rsidR="00C34DC4" w:rsidRDefault="006A79C5">
          <w:r>
            <w:fldChar w:fldCharType="end"/>
          </w:r>
        </w:p>
      </w:sdtContent>
    </w:sdt>
    <w:p w14:paraId="66E99B41" w14:textId="77777777" w:rsidR="00C34DC4" w:rsidRDefault="00C34DC4" w:rsidP="004C0207"/>
    <w:p w14:paraId="2AF5F12B" w14:textId="77777777" w:rsidR="00154FBD" w:rsidRDefault="00154FBD">
      <w:pPr>
        <w:spacing w:after="200" w:line="276" w:lineRule="auto"/>
      </w:pPr>
    </w:p>
    <w:p w14:paraId="3831CF52" w14:textId="77777777" w:rsidR="00154FBD" w:rsidRDefault="00154FBD">
      <w:pPr>
        <w:spacing w:after="200" w:line="276" w:lineRule="auto"/>
        <w:rPr>
          <w:rFonts w:asciiTheme="majorHAnsi" w:eastAsiaTheme="majorEastAsia" w:hAnsiTheme="majorHAnsi" w:cstheme="majorBidi"/>
          <w:b/>
          <w:bCs/>
          <w:kern w:val="32"/>
          <w:sz w:val="32"/>
          <w:szCs w:val="32"/>
        </w:rPr>
      </w:pPr>
      <w:r>
        <w:br w:type="page"/>
      </w:r>
    </w:p>
    <w:p w14:paraId="69EB4851" w14:textId="77777777" w:rsidR="00154FBD" w:rsidRDefault="00154FBD" w:rsidP="00154FBD">
      <w:pPr>
        <w:pStyle w:val="Heading1"/>
      </w:pPr>
      <w:bookmarkStart w:id="1" w:name="_Toc469468988"/>
      <w:r>
        <w:lastRenderedPageBreak/>
        <w:t>Dashboard with Map and Linked Actions</w:t>
      </w:r>
      <w:bookmarkEnd w:id="1"/>
    </w:p>
    <w:p w14:paraId="024228DE" w14:textId="77777777" w:rsidR="00154FBD" w:rsidRDefault="00154FBD">
      <w:pPr>
        <w:spacing w:after="200" w:line="276" w:lineRule="auto"/>
      </w:pPr>
    </w:p>
    <w:p w14:paraId="3F266D2B" w14:textId="77777777" w:rsidR="00154FBD" w:rsidRPr="00154FBD" w:rsidRDefault="00154FBD">
      <w:pPr>
        <w:spacing w:after="200" w:line="276" w:lineRule="auto"/>
        <w:rPr>
          <w:sz w:val="20"/>
          <w:szCs w:val="20"/>
        </w:rPr>
      </w:pPr>
      <w:r>
        <w:rPr>
          <w:noProof/>
          <w:sz w:val="20"/>
          <w:szCs w:val="20"/>
          <w:lang w:bidi="ar-SA"/>
        </w:rPr>
        <w:drawing>
          <wp:inline distT="0" distB="0" distL="0" distR="0" wp14:anchorId="059FBD21" wp14:editId="5C27538F">
            <wp:extent cx="7086600" cy="43694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86600" cy="4369458"/>
                    </a:xfrm>
                    <a:prstGeom prst="rect">
                      <a:avLst/>
                    </a:prstGeom>
                    <a:noFill/>
                    <a:ln w="9525">
                      <a:noFill/>
                      <a:miter lim="800000"/>
                      <a:headEnd/>
                      <a:tailEnd/>
                    </a:ln>
                  </pic:spPr>
                </pic:pic>
              </a:graphicData>
            </a:graphic>
          </wp:inline>
        </w:drawing>
      </w:r>
    </w:p>
    <w:p w14:paraId="4036DE05"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Description of "Location"</w:t>
      </w:r>
    </w:p>
    <w:p w14:paraId="13F036AB"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Map based on LON and LAT. The marks are labeled by Event Time.</w:t>
      </w:r>
    </w:p>
    <w:p w14:paraId="016DF13A"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Marks</w:t>
      </w:r>
    </w:p>
    <w:p w14:paraId="71CBECE6" w14:textId="77777777"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8571"/>
      </w:tblGrid>
      <w:tr w:rsidR="00154FBD" w:rsidRPr="00154FBD" w14:paraId="7EAFF61C" w14:textId="77777777" w:rsidTr="00154FBD">
        <w:trPr>
          <w:tblCellSpacing w:w="15" w:type="dxa"/>
        </w:trPr>
        <w:tc>
          <w:tcPr>
            <w:tcW w:w="0" w:type="auto"/>
            <w:tcMar>
              <w:top w:w="0" w:type="dxa"/>
              <w:left w:w="0" w:type="dxa"/>
              <w:bottom w:w="0" w:type="dxa"/>
              <w:right w:w="60" w:type="dxa"/>
            </w:tcMar>
            <w:vAlign w:val="center"/>
            <w:hideMark/>
          </w:tcPr>
          <w:p w14:paraId="374C218D"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 type is Circle (Automatic).</w:t>
            </w:r>
          </w:p>
        </w:tc>
      </w:tr>
      <w:tr w:rsidR="00154FBD" w:rsidRPr="00154FBD" w14:paraId="68EB6047" w14:textId="77777777" w:rsidTr="00154FBD">
        <w:trPr>
          <w:tblCellSpacing w:w="15" w:type="dxa"/>
        </w:trPr>
        <w:tc>
          <w:tcPr>
            <w:tcW w:w="0" w:type="auto"/>
            <w:tcMar>
              <w:top w:w="0" w:type="dxa"/>
              <w:left w:w="0" w:type="dxa"/>
              <w:bottom w:w="0" w:type="dxa"/>
              <w:right w:w="60" w:type="dxa"/>
            </w:tcMar>
            <w:vAlign w:val="center"/>
            <w:hideMark/>
          </w:tcPr>
          <w:p w14:paraId="3F8192D9"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marks are labeled by Event Time.</w:t>
            </w:r>
            <w:r>
              <w:rPr>
                <w:rFonts w:ascii="Times New Roman" w:eastAsia="Times New Roman" w:hAnsi="Times New Roman"/>
                <w:sz w:val="20"/>
                <w:szCs w:val="20"/>
                <w:lang w:bidi="ar-SA"/>
              </w:rPr>
              <w:t xml:space="preserve">  </w:t>
            </w:r>
            <w:r w:rsidRPr="00154FBD">
              <w:rPr>
                <w:rFonts w:ascii="Times New Roman" w:eastAsia="Times New Roman" w:hAnsi="Times New Roman"/>
                <w:sz w:val="20"/>
                <w:szCs w:val="20"/>
                <w:highlight w:val="yellow"/>
                <w:lang w:bidi="ar-SA"/>
              </w:rPr>
              <w:t>Note:</w:t>
            </w:r>
            <w:r>
              <w:rPr>
                <w:rFonts w:ascii="Times New Roman" w:eastAsia="Times New Roman" w:hAnsi="Times New Roman"/>
                <w:sz w:val="20"/>
                <w:szCs w:val="20"/>
                <w:lang w:bidi="ar-SA"/>
              </w:rPr>
              <w:t xml:space="preserve">  </w:t>
            </w:r>
            <w:r w:rsidRPr="00154FBD">
              <w:rPr>
                <w:rFonts w:ascii="Times New Roman" w:eastAsia="Times New Roman" w:hAnsi="Times New Roman"/>
                <w:b/>
                <w:highlight w:val="yellow"/>
                <w:lang w:bidi="ar-SA"/>
              </w:rPr>
              <w:t>This is key</w:t>
            </w:r>
            <w:r>
              <w:rPr>
                <w:rFonts w:ascii="Times New Roman" w:eastAsia="Times New Roman" w:hAnsi="Times New Roman"/>
                <w:b/>
                <w:highlight w:val="yellow"/>
                <w:lang w:bidi="ar-SA"/>
              </w:rPr>
              <w:t xml:space="preserve"> to make the Selection Action work</w:t>
            </w:r>
            <w:r w:rsidRPr="00154FBD">
              <w:rPr>
                <w:rFonts w:ascii="Times New Roman" w:eastAsia="Times New Roman" w:hAnsi="Times New Roman"/>
                <w:b/>
                <w:highlight w:val="yellow"/>
                <w:lang w:bidi="ar-SA"/>
              </w:rPr>
              <w:t>!</w:t>
            </w:r>
          </w:p>
        </w:tc>
      </w:tr>
      <w:tr w:rsidR="00154FBD" w:rsidRPr="00154FBD" w14:paraId="3876642B" w14:textId="77777777" w:rsidTr="00154FBD">
        <w:trPr>
          <w:tblCellSpacing w:w="15" w:type="dxa"/>
        </w:trPr>
        <w:tc>
          <w:tcPr>
            <w:tcW w:w="0" w:type="auto"/>
            <w:tcMar>
              <w:top w:w="0" w:type="dxa"/>
              <w:left w:w="0" w:type="dxa"/>
              <w:bottom w:w="0" w:type="dxa"/>
              <w:right w:w="60" w:type="dxa"/>
            </w:tcMar>
            <w:vAlign w:val="center"/>
            <w:hideMark/>
          </w:tcPr>
          <w:p w14:paraId="28D96EA4"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Stacked marks is off.</w:t>
            </w:r>
          </w:p>
        </w:tc>
      </w:tr>
    </w:tbl>
    <w:p w14:paraId="30ED9040"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Shelves</w:t>
      </w:r>
    </w:p>
    <w:p w14:paraId="24C3BDCB" w14:textId="77777777"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939"/>
        <w:gridCol w:w="1044"/>
      </w:tblGrid>
      <w:tr w:rsidR="00154FBD" w:rsidRPr="00154FBD" w14:paraId="25B13021" w14:textId="77777777" w:rsidTr="00154FBD">
        <w:trPr>
          <w:tblCellSpacing w:w="15" w:type="dxa"/>
        </w:trPr>
        <w:tc>
          <w:tcPr>
            <w:tcW w:w="0" w:type="auto"/>
            <w:tcMar>
              <w:top w:w="0" w:type="dxa"/>
              <w:left w:w="0" w:type="dxa"/>
              <w:bottom w:w="0" w:type="dxa"/>
              <w:right w:w="60" w:type="dxa"/>
            </w:tcMar>
            <w:vAlign w:val="center"/>
            <w:hideMark/>
          </w:tcPr>
          <w:p w14:paraId="0454E6B9"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Rows:</w:t>
            </w:r>
          </w:p>
        </w:tc>
        <w:tc>
          <w:tcPr>
            <w:tcW w:w="0" w:type="auto"/>
            <w:tcMar>
              <w:top w:w="0" w:type="dxa"/>
              <w:left w:w="0" w:type="dxa"/>
              <w:bottom w:w="0" w:type="dxa"/>
              <w:right w:w="60" w:type="dxa"/>
            </w:tcMar>
            <w:vAlign w:val="center"/>
            <w:hideMark/>
          </w:tcPr>
          <w:p w14:paraId="4823EFBE"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LAT</w:t>
            </w:r>
          </w:p>
        </w:tc>
      </w:tr>
      <w:tr w:rsidR="00154FBD" w:rsidRPr="00154FBD" w14:paraId="4D358CB2" w14:textId="77777777" w:rsidTr="00154FBD">
        <w:trPr>
          <w:tblCellSpacing w:w="15" w:type="dxa"/>
        </w:trPr>
        <w:tc>
          <w:tcPr>
            <w:tcW w:w="0" w:type="auto"/>
            <w:tcMar>
              <w:top w:w="0" w:type="dxa"/>
              <w:left w:w="0" w:type="dxa"/>
              <w:bottom w:w="0" w:type="dxa"/>
              <w:right w:w="60" w:type="dxa"/>
            </w:tcMar>
            <w:vAlign w:val="center"/>
            <w:hideMark/>
          </w:tcPr>
          <w:p w14:paraId="19902F3E"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Columns:</w:t>
            </w:r>
          </w:p>
        </w:tc>
        <w:tc>
          <w:tcPr>
            <w:tcW w:w="0" w:type="auto"/>
            <w:tcMar>
              <w:top w:w="0" w:type="dxa"/>
              <w:left w:w="0" w:type="dxa"/>
              <w:bottom w:w="0" w:type="dxa"/>
              <w:right w:w="60" w:type="dxa"/>
            </w:tcMar>
            <w:vAlign w:val="center"/>
            <w:hideMark/>
          </w:tcPr>
          <w:p w14:paraId="4B711B6A"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LON</w:t>
            </w:r>
          </w:p>
        </w:tc>
      </w:tr>
      <w:tr w:rsidR="00154FBD" w:rsidRPr="00154FBD" w14:paraId="6ECF1FFC" w14:textId="77777777" w:rsidTr="00154FBD">
        <w:trPr>
          <w:tblCellSpacing w:w="15" w:type="dxa"/>
        </w:trPr>
        <w:tc>
          <w:tcPr>
            <w:tcW w:w="0" w:type="auto"/>
            <w:tcMar>
              <w:top w:w="0" w:type="dxa"/>
              <w:left w:w="0" w:type="dxa"/>
              <w:bottom w:w="0" w:type="dxa"/>
              <w:right w:w="60" w:type="dxa"/>
            </w:tcMar>
            <w:vAlign w:val="center"/>
            <w:hideMark/>
          </w:tcPr>
          <w:p w14:paraId="1A6364AE"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Text:</w:t>
            </w:r>
          </w:p>
        </w:tc>
        <w:tc>
          <w:tcPr>
            <w:tcW w:w="0" w:type="auto"/>
            <w:tcMar>
              <w:top w:w="0" w:type="dxa"/>
              <w:left w:w="0" w:type="dxa"/>
              <w:bottom w:w="0" w:type="dxa"/>
              <w:right w:w="60" w:type="dxa"/>
            </w:tcMar>
            <w:vAlign w:val="center"/>
            <w:hideMark/>
          </w:tcPr>
          <w:p w14:paraId="721A1CC8"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bl>
    <w:p w14:paraId="1B0B0627"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Dimensions</w:t>
      </w:r>
    </w:p>
    <w:p w14:paraId="10F7C689" w14:textId="77777777"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Event Time</w:t>
      </w:r>
      <w:r w:rsidRPr="00154FBD">
        <w:rPr>
          <w:rFonts w:ascii="Times New Roman" w:eastAsia="Times New Roman" w:hAnsi="Times New Roman"/>
          <w:sz w:val="20"/>
          <w:szCs w:val="20"/>
          <w:lang w:bidi="ar-SA"/>
        </w:rPr>
        <w:t xml:space="preserve"> ranges from 11/15/2016 7:00:15 PM to 12/14/2016 11:03:25 AM on this sheet.</w:t>
      </w:r>
    </w:p>
    <w:p w14:paraId="0C882A5F"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Measures</w:t>
      </w:r>
    </w:p>
    <w:p w14:paraId="5ECE459E" w14:textId="77777777"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LAT</w:t>
      </w:r>
      <w:r w:rsidRPr="00154FBD">
        <w:rPr>
          <w:rFonts w:ascii="Times New Roman" w:eastAsia="Times New Roman" w:hAnsi="Times New Roman"/>
          <w:sz w:val="20"/>
          <w:szCs w:val="20"/>
          <w:lang w:bidi="ar-SA"/>
        </w:rPr>
        <w:t xml:space="preserve"> ranges from 20.50 to 51.72 on this sheet.</w:t>
      </w:r>
    </w:p>
    <w:p w14:paraId="2A51A6B3" w14:textId="77777777" w:rsidR="00154FBD" w:rsidRPr="00154FBD" w:rsidRDefault="00154FBD" w:rsidP="00154FBD">
      <w:pPr>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LON</w:t>
      </w:r>
      <w:r w:rsidRPr="00154FBD">
        <w:rPr>
          <w:rFonts w:ascii="Times New Roman" w:eastAsia="Times New Roman" w:hAnsi="Times New Roman"/>
          <w:sz w:val="20"/>
          <w:szCs w:val="20"/>
          <w:lang w:bidi="ar-SA"/>
        </w:rPr>
        <w:t xml:space="preserve"> ranges from -103.3 to 6.2 on this sheet.</w:t>
      </w:r>
    </w:p>
    <w:p w14:paraId="1974F4E0"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lastRenderedPageBreak/>
        <w:t>Data Source Details</w:t>
      </w:r>
    </w:p>
    <w:p w14:paraId="36E2F2AB" w14:textId="77777777"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1222"/>
        <w:gridCol w:w="4605"/>
      </w:tblGrid>
      <w:tr w:rsidR="00154FBD" w:rsidRPr="00154FBD" w14:paraId="0241226D" w14:textId="77777777" w:rsidTr="00154FBD">
        <w:trPr>
          <w:tblCellSpacing w:w="15" w:type="dxa"/>
        </w:trPr>
        <w:tc>
          <w:tcPr>
            <w:tcW w:w="0" w:type="auto"/>
            <w:tcMar>
              <w:top w:w="0" w:type="dxa"/>
              <w:left w:w="0" w:type="dxa"/>
              <w:bottom w:w="0" w:type="dxa"/>
              <w:right w:w="60" w:type="dxa"/>
            </w:tcMar>
            <w:vAlign w:val="center"/>
            <w:hideMark/>
          </w:tcPr>
          <w:p w14:paraId="3B8453ED"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Data Source:</w:t>
            </w:r>
          </w:p>
        </w:tc>
        <w:tc>
          <w:tcPr>
            <w:tcW w:w="0" w:type="auto"/>
            <w:tcMar>
              <w:top w:w="0" w:type="dxa"/>
              <w:left w:w="0" w:type="dxa"/>
              <w:bottom w:w="0" w:type="dxa"/>
              <w:right w:w="60" w:type="dxa"/>
            </w:tcMar>
            <w:vAlign w:val="center"/>
            <w:hideMark/>
          </w:tcPr>
          <w:p w14:paraId="5E9481B7"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w:t>
            </w:r>
          </w:p>
        </w:tc>
      </w:tr>
      <w:tr w:rsidR="00154FBD" w:rsidRPr="00154FBD" w14:paraId="120D50C6" w14:textId="77777777" w:rsidTr="00154FBD">
        <w:trPr>
          <w:tblCellSpacing w:w="15" w:type="dxa"/>
        </w:trPr>
        <w:tc>
          <w:tcPr>
            <w:tcW w:w="0" w:type="auto"/>
            <w:tcMar>
              <w:top w:w="0" w:type="dxa"/>
              <w:left w:w="0" w:type="dxa"/>
              <w:bottom w:w="0" w:type="dxa"/>
              <w:right w:w="60" w:type="dxa"/>
            </w:tcMar>
            <w:vAlign w:val="center"/>
            <w:hideMark/>
          </w:tcPr>
          <w:p w14:paraId="17D25404"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Type:</w:t>
            </w:r>
          </w:p>
        </w:tc>
        <w:tc>
          <w:tcPr>
            <w:tcW w:w="0" w:type="auto"/>
            <w:tcMar>
              <w:top w:w="0" w:type="dxa"/>
              <w:left w:w="0" w:type="dxa"/>
              <w:bottom w:w="0" w:type="dxa"/>
              <w:right w:w="60" w:type="dxa"/>
            </w:tcMar>
            <w:vAlign w:val="center"/>
            <w:hideMark/>
          </w:tcPr>
          <w:p w14:paraId="7AEDDB91"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federated</w:t>
            </w:r>
          </w:p>
        </w:tc>
      </w:tr>
      <w:tr w:rsidR="00154FBD" w:rsidRPr="00154FBD" w14:paraId="204DB18B" w14:textId="77777777" w:rsidTr="00154FBD">
        <w:trPr>
          <w:tblCellSpacing w:w="15" w:type="dxa"/>
        </w:trPr>
        <w:tc>
          <w:tcPr>
            <w:tcW w:w="0" w:type="auto"/>
            <w:tcMar>
              <w:top w:w="0" w:type="dxa"/>
              <w:left w:w="0" w:type="dxa"/>
              <w:bottom w:w="0" w:type="dxa"/>
              <w:right w:w="60" w:type="dxa"/>
            </w:tcMar>
            <w:vAlign w:val="center"/>
            <w:hideMark/>
          </w:tcPr>
          <w:p w14:paraId="23E08297"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Table:</w:t>
            </w:r>
          </w:p>
        </w:tc>
        <w:tc>
          <w:tcPr>
            <w:tcW w:w="0" w:type="auto"/>
            <w:tcMar>
              <w:top w:w="0" w:type="dxa"/>
              <w:left w:w="0" w:type="dxa"/>
              <w:bottom w:w="0" w:type="dxa"/>
              <w:right w:w="60" w:type="dxa"/>
            </w:tcMar>
            <w:vAlign w:val="center"/>
            <w:hideMark/>
          </w:tcPr>
          <w:p w14:paraId="76FE9958"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air_shipment_extract_2016-12-14_1400_shock_LL#csv</w:t>
            </w:r>
          </w:p>
        </w:tc>
      </w:tr>
    </w:tbl>
    <w:p w14:paraId="5FA0DC9D" w14:textId="77777777" w:rsidR="00154FBD" w:rsidRDefault="00154FBD">
      <w:pPr>
        <w:spacing w:after="200" w:line="276" w:lineRule="auto"/>
      </w:pPr>
    </w:p>
    <w:p w14:paraId="393C58F0"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Description of "Temperature and Humidity"</w:t>
      </w:r>
    </w:p>
    <w:p w14:paraId="5B2CCA39"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plots of Temperature C and Humidity for Event Time. Color shows details about Temperature C and Humidity. The view is filtered on Event Time, which includes dates on or after 12/6/2016 12:00:00 AM.</w:t>
      </w:r>
    </w:p>
    <w:p w14:paraId="6056E125" w14:textId="77777777" w:rsidR="00154FBD" w:rsidRPr="00154FBD" w:rsidRDefault="00154FBD" w:rsidP="00154FBD">
      <w:pPr>
        <w:spacing w:before="180" w:after="180"/>
        <w:ind w:left="43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Temperature C Properties</w:t>
      </w:r>
    </w:p>
    <w:p w14:paraId="00082CA0" w14:textId="77777777"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Marks</w:t>
      </w:r>
    </w:p>
    <w:p w14:paraId="54A4A3FB" w14:textId="77777777"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firstRow="1" w:lastRow="0" w:firstColumn="1" w:lastColumn="0" w:noHBand="0" w:noVBand="1"/>
      </w:tblPr>
      <w:tblGrid>
        <w:gridCol w:w="2059"/>
      </w:tblGrid>
      <w:tr w:rsidR="00154FBD" w:rsidRPr="00154FBD" w14:paraId="199970A1" w14:textId="77777777" w:rsidTr="00154FBD">
        <w:trPr>
          <w:tblCellSpacing w:w="15" w:type="dxa"/>
        </w:trPr>
        <w:tc>
          <w:tcPr>
            <w:tcW w:w="0" w:type="auto"/>
            <w:tcMar>
              <w:top w:w="0" w:type="dxa"/>
              <w:left w:w="0" w:type="dxa"/>
              <w:bottom w:w="0" w:type="dxa"/>
              <w:right w:w="60" w:type="dxa"/>
            </w:tcMar>
            <w:vAlign w:val="center"/>
            <w:hideMark/>
          </w:tcPr>
          <w:p w14:paraId="4B33B451"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 type is Circle.</w:t>
            </w:r>
          </w:p>
        </w:tc>
      </w:tr>
      <w:tr w:rsidR="00154FBD" w:rsidRPr="00154FBD" w14:paraId="602FEAD9" w14:textId="77777777" w:rsidTr="00154FBD">
        <w:trPr>
          <w:tblCellSpacing w:w="15" w:type="dxa"/>
        </w:trPr>
        <w:tc>
          <w:tcPr>
            <w:tcW w:w="0" w:type="auto"/>
            <w:tcMar>
              <w:top w:w="0" w:type="dxa"/>
              <w:left w:w="0" w:type="dxa"/>
              <w:bottom w:w="0" w:type="dxa"/>
              <w:right w:w="60" w:type="dxa"/>
            </w:tcMar>
            <w:vAlign w:val="center"/>
            <w:hideMark/>
          </w:tcPr>
          <w:p w14:paraId="2E8284DD"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Stacked marks is off.</w:t>
            </w:r>
          </w:p>
        </w:tc>
      </w:tr>
    </w:tbl>
    <w:p w14:paraId="29517B7F" w14:textId="77777777"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Shelves</w:t>
      </w:r>
    </w:p>
    <w:p w14:paraId="35FB89DC" w14:textId="77777777"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firstRow="1" w:lastRow="0" w:firstColumn="1" w:lastColumn="0" w:noHBand="0" w:noVBand="1"/>
      </w:tblPr>
      <w:tblGrid>
        <w:gridCol w:w="939"/>
        <w:gridCol w:w="2177"/>
      </w:tblGrid>
      <w:tr w:rsidR="00154FBD" w:rsidRPr="00154FBD" w14:paraId="6A169D38" w14:textId="77777777" w:rsidTr="00154FBD">
        <w:trPr>
          <w:tblCellSpacing w:w="15" w:type="dxa"/>
        </w:trPr>
        <w:tc>
          <w:tcPr>
            <w:tcW w:w="0" w:type="auto"/>
            <w:tcMar>
              <w:top w:w="0" w:type="dxa"/>
              <w:left w:w="0" w:type="dxa"/>
              <w:bottom w:w="0" w:type="dxa"/>
              <w:right w:w="60" w:type="dxa"/>
            </w:tcMar>
            <w:vAlign w:val="center"/>
            <w:hideMark/>
          </w:tcPr>
          <w:p w14:paraId="0DE484C8"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Rows:</w:t>
            </w:r>
          </w:p>
        </w:tc>
        <w:tc>
          <w:tcPr>
            <w:tcW w:w="0" w:type="auto"/>
            <w:tcMar>
              <w:top w:w="0" w:type="dxa"/>
              <w:left w:w="0" w:type="dxa"/>
              <w:bottom w:w="0" w:type="dxa"/>
              <w:right w:w="60" w:type="dxa"/>
            </w:tcMar>
            <w:vAlign w:val="center"/>
            <w:hideMark/>
          </w:tcPr>
          <w:p w14:paraId="12C6A78E"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Temperature C, Humidity</w:t>
            </w:r>
          </w:p>
        </w:tc>
      </w:tr>
      <w:tr w:rsidR="00154FBD" w:rsidRPr="00154FBD" w14:paraId="345E01FD" w14:textId="77777777" w:rsidTr="00154FBD">
        <w:trPr>
          <w:tblCellSpacing w:w="15" w:type="dxa"/>
        </w:trPr>
        <w:tc>
          <w:tcPr>
            <w:tcW w:w="0" w:type="auto"/>
            <w:tcMar>
              <w:top w:w="0" w:type="dxa"/>
              <w:left w:w="0" w:type="dxa"/>
              <w:bottom w:w="0" w:type="dxa"/>
              <w:right w:w="60" w:type="dxa"/>
            </w:tcMar>
            <w:vAlign w:val="center"/>
            <w:hideMark/>
          </w:tcPr>
          <w:p w14:paraId="009A54C0"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Columns:</w:t>
            </w:r>
          </w:p>
        </w:tc>
        <w:tc>
          <w:tcPr>
            <w:tcW w:w="0" w:type="auto"/>
            <w:tcMar>
              <w:top w:w="0" w:type="dxa"/>
              <w:left w:w="0" w:type="dxa"/>
              <w:bottom w:w="0" w:type="dxa"/>
              <w:right w:w="60" w:type="dxa"/>
            </w:tcMar>
            <w:vAlign w:val="center"/>
            <w:hideMark/>
          </w:tcPr>
          <w:p w14:paraId="3BB1F057"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14:paraId="21CAF6DB" w14:textId="77777777" w:rsidTr="00154FBD">
        <w:trPr>
          <w:tblCellSpacing w:w="15" w:type="dxa"/>
        </w:trPr>
        <w:tc>
          <w:tcPr>
            <w:tcW w:w="0" w:type="auto"/>
            <w:tcMar>
              <w:top w:w="0" w:type="dxa"/>
              <w:left w:w="0" w:type="dxa"/>
              <w:bottom w:w="0" w:type="dxa"/>
              <w:right w:w="60" w:type="dxa"/>
            </w:tcMar>
            <w:vAlign w:val="center"/>
            <w:hideMark/>
          </w:tcPr>
          <w:p w14:paraId="157F17B0"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Filters:</w:t>
            </w:r>
          </w:p>
        </w:tc>
        <w:tc>
          <w:tcPr>
            <w:tcW w:w="0" w:type="auto"/>
            <w:tcMar>
              <w:top w:w="0" w:type="dxa"/>
              <w:left w:w="0" w:type="dxa"/>
              <w:bottom w:w="0" w:type="dxa"/>
              <w:right w:w="60" w:type="dxa"/>
            </w:tcMar>
            <w:vAlign w:val="center"/>
            <w:hideMark/>
          </w:tcPr>
          <w:p w14:paraId="47BC6712"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14:paraId="6A44A713" w14:textId="77777777" w:rsidTr="00154FBD">
        <w:trPr>
          <w:tblCellSpacing w:w="15" w:type="dxa"/>
        </w:trPr>
        <w:tc>
          <w:tcPr>
            <w:tcW w:w="0" w:type="auto"/>
            <w:tcMar>
              <w:top w:w="0" w:type="dxa"/>
              <w:left w:w="0" w:type="dxa"/>
              <w:bottom w:w="0" w:type="dxa"/>
              <w:right w:w="60" w:type="dxa"/>
            </w:tcMar>
            <w:vAlign w:val="center"/>
            <w:hideMark/>
          </w:tcPr>
          <w:p w14:paraId="026CF6D2"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Color:</w:t>
            </w:r>
          </w:p>
        </w:tc>
        <w:tc>
          <w:tcPr>
            <w:tcW w:w="0" w:type="auto"/>
            <w:tcMar>
              <w:top w:w="0" w:type="dxa"/>
              <w:left w:w="0" w:type="dxa"/>
              <w:bottom w:w="0" w:type="dxa"/>
              <w:right w:w="60" w:type="dxa"/>
            </w:tcMar>
            <w:vAlign w:val="center"/>
            <w:hideMark/>
          </w:tcPr>
          <w:p w14:paraId="29457FCD"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Measure Names</w:t>
            </w:r>
          </w:p>
        </w:tc>
      </w:tr>
    </w:tbl>
    <w:p w14:paraId="66CA7F4F" w14:textId="77777777" w:rsidR="00154FBD" w:rsidRPr="00154FBD" w:rsidRDefault="00154FBD" w:rsidP="00154FBD">
      <w:pPr>
        <w:spacing w:before="180" w:after="180"/>
        <w:ind w:left="43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Humidity Properties</w:t>
      </w:r>
    </w:p>
    <w:p w14:paraId="0182D9C3" w14:textId="77777777"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Marks</w:t>
      </w:r>
    </w:p>
    <w:p w14:paraId="13E8BC13" w14:textId="77777777"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firstRow="1" w:lastRow="0" w:firstColumn="1" w:lastColumn="0" w:noHBand="0" w:noVBand="1"/>
      </w:tblPr>
      <w:tblGrid>
        <w:gridCol w:w="2059"/>
      </w:tblGrid>
      <w:tr w:rsidR="00154FBD" w:rsidRPr="00154FBD" w14:paraId="777B39A0" w14:textId="77777777" w:rsidTr="00154FBD">
        <w:trPr>
          <w:tblCellSpacing w:w="15" w:type="dxa"/>
        </w:trPr>
        <w:tc>
          <w:tcPr>
            <w:tcW w:w="0" w:type="auto"/>
            <w:tcMar>
              <w:top w:w="0" w:type="dxa"/>
              <w:left w:w="0" w:type="dxa"/>
              <w:bottom w:w="0" w:type="dxa"/>
              <w:right w:w="60" w:type="dxa"/>
            </w:tcMar>
            <w:vAlign w:val="center"/>
            <w:hideMark/>
          </w:tcPr>
          <w:p w14:paraId="6283DB26"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 type is Circle.</w:t>
            </w:r>
          </w:p>
        </w:tc>
      </w:tr>
      <w:tr w:rsidR="00154FBD" w:rsidRPr="00154FBD" w14:paraId="4100C34D" w14:textId="77777777" w:rsidTr="00154FBD">
        <w:trPr>
          <w:tblCellSpacing w:w="15" w:type="dxa"/>
        </w:trPr>
        <w:tc>
          <w:tcPr>
            <w:tcW w:w="0" w:type="auto"/>
            <w:tcMar>
              <w:top w:w="0" w:type="dxa"/>
              <w:left w:w="0" w:type="dxa"/>
              <w:bottom w:w="0" w:type="dxa"/>
              <w:right w:w="60" w:type="dxa"/>
            </w:tcMar>
            <w:vAlign w:val="center"/>
            <w:hideMark/>
          </w:tcPr>
          <w:p w14:paraId="4D5E982D"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Stacked marks is off.</w:t>
            </w:r>
          </w:p>
        </w:tc>
      </w:tr>
    </w:tbl>
    <w:p w14:paraId="5551295A" w14:textId="77777777"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Shelves</w:t>
      </w:r>
    </w:p>
    <w:p w14:paraId="25AC4D5F" w14:textId="77777777"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firstRow="1" w:lastRow="0" w:firstColumn="1" w:lastColumn="0" w:noHBand="0" w:noVBand="1"/>
      </w:tblPr>
      <w:tblGrid>
        <w:gridCol w:w="939"/>
        <w:gridCol w:w="2177"/>
      </w:tblGrid>
      <w:tr w:rsidR="00154FBD" w:rsidRPr="00154FBD" w14:paraId="2FEAFD89" w14:textId="77777777" w:rsidTr="00154FBD">
        <w:trPr>
          <w:tblCellSpacing w:w="15" w:type="dxa"/>
        </w:trPr>
        <w:tc>
          <w:tcPr>
            <w:tcW w:w="0" w:type="auto"/>
            <w:tcMar>
              <w:top w:w="0" w:type="dxa"/>
              <w:left w:w="0" w:type="dxa"/>
              <w:bottom w:w="0" w:type="dxa"/>
              <w:right w:w="60" w:type="dxa"/>
            </w:tcMar>
            <w:vAlign w:val="center"/>
            <w:hideMark/>
          </w:tcPr>
          <w:p w14:paraId="5E20E9A9"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Rows:</w:t>
            </w:r>
          </w:p>
        </w:tc>
        <w:tc>
          <w:tcPr>
            <w:tcW w:w="0" w:type="auto"/>
            <w:tcMar>
              <w:top w:w="0" w:type="dxa"/>
              <w:left w:w="0" w:type="dxa"/>
              <w:bottom w:w="0" w:type="dxa"/>
              <w:right w:w="60" w:type="dxa"/>
            </w:tcMar>
            <w:vAlign w:val="center"/>
            <w:hideMark/>
          </w:tcPr>
          <w:p w14:paraId="2FB0E26B"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Temperature C, Humidity</w:t>
            </w:r>
          </w:p>
        </w:tc>
      </w:tr>
      <w:tr w:rsidR="00154FBD" w:rsidRPr="00154FBD" w14:paraId="517BCD62" w14:textId="77777777" w:rsidTr="00154FBD">
        <w:trPr>
          <w:tblCellSpacing w:w="15" w:type="dxa"/>
        </w:trPr>
        <w:tc>
          <w:tcPr>
            <w:tcW w:w="0" w:type="auto"/>
            <w:tcMar>
              <w:top w:w="0" w:type="dxa"/>
              <w:left w:w="0" w:type="dxa"/>
              <w:bottom w:w="0" w:type="dxa"/>
              <w:right w:w="60" w:type="dxa"/>
            </w:tcMar>
            <w:vAlign w:val="center"/>
            <w:hideMark/>
          </w:tcPr>
          <w:p w14:paraId="650D425D"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Columns:</w:t>
            </w:r>
          </w:p>
        </w:tc>
        <w:tc>
          <w:tcPr>
            <w:tcW w:w="0" w:type="auto"/>
            <w:tcMar>
              <w:top w:w="0" w:type="dxa"/>
              <w:left w:w="0" w:type="dxa"/>
              <w:bottom w:w="0" w:type="dxa"/>
              <w:right w:w="60" w:type="dxa"/>
            </w:tcMar>
            <w:vAlign w:val="center"/>
            <w:hideMark/>
          </w:tcPr>
          <w:p w14:paraId="48B7E292"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14:paraId="638BD7B7" w14:textId="77777777" w:rsidTr="00154FBD">
        <w:trPr>
          <w:tblCellSpacing w:w="15" w:type="dxa"/>
        </w:trPr>
        <w:tc>
          <w:tcPr>
            <w:tcW w:w="0" w:type="auto"/>
            <w:tcMar>
              <w:top w:w="0" w:type="dxa"/>
              <w:left w:w="0" w:type="dxa"/>
              <w:bottom w:w="0" w:type="dxa"/>
              <w:right w:w="60" w:type="dxa"/>
            </w:tcMar>
            <w:vAlign w:val="center"/>
            <w:hideMark/>
          </w:tcPr>
          <w:p w14:paraId="15831A58"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Filters:</w:t>
            </w:r>
          </w:p>
        </w:tc>
        <w:tc>
          <w:tcPr>
            <w:tcW w:w="0" w:type="auto"/>
            <w:tcMar>
              <w:top w:w="0" w:type="dxa"/>
              <w:left w:w="0" w:type="dxa"/>
              <w:bottom w:w="0" w:type="dxa"/>
              <w:right w:w="60" w:type="dxa"/>
            </w:tcMar>
            <w:vAlign w:val="center"/>
            <w:hideMark/>
          </w:tcPr>
          <w:p w14:paraId="61967177"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14:paraId="0EAB92C7" w14:textId="77777777" w:rsidTr="00154FBD">
        <w:trPr>
          <w:tblCellSpacing w:w="15" w:type="dxa"/>
        </w:trPr>
        <w:tc>
          <w:tcPr>
            <w:tcW w:w="0" w:type="auto"/>
            <w:tcMar>
              <w:top w:w="0" w:type="dxa"/>
              <w:left w:w="0" w:type="dxa"/>
              <w:bottom w:w="0" w:type="dxa"/>
              <w:right w:w="60" w:type="dxa"/>
            </w:tcMar>
            <w:vAlign w:val="center"/>
            <w:hideMark/>
          </w:tcPr>
          <w:p w14:paraId="06DF807E"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Color:</w:t>
            </w:r>
          </w:p>
        </w:tc>
        <w:tc>
          <w:tcPr>
            <w:tcW w:w="0" w:type="auto"/>
            <w:tcMar>
              <w:top w:w="0" w:type="dxa"/>
              <w:left w:w="0" w:type="dxa"/>
              <w:bottom w:w="0" w:type="dxa"/>
              <w:right w:w="60" w:type="dxa"/>
            </w:tcMar>
            <w:vAlign w:val="center"/>
            <w:hideMark/>
          </w:tcPr>
          <w:p w14:paraId="475122A9"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Measure Names</w:t>
            </w:r>
          </w:p>
        </w:tc>
      </w:tr>
    </w:tbl>
    <w:p w14:paraId="672A868D"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Dimensions</w:t>
      </w:r>
    </w:p>
    <w:p w14:paraId="6578BA25" w14:textId="77777777"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Measure Names</w:t>
      </w:r>
      <w:r w:rsidRPr="00154FBD">
        <w:rPr>
          <w:rFonts w:ascii="Times New Roman" w:eastAsia="Times New Roman" w:hAnsi="Times New Roman"/>
          <w:sz w:val="20"/>
          <w:szCs w:val="20"/>
          <w:lang w:bidi="ar-SA"/>
        </w:rPr>
        <w:t xml:space="preserve"> has 2 members on this sheet</w:t>
      </w:r>
    </w:p>
    <w:p w14:paraId="6389FEFF" w14:textId="77777777" w:rsidR="00154FBD" w:rsidRPr="00154FBD" w:rsidRDefault="00154FBD" w:rsidP="00154FBD">
      <w:pPr>
        <w:ind w:left="450"/>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Members: Humidity; Temperature C</w:t>
      </w:r>
    </w:p>
    <w:p w14:paraId="40086982" w14:textId="77777777" w:rsidR="00154FBD" w:rsidRPr="00154FBD" w:rsidRDefault="00154FBD" w:rsidP="00154FBD">
      <w:pPr>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Event Time</w:t>
      </w:r>
      <w:r w:rsidRPr="00154FBD">
        <w:rPr>
          <w:rFonts w:ascii="Times New Roman" w:eastAsia="Times New Roman" w:hAnsi="Times New Roman"/>
          <w:sz w:val="20"/>
          <w:szCs w:val="20"/>
          <w:lang w:bidi="ar-SA"/>
        </w:rPr>
        <w:t xml:space="preserve"> ranges from 12/6/2016 3:45:56 PM to 12/14/2016 11:03:25 AM on this sheet.</w:t>
      </w:r>
    </w:p>
    <w:p w14:paraId="1DC47725" w14:textId="77777777" w:rsidR="00154FBD" w:rsidRPr="00154FBD" w:rsidRDefault="00154FBD" w:rsidP="00154FBD">
      <w:pPr>
        <w:ind w:left="450"/>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filter associated with this field includes dates on or after 12/6/2016 12:00:00 AM.</w:t>
      </w:r>
    </w:p>
    <w:p w14:paraId="151B94E5"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Measures</w:t>
      </w:r>
    </w:p>
    <w:p w14:paraId="5E2BCF7C" w14:textId="77777777"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Humidity</w:t>
      </w:r>
      <w:r w:rsidRPr="00154FBD">
        <w:rPr>
          <w:rFonts w:ascii="Times New Roman" w:eastAsia="Times New Roman" w:hAnsi="Times New Roman"/>
          <w:sz w:val="20"/>
          <w:szCs w:val="20"/>
          <w:lang w:bidi="ar-SA"/>
        </w:rPr>
        <w:t xml:space="preserve"> ranges from 33.00 to 43.00 on this sheet.</w:t>
      </w:r>
    </w:p>
    <w:p w14:paraId="51C3AE06" w14:textId="77777777" w:rsidR="00154FBD" w:rsidRPr="00154FBD" w:rsidRDefault="00154FBD" w:rsidP="00154FBD">
      <w:pPr>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Temperature C</w:t>
      </w:r>
      <w:r w:rsidRPr="00154FBD">
        <w:rPr>
          <w:rFonts w:ascii="Times New Roman" w:eastAsia="Times New Roman" w:hAnsi="Times New Roman"/>
          <w:sz w:val="20"/>
          <w:szCs w:val="20"/>
          <w:lang w:bidi="ar-SA"/>
        </w:rPr>
        <w:t xml:space="preserve"> ranges from 7.40 to 29.40 on this sheet.</w:t>
      </w:r>
    </w:p>
    <w:p w14:paraId="5AF7FE2F" w14:textId="77777777"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Data Source Details</w:t>
      </w:r>
    </w:p>
    <w:p w14:paraId="76DF4164" w14:textId="77777777"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1222"/>
        <w:gridCol w:w="4605"/>
      </w:tblGrid>
      <w:tr w:rsidR="00154FBD" w:rsidRPr="00154FBD" w14:paraId="36619ED1" w14:textId="77777777" w:rsidTr="00154FBD">
        <w:trPr>
          <w:tblCellSpacing w:w="15" w:type="dxa"/>
        </w:trPr>
        <w:tc>
          <w:tcPr>
            <w:tcW w:w="0" w:type="auto"/>
            <w:tcMar>
              <w:top w:w="0" w:type="dxa"/>
              <w:left w:w="0" w:type="dxa"/>
              <w:bottom w:w="0" w:type="dxa"/>
              <w:right w:w="60" w:type="dxa"/>
            </w:tcMar>
            <w:vAlign w:val="center"/>
            <w:hideMark/>
          </w:tcPr>
          <w:p w14:paraId="6DDC7DE1"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Data Source:</w:t>
            </w:r>
          </w:p>
        </w:tc>
        <w:tc>
          <w:tcPr>
            <w:tcW w:w="0" w:type="auto"/>
            <w:tcMar>
              <w:top w:w="0" w:type="dxa"/>
              <w:left w:w="0" w:type="dxa"/>
              <w:bottom w:w="0" w:type="dxa"/>
              <w:right w:w="60" w:type="dxa"/>
            </w:tcMar>
            <w:vAlign w:val="center"/>
            <w:hideMark/>
          </w:tcPr>
          <w:p w14:paraId="3ED617F3"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w:t>
            </w:r>
          </w:p>
        </w:tc>
      </w:tr>
      <w:tr w:rsidR="00154FBD" w:rsidRPr="00154FBD" w14:paraId="2AED8660" w14:textId="77777777" w:rsidTr="00154FBD">
        <w:trPr>
          <w:tblCellSpacing w:w="15" w:type="dxa"/>
        </w:trPr>
        <w:tc>
          <w:tcPr>
            <w:tcW w:w="0" w:type="auto"/>
            <w:tcMar>
              <w:top w:w="0" w:type="dxa"/>
              <w:left w:w="0" w:type="dxa"/>
              <w:bottom w:w="0" w:type="dxa"/>
              <w:right w:w="60" w:type="dxa"/>
            </w:tcMar>
            <w:vAlign w:val="center"/>
            <w:hideMark/>
          </w:tcPr>
          <w:p w14:paraId="5A169416"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lastRenderedPageBreak/>
              <w:t>Type:</w:t>
            </w:r>
          </w:p>
        </w:tc>
        <w:tc>
          <w:tcPr>
            <w:tcW w:w="0" w:type="auto"/>
            <w:tcMar>
              <w:top w:w="0" w:type="dxa"/>
              <w:left w:w="0" w:type="dxa"/>
              <w:bottom w:w="0" w:type="dxa"/>
              <w:right w:w="60" w:type="dxa"/>
            </w:tcMar>
            <w:vAlign w:val="center"/>
            <w:hideMark/>
          </w:tcPr>
          <w:p w14:paraId="2F3BF9DE"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federated</w:t>
            </w:r>
          </w:p>
        </w:tc>
      </w:tr>
      <w:tr w:rsidR="00154FBD" w:rsidRPr="00154FBD" w14:paraId="72E6F1B4" w14:textId="77777777" w:rsidTr="00154FBD">
        <w:trPr>
          <w:tblCellSpacing w:w="15" w:type="dxa"/>
        </w:trPr>
        <w:tc>
          <w:tcPr>
            <w:tcW w:w="0" w:type="auto"/>
            <w:tcMar>
              <w:top w:w="0" w:type="dxa"/>
              <w:left w:w="0" w:type="dxa"/>
              <w:bottom w:w="0" w:type="dxa"/>
              <w:right w:w="60" w:type="dxa"/>
            </w:tcMar>
            <w:vAlign w:val="center"/>
            <w:hideMark/>
          </w:tcPr>
          <w:p w14:paraId="7548EAB6"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Table:</w:t>
            </w:r>
          </w:p>
        </w:tc>
        <w:tc>
          <w:tcPr>
            <w:tcW w:w="0" w:type="auto"/>
            <w:tcMar>
              <w:top w:w="0" w:type="dxa"/>
              <w:left w:w="0" w:type="dxa"/>
              <w:bottom w:w="0" w:type="dxa"/>
              <w:right w:w="60" w:type="dxa"/>
            </w:tcMar>
            <w:vAlign w:val="center"/>
            <w:hideMark/>
          </w:tcPr>
          <w:p w14:paraId="09614028" w14:textId="77777777"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air_shipment_extract_2016-12-14_1400_shock_LL#csv</w:t>
            </w:r>
          </w:p>
        </w:tc>
      </w:tr>
    </w:tbl>
    <w:p w14:paraId="20D388EB" w14:textId="77777777" w:rsidR="00806492" w:rsidRDefault="00806492">
      <w:pPr>
        <w:spacing w:after="200" w:line="276" w:lineRule="auto"/>
      </w:pPr>
    </w:p>
    <w:p w14:paraId="6E386307" w14:textId="77777777" w:rsidR="00806492" w:rsidRDefault="00806492">
      <w:pPr>
        <w:spacing w:after="200" w:line="276" w:lineRule="auto"/>
      </w:pPr>
      <w:r>
        <w:t>Also, Make sure you enable highlighting, here:</w:t>
      </w:r>
    </w:p>
    <w:p w14:paraId="043C0493" w14:textId="77777777" w:rsidR="00806492" w:rsidRDefault="00806492">
      <w:pPr>
        <w:spacing w:after="200" w:line="276" w:lineRule="auto"/>
      </w:pPr>
      <w:r>
        <w:rPr>
          <w:noProof/>
          <w:lang w:bidi="ar-SA"/>
        </w:rPr>
        <w:drawing>
          <wp:inline distT="0" distB="0" distL="0" distR="0" wp14:anchorId="6BBD741B" wp14:editId="5E1C23DF">
            <wp:extent cx="4610100"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10100" cy="2381250"/>
                    </a:xfrm>
                    <a:prstGeom prst="rect">
                      <a:avLst/>
                    </a:prstGeom>
                    <a:noFill/>
                    <a:ln w="9525">
                      <a:noFill/>
                      <a:miter lim="800000"/>
                      <a:headEnd/>
                      <a:tailEnd/>
                    </a:ln>
                  </pic:spPr>
                </pic:pic>
              </a:graphicData>
            </a:graphic>
          </wp:inline>
        </w:drawing>
      </w:r>
    </w:p>
    <w:p w14:paraId="0D8826CA" w14:textId="77777777" w:rsidR="00972CA7" w:rsidRDefault="00972CA7">
      <w:pPr>
        <w:spacing w:after="200" w:line="276" w:lineRule="auto"/>
        <w:rPr>
          <w:rFonts w:asciiTheme="majorHAnsi" w:eastAsiaTheme="majorEastAsia" w:hAnsiTheme="majorHAnsi" w:cstheme="majorBidi"/>
          <w:b/>
          <w:bCs/>
          <w:kern w:val="32"/>
          <w:sz w:val="32"/>
          <w:szCs w:val="32"/>
        </w:rPr>
      </w:pPr>
      <w:r>
        <w:br w:type="page"/>
      </w:r>
    </w:p>
    <w:p w14:paraId="3B44CD61" w14:textId="77777777" w:rsidR="00AE3829" w:rsidRDefault="00AE3829" w:rsidP="00C34DC4">
      <w:pPr>
        <w:pStyle w:val="Heading1"/>
      </w:pPr>
      <w:bookmarkStart w:id="2" w:name="_Toc469468989"/>
      <w:r>
        <w:lastRenderedPageBreak/>
        <w:t>Dates and Times</w:t>
      </w:r>
      <w:bookmarkEnd w:id="2"/>
    </w:p>
    <w:p w14:paraId="5987CC57" w14:textId="77777777" w:rsidR="00AE3829" w:rsidRDefault="00AE3829" w:rsidP="00AE3829"/>
    <w:p w14:paraId="49B71818" w14:textId="77777777" w:rsidR="00AE3829" w:rsidRDefault="00AE3829" w:rsidP="00AE3829">
      <w:pPr>
        <w:pStyle w:val="Heading2"/>
      </w:pPr>
      <w:bookmarkStart w:id="3" w:name="_Toc469468990"/>
      <w:r>
        <w:t>Date Time Text Format which Imports Automatically Into Tableau</w:t>
      </w:r>
      <w:bookmarkEnd w:id="3"/>
    </w:p>
    <w:p w14:paraId="10243F8A" w14:textId="77777777" w:rsidR="00AE3829" w:rsidRDefault="00AE3829" w:rsidP="00AE3829"/>
    <w:p w14:paraId="59A65D69" w14:textId="77777777" w:rsidR="00AE3829" w:rsidRDefault="00AE3829" w:rsidP="00AE3829">
      <w:r>
        <w:t>Note:  This is one form of ISO 8601.</w:t>
      </w:r>
    </w:p>
    <w:p w14:paraId="5E5A5B89" w14:textId="77777777" w:rsidR="00AE3829" w:rsidRDefault="00AE3829" w:rsidP="00AE3829"/>
    <w:p w14:paraId="4B76812B" w14:textId="77777777" w:rsidR="00AE3829" w:rsidRDefault="00AE3829" w:rsidP="00AE3829">
      <w:r w:rsidRPr="00AE3829">
        <w:t>2016-11-15T18:12:49Z</w:t>
      </w:r>
    </w:p>
    <w:p w14:paraId="1C4625C4" w14:textId="77777777" w:rsidR="00AE3829" w:rsidRPr="00AE3829" w:rsidRDefault="00AE3829" w:rsidP="00AE3829"/>
    <w:p w14:paraId="4A238D32" w14:textId="77777777" w:rsidR="004C0207" w:rsidRDefault="004C0207" w:rsidP="00AE3829">
      <w:pPr>
        <w:pStyle w:val="Heading2"/>
      </w:pPr>
      <w:bookmarkStart w:id="4" w:name="_Toc469468991"/>
      <w:r>
        <w:t>Parse an ISO 8601 Date Field into a Tableau Date</w:t>
      </w:r>
      <w:bookmarkEnd w:id="4"/>
    </w:p>
    <w:p w14:paraId="50EC8B75" w14:textId="77777777" w:rsidR="004C0207" w:rsidRDefault="004C0207" w:rsidP="004C0207"/>
    <w:p w14:paraId="1DAEEE9C" w14:textId="77777777" w:rsidR="004C0207" w:rsidRDefault="004C0207" w:rsidP="004C0207">
      <w:r>
        <w:rPr>
          <w:noProof/>
          <w:lang w:bidi="ar-SA"/>
        </w:rPr>
        <w:drawing>
          <wp:inline distT="0" distB="0" distL="0" distR="0" wp14:anchorId="789909C9" wp14:editId="221953D1">
            <wp:extent cx="7086600" cy="5677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086600" cy="5677154"/>
                    </a:xfrm>
                    <a:prstGeom prst="rect">
                      <a:avLst/>
                    </a:prstGeom>
                    <a:noFill/>
                    <a:ln w="9525">
                      <a:noFill/>
                      <a:miter lim="800000"/>
                      <a:headEnd/>
                      <a:tailEnd/>
                    </a:ln>
                  </pic:spPr>
                </pic:pic>
              </a:graphicData>
            </a:graphic>
          </wp:inline>
        </w:drawing>
      </w:r>
    </w:p>
    <w:p w14:paraId="5B0487C0" w14:textId="77777777" w:rsidR="004C0207" w:rsidRDefault="004C0207" w:rsidP="004C0207"/>
    <w:p w14:paraId="57D8A99D" w14:textId="77777777" w:rsidR="004C0207" w:rsidRDefault="004C0207" w:rsidP="004C0207">
      <w:pPr>
        <w:rPr>
          <w:b/>
          <w:bCs/>
          <w:color w:val="000000"/>
          <w:sz w:val="21"/>
          <w:szCs w:val="21"/>
        </w:rPr>
      </w:pPr>
      <w:r>
        <w:t xml:space="preserve">where the string being parsed in an ISO date in the form </w:t>
      </w:r>
      <w:r>
        <w:rPr>
          <w:b/>
          <w:bCs/>
          <w:color w:val="000000"/>
          <w:sz w:val="21"/>
          <w:szCs w:val="21"/>
        </w:rPr>
        <w:t>2015-12-15T07:36:25+00:00.</w:t>
      </w:r>
    </w:p>
    <w:p w14:paraId="2DEFD636" w14:textId="77777777" w:rsidR="00C34DC4" w:rsidRDefault="00C34DC4" w:rsidP="004C0207">
      <w:pPr>
        <w:rPr>
          <w:b/>
          <w:bCs/>
          <w:color w:val="000000"/>
          <w:sz w:val="21"/>
          <w:szCs w:val="21"/>
        </w:rPr>
      </w:pPr>
    </w:p>
    <w:p w14:paraId="64F997DA" w14:textId="77777777" w:rsidR="00C34DC4" w:rsidRPr="00C34DC4" w:rsidRDefault="00C34DC4" w:rsidP="004C0207">
      <w:pPr>
        <w:rPr>
          <w:bCs/>
          <w:color w:val="000000"/>
          <w:sz w:val="21"/>
          <w:szCs w:val="21"/>
        </w:rPr>
      </w:pPr>
      <w:r w:rsidRPr="00C34DC4">
        <w:rPr>
          <w:bCs/>
          <w:color w:val="000000"/>
          <w:sz w:val="21"/>
          <w:szCs w:val="21"/>
        </w:rPr>
        <w:t xml:space="preserve">The format characters are specified at </w:t>
      </w:r>
      <w:hyperlink r:id="rId8" w:history="1">
        <w:r w:rsidRPr="00C34DC4">
          <w:rPr>
            <w:rStyle w:val="Hyperlink"/>
            <w:bCs/>
            <w:sz w:val="21"/>
            <w:szCs w:val="21"/>
          </w:rPr>
          <w:t>http://userguide.icu-project.org/formatparse/datetime</w:t>
        </w:r>
      </w:hyperlink>
      <w:r w:rsidRPr="00C34DC4">
        <w:rPr>
          <w:bCs/>
          <w:color w:val="000000"/>
          <w:sz w:val="21"/>
          <w:szCs w:val="21"/>
        </w:rPr>
        <w:t>.</w:t>
      </w:r>
    </w:p>
    <w:p w14:paraId="564375EA" w14:textId="77777777" w:rsidR="00C34DC4" w:rsidRPr="00C34DC4" w:rsidRDefault="00C34DC4" w:rsidP="004C0207">
      <w:pPr>
        <w:rPr>
          <w:bCs/>
          <w:color w:val="000000"/>
          <w:sz w:val="21"/>
          <w:szCs w:val="21"/>
        </w:rPr>
      </w:pPr>
    </w:p>
    <w:p w14:paraId="750F652D" w14:textId="77777777" w:rsidR="004C0207" w:rsidRPr="00C34DC4" w:rsidRDefault="004C0207" w:rsidP="004C0207">
      <w:pPr>
        <w:rPr>
          <w:bCs/>
          <w:color w:val="000000"/>
          <w:sz w:val="21"/>
          <w:szCs w:val="21"/>
        </w:rPr>
      </w:pPr>
    </w:p>
    <w:p w14:paraId="6AA96103" w14:textId="77777777" w:rsidR="00972CA7" w:rsidRDefault="00972CA7" w:rsidP="00AE3829">
      <w:pPr>
        <w:pStyle w:val="Heading2"/>
      </w:pPr>
      <w:bookmarkStart w:id="5" w:name="_Toc469468992"/>
      <w:r>
        <w:t>Show Measure by Hour and Day of Week</w:t>
      </w:r>
      <w:bookmarkEnd w:id="5"/>
    </w:p>
    <w:p w14:paraId="7EFB9F0E" w14:textId="77777777" w:rsidR="00972CA7" w:rsidRDefault="00972CA7" w:rsidP="00972CA7"/>
    <w:p w14:paraId="1611DCAA" w14:textId="77777777" w:rsidR="00972CA7" w:rsidRDefault="00972CA7" w:rsidP="00972CA7">
      <w:r>
        <w:rPr>
          <w:noProof/>
          <w:lang w:bidi="ar-SA"/>
        </w:rPr>
        <w:drawing>
          <wp:inline distT="0" distB="0" distL="0" distR="0" wp14:anchorId="40B12CB4" wp14:editId="680CBC92">
            <wp:extent cx="5334000" cy="323790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34000" cy="3237909"/>
                    </a:xfrm>
                    <a:prstGeom prst="rect">
                      <a:avLst/>
                    </a:prstGeom>
                    <a:noFill/>
                    <a:ln w="9525">
                      <a:noFill/>
                      <a:miter lim="800000"/>
                      <a:headEnd/>
                      <a:tailEnd/>
                    </a:ln>
                  </pic:spPr>
                </pic:pic>
              </a:graphicData>
            </a:graphic>
          </wp:inline>
        </w:drawing>
      </w:r>
    </w:p>
    <w:p w14:paraId="464B33E8" w14:textId="77777777" w:rsidR="00972CA7" w:rsidRDefault="00972CA7" w:rsidP="00972CA7">
      <w:r>
        <w:t>MIMEX_journey_event_time.twbx</w:t>
      </w:r>
    </w:p>
    <w:p w14:paraId="4E13366E"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Description of "journey_duration_vs_dep_time_2"</w:t>
      </w:r>
    </w:p>
    <w:p w14:paraId="521BEA0F"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 broken down by parsed_dep_date Weekday vs. Orig Dep Hr Loc Tz. Color shows average of Journey Dur Hrs. The marks are labeled by average of Journey Dur Hrs and sum of Number of Records.</w:t>
      </w:r>
    </w:p>
    <w:p w14:paraId="13EF21F6"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Marks</w:t>
      </w:r>
    </w:p>
    <w:p w14:paraId="57F68C0B" w14:textId="77777777"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8411"/>
      </w:tblGrid>
      <w:tr w:rsidR="00972CA7" w:rsidRPr="00972CA7" w14:paraId="22B07618" w14:textId="77777777" w:rsidTr="007D3B2F">
        <w:trPr>
          <w:tblCellSpacing w:w="15" w:type="dxa"/>
        </w:trPr>
        <w:tc>
          <w:tcPr>
            <w:tcW w:w="0" w:type="auto"/>
            <w:tcMar>
              <w:top w:w="0" w:type="dxa"/>
              <w:left w:w="0" w:type="dxa"/>
              <w:bottom w:w="0" w:type="dxa"/>
              <w:right w:w="60" w:type="dxa"/>
            </w:tcMar>
            <w:vAlign w:val="center"/>
            <w:hideMark/>
          </w:tcPr>
          <w:p w14:paraId="28676C3F"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 type is Square.</w:t>
            </w:r>
          </w:p>
        </w:tc>
      </w:tr>
      <w:tr w:rsidR="00972CA7" w:rsidRPr="00972CA7" w14:paraId="6B9BD32F" w14:textId="77777777" w:rsidTr="007D3B2F">
        <w:trPr>
          <w:tblCellSpacing w:w="15" w:type="dxa"/>
        </w:trPr>
        <w:tc>
          <w:tcPr>
            <w:tcW w:w="0" w:type="auto"/>
            <w:tcMar>
              <w:top w:w="0" w:type="dxa"/>
              <w:left w:w="0" w:type="dxa"/>
              <w:bottom w:w="0" w:type="dxa"/>
              <w:right w:w="60" w:type="dxa"/>
            </w:tcMar>
            <w:vAlign w:val="center"/>
            <w:hideMark/>
          </w:tcPr>
          <w:p w14:paraId="66AF3BF3"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marks are labeled by average of Journey Dur Hrs and sum of Number of Records.</w:t>
            </w:r>
          </w:p>
        </w:tc>
      </w:tr>
      <w:tr w:rsidR="00972CA7" w:rsidRPr="00972CA7" w14:paraId="5D6C5EC8" w14:textId="77777777" w:rsidTr="007D3B2F">
        <w:trPr>
          <w:tblCellSpacing w:w="15" w:type="dxa"/>
        </w:trPr>
        <w:tc>
          <w:tcPr>
            <w:tcW w:w="0" w:type="auto"/>
            <w:tcMar>
              <w:top w:w="0" w:type="dxa"/>
              <w:left w:w="0" w:type="dxa"/>
              <w:bottom w:w="0" w:type="dxa"/>
              <w:right w:w="60" w:type="dxa"/>
            </w:tcMar>
            <w:vAlign w:val="center"/>
            <w:hideMark/>
          </w:tcPr>
          <w:p w14:paraId="5401A038"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Stacked marks is on.</w:t>
            </w:r>
          </w:p>
        </w:tc>
      </w:tr>
    </w:tbl>
    <w:p w14:paraId="217D01B7"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Shelves</w:t>
      </w:r>
    </w:p>
    <w:p w14:paraId="53B781E7" w14:textId="77777777"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1106"/>
        <w:gridCol w:w="5917"/>
      </w:tblGrid>
      <w:tr w:rsidR="00972CA7" w:rsidRPr="00972CA7" w14:paraId="25FDC1C5" w14:textId="77777777" w:rsidTr="007D3B2F">
        <w:trPr>
          <w:tblCellSpacing w:w="15" w:type="dxa"/>
        </w:trPr>
        <w:tc>
          <w:tcPr>
            <w:tcW w:w="0" w:type="auto"/>
            <w:tcMar>
              <w:top w:w="0" w:type="dxa"/>
              <w:left w:w="0" w:type="dxa"/>
              <w:bottom w:w="0" w:type="dxa"/>
              <w:right w:w="60" w:type="dxa"/>
            </w:tcMar>
            <w:vAlign w:val="center"/>
            <w:hideMark/>
          </w:tcPr>
          <w:p w14:paraId="41FF4C24"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Rows:</w:t>
            </w:r>
          </w:p>
        </w:tc>
        <w:tc>
          <w:tcPr>
            <w:tcW w:w="0" w:type="auto"/>
            <w:tcMar>
              <w:top w:w="0" w:type="dxa"/>
              <w:left w:w="0" w:type="dxa"/>
              <w:bottom w:w="0" w:type="dxa"/>
              <w:right w:w="60" w:type="dxa"/>
            </w:tcMar>
            <w:vAlign w:val="center"/>
            <w:hideMark/>
          </w:tcPr>
          <w:p w14:paraId="7A18D705"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Orig Dep Hr Loc Tz</w:t>
            </w:r>
          </w:p>
        </w:tc>
      </w:tr>
      <w:tr w:rsidR="00972CA7" w:rsidRPr="00972CA7" w14:paraId="2D74AA26" w14:textId="77777777" w:rsidTr="007D3B2F">
        <w:trPr>
          <w:tblCellSpacing w:w="15" w:type="dxa"/>
        </w:trPr>
        <w:tc>
          <w:tcPr>
            <w:tcW w:w="0" w:type="auto"/>
            <w:tcMar>
              <w:top w:w="0" w:type="dxa"/>
              <w:left w:w="0" w:type="dxa"/>
              <w:bottom w:w="0" w:type="dxa"/>
              <w:right w:w="60" w:type="dxa"/>
            </w:tcMar>
            <w:vAlign w:val="center"/>
            <w:hideMark/>
          </w:tcPr>
          <w:p w14:paraId="12FF6C39"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Columns:</w:t>
            </w:r>
          </w:p>
        </w:tc>
        <w:tc>
          <w:tcPr>
            <w:tcW w:w="0" w:type="auto"/>
            <w:tcMar>
              <w:top w:w="0" w:type="dxa"/>
              <w:left w:w="0" w:type="dxa"/>
              <w:bottom w:w="0" w:type="dxa"/>
              <w:right w:w="60" w:type="dxa"/>
            </w:tcMar>
            <w:vAlign w:val="center"/>
            <w:hideMark/>
          </w:tcPr>
          <w:p w14:paraId="6BE78F63"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Weekday of parsed_dep_date</w:t>
            </w:r>
          </w:p>
        </w:tc>
      </w:tr>
      <w:tr w:rsidR="00972CA7" w:rsidRPr="00972CA7" w14:paraId="61EC7762" w14:textId="77777777" w:rsidTr="007D3B2F">
        <w:trPr>
          <w:tblCellSpacing w:w="15" w:type="dxa"/>
        </w:trPr>
        <w:tc>
          <w:tcPr>
            <w:tcW w:w="0" w:type="auto"/>
            <w:tcMar>
              <w:top w:w="0" w:type="dxa"/>
              <w:left w:w="0" w:type="dxa"/>
              <w:bottom w:w="0" w:type="dxa"/>
              <w:right w:w="60" w:type="dxa"/>
            </w:tcMar>
            <w:vAlign w:val="center"/>
            <w:hideMark/>
          </w:tcPr>
          <w:p w14:paraId="6FB03DE8"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Text:</w:t>
            </w:r>
          </w:p>
        </w:tc>
        <w:tc>
          <w:tcPr>
            <w:tcW w:w="0" w:type="auto"/>
            <w:tcMar>
              <w:top w:w="0" w:type="dxa"/>
              <w:left w:w="0" w:type="dxa"/>
              <w:bottom w:w="0" w:type="dxa"/>
              <w:right w:w="60" w:type="dxa"/>
            </w:tcMar>
            <w:vAlign w:val="center"/>
            <w:hideMark/>
          </w:tcPr>
          <w:p w14:paraId="5743DFC5"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w:t>
            </w:r>
          </w:p>
        </w:tc>
      </w:tr>
      <w:tr w:rsidR="00972CA7" w:rsidRPr="00972CA7" w14:paraId="03DC2069" w14:textId="77777777" w:rsidTr="007D3B2F">
        <w:trPr>
          <w:tblCellSpacing w:w="15" w:type="dxa"/>
        </w:trPr>
        <w:tc>
          <w:tcPr>
            <w:tcW w:w="0" w:type="auto"/>
            <w:tcMar>
              <w:top w:w="0" w:type="dxa"/>
              <w:left w:w="0" w:type="dxa"/>
              <w:bottom w:w="0" w:type="dxa"/>
              <w:right w:w="60" w:type="dxa"/>
            </w:tcMar>
            <w:vAlign w:val="center"/>
            <w:hideMark/>
          </w:tcPr>
          <w:p w14:paraId="47ACDD3E"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Color:</w:t>
            </w:r>
          </w:p>
        </w:tc>
        <w:tc>
          <w:tcPr>
            <w:tcW w:w="0" w:type="auto"/>
            <w:tcMar>
              <w:top w:w="0" w:type="dxa"/>
              <w:left w:w="0" w:type="dxa"/>
              <w:bottom w:w="0" w:type="dxa"/>
              <w:right w:w="60" w:type="dxa"/>
            </w:tcMar>
            <w:vAlign w:val="center"/>
            <w:hideMark/>
          </w:tcPr>
          <w:p w14:paraId="4DB069EA"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w:t>
            </w:r>
          </w:p>
        </w:tc>
      </w:tr>
    </w:tbl>
    <w:p w14:paraId="2ED40CED"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Dimensions</w:t>
      </w:r>
    </w:p>
    <w:p w14:paraId="18009D18" w14:textId="77777777"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Orig Dep Hr Loc Tz</w:t>
      </w:r>
      <w:r w:rsidRPr="00972CA7">
        <w:rPr>
          <w:rFonts w:ascii="Times New Roman" w:eastAsia="Times New Roman" w:hAnsi="Times New Roman"/>
          <w:lang w:bidi="ar-SA"/>
        </w:rPr>
        <w:t xml:space="preserve"> has 8 members on this sheet</w:t>
      </w:r>
    </w:p>
    <w:p w14:paraId="6A974FA6" w14:textId="77777777"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Members: 10; 20; 21; 22; 4; ...</w:t>
      </w:r>
    </w:p>
    <w:p w14:paraId="49D77A68" w14:textId="77777777"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Parsed_dep_date Weekday</w:t>
      </w:r>
      <w:r w:rsidRPr="00972CA7">
        <w:rPr>
          <w:rFonts w:ascii="Times New Roman" w:eastAsia="Times New Roman" w:hAnsi="Times New Roman"/>
          <w:lang w:bidi="ar-SA"/>
        </w:rPr>
        <w:t xml:space="preserve"> has 7 members on this sheet</w:t>
      </w:r>
    </w:p>
    <w:p w14:paraId="6A7FBF38" w14:textId="77777777"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lastRenderedPageBreak/>
        <w:t>Members: Friday; Saturday; Thursday; Tuesday; Wednesday; ...</w:t>
      </w:r>
    </w:p>
    <w:p w14:paraId="41D7C692" w14:textId="77777777"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DATEPARSE("yyyy-mm-dd'T'HH:mm:ssZZZZZ", [Orig Dep Dt] )</w:t>
      </w:r>
    </w:p>
    <w:p w14:paraId="0DE9B937"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Measures</w:t>
      </w:r>
    </w:p>
    <w:p w14:paraId="5A733537" w14:textId="77777777"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Average of Journey Dur Hrs</w:t>
      </w:r>
      <w:r w:rsidRPr="00972CA7">
        <w:rPr>
          <w:rFonts w:ascii="Times New Roman" w:eastAsia="Times New Roman" w:hAnsi="Times New Roman"/>
          <w:lang w:bidi="ar-SA"/>
        </w:rPr>
        <w:t xml:space="preserve"> ranges from 6.900 to 15.650 on this sheet.</w:t>
      </w:r>
    </w:p>
    <w:p w14:paraId="10CD6EB4" w14:textId="77777777"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Sum of Number of Records</w:t>
      </w:r>
      <w:r w:rsidRPr="00972CA7">
        <w:rPr>
          <w:rFonts w:ascii="Times New Roman" w:eastAsia="Times New Roman" w:hAnsi="Times New Roman"/>
          <w:lang w:bidi="ar-SA"/>
        </w:rPr>
        <w:t xml:space="preserve"> ranges from 1 to 4 on this sheet.</w:t>
      </w:r>
    </w:p>
    <w:p w14:paraId="341C9C33" w14:textId="77777777"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1</w:t>
      </w:r>
    </w:p>
    <w:p w14:paraId="48A11BD4" w14:textId="77777777"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Data Source Details</w:t>
      </w:r>
    </w:p>
    <w:p w14:paraId="67B582E8" w14:textId="77777777"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firstRow="1" w:lastRow="0" w:firstColumn="1" w:lastColumn="0" w:noHBand="0" w:noVBand="1"/>
      </w:tblPr>
      <w:tblGrid>
        <w:gridCol w:w="1932"/>
        <w:gridCol w:w="9064"/>
      </w:tblGrid>
      <w:tr w:rsidR="00972CA7" w:rsidRPr="00972CA7" w14:paraId="08D081DC" w14:textId="77777777" w:rsidTr="007D3B2F">
        <w:trPr>
          <w:tblCellSpacing w:w="15" w:type="dxa"/>
        </w:trPr>
        <w:tc>
          <w:tcPr>
            <w:tcW w:w="0" w:type="auto"/>
            <w:tcMar>
              <w:top w:w="0" w:type="dxa"/>
              <w:left w:w="0" w:type="dxa"/>
              <w:bottom w:w="0" w:type="dxa"/>
              <w:right w:w="60" w:type="dxa"/>
            </w:tcMar>
            <w:vAlign w:val="center"/>
            <w:hideMark/>
          </w:tcPr>
          <w:p w14:paraId="396BF7E4"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Data Source:</w:t>
            </w:r>
          </w:p>
        </w:tc>
        <w:tc>
          <w:tcPr>
            <w:tcW w:w="0" w:type="auto"/>
            <w:tcMar>
              <w:top w:w="0" w:type="dxa"/>
              <w:left w:w="0" w:type="dxa"/>
              <w:bottom w:w="0" w:type="dxa"/>
              <w:right w:w="60" w:type="dxa"/>
            </w:tcMar>
            <w:vAlign w:val="center"/>
            <w:hideMark/>
          </w:tcPr>
          <w:p w14:paraId="7E11B819"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w:t>
            </w:r>
          </w:p>
        </w:tc>
      </w:tr>
      <w:tr w:rsidR="00972CA7" w:rsidRPr="00972CA7" w14:paraId="54A107ED" w14:textId="77777777" w:rsidTr="007D3B2F">
        <w:trPr>
          <w:tblCellSpacing w:w="15" w:type="dxa"/>
        </w:trPr>
        <w:tc>
          <w:tcPr>
            <w:tcW w:w="0" w:type="auto"/>
            <w:tcMar>
              <w:top w:w="0" w:type="dxa"/>
              <w:left w:w="0" w:type="dxa"/>
              <w:bottom w:w="0" w:type="dxa"/>
              <w:right w:w="60" w:type="dxa"/>
            </w:tcMar>
            <w:vAlign w:val="center"/>
            <w:hideMark/>
          </w:tcPr>
          <w:p w14:paraId="42128241"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Type:</w:t>
            </w:r>
          </w:p>
        </w:tc>
        <w:tc>
          <w:tcPr>
            <w:tcW w:w="0" w:type="auto"/>
            <w:tcMar>
              <w:top w:w="0" w:type="dxa"/>
              <w:left w:w="0" w:type="dxa"/>
              <w:bottom w:w="0" w:type="dxa"/>
              <w:right w:w="60" w:type="dxa"/>
            </w:tcMar>
            <w:vAlign w:val="center"/>
            <w:hideMark/>
          </w:tcPr>
          <w:p w14:paraId="5B1BCD54"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Delimited Text File</w:t>
            </w:r>
          </w:p>
        </w:tc>
      </w:tr>
      <w:tr w:rsidR="00972CA7" w:rsidRPr="00972CA7" w14:paraId="0F41B51C" w14:textId="77777777" w:rsidTr="007D3B2F">
        <w:trPr>
          <w:tblCellSpacing w:w="15" w:type="dxa"/>
        </w:trPr>
        <w:tc>
          <w:tcPr>
            <w:tcW w:w="0" w:type="auto"/>
            <w:tcMar>
              <w:top w:w="0" w:type="dxa"/>
              <w:left w:w="0" w:type="dxa"/>
              <w:bottom w:w="0" w:type="dxa"/>
              <w:right w:w="60" w:type="dxa"/>
            </w:tcMar>
            <w:vAlign w:val="center"/>
            <w:hideMark/>
          </w:tcPr>
          <w:p w14:paraId="40B9E4F7"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Directory:</w:t>
            </w:r>
          </w:p>
        </w:tc>
        <w:tc>
          <w:tcPr>
            <w:tcW w:w="0" w:type="auto"/>
            <w:tcMar>
              <w:top w:w="0" w:type="dxa"/>
              <w:left w:w="0" w:type="dxa"/>
              <w:bottom w:w="0" w:type="dxa"/>
              <w:right w:w="60" w:type="dxa"/>
            </w:tcMar>
            <w:vAlign w:val="center"/>
            <w:hideMark/>
          </w:tcPr>
          <w:p w14:paraId="3691B7B7"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C:/Users/bbeauchamp/Documents/Data Analytics/Customers_and_Projects/Michelin Mexico</w:t>
            </w:r>
          </w:p>
        </w:tc>
      </w:tr>
      <w:tr w:rsidR="00972CA7" w:rsidRPr="00972CA7" w14:paraId="167D0127" w14:textId="77777777" w:rsidTr="007D3B2F">
        <w:trPr>
          <w:tblCellSpacing w:w="15" w:type="dxa"/>
        </w:trPr>
        <w:tc>
          <w:tcPr>
            <w:tcW w:w="0" w:type="auto"/>
            <w:tcMar>
              <w:top w:w="0" w:type="dxa"/>
              <w:left w:w="0" w:type="dxa"/>
              <w:bottom w:w="0" w:type="dxa"/>
              <w:right w:w="60" w:type="dxa"/>
            </w:tcMar>
            <w:vAlign w:val="center"/>
            <w:hideMark/>
          </w:tcPr>
          <w:p w14:paraId="66CDAD8A"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File Name:</w:t>
            </w:r>
          </w:p>
        </w:tc>
        <w:tc>
          <w:tcPr>
            <w:tcW w:w="0" w:type="auto"/>
            <w:tcMar>
              <w:top w:w="0" w:type="dxa"/>
              <w:left w:w="0" w:type="dxa"/>
              <w:bottom w:w="0" w:type="dxa"/>
              <w:right w:w="60" w:type="dxa"/>
            </w:tcMar>
            <w:vAlign w:val="center"/>
            <w:hideMark/>
          </w:tcPr>
          <w:p w14:paraId="7B877413"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journey_dur_by_depart_dow_hr_2.csv</w:t>
            </w:r>
          </w:p>
        </w:tc>
      </w:tr>
      <w:tr w:rsidR="00972CA7" w:rsidRPr="00972CA7" w14:paraId="6DFB99F7" w14:textId="77777777" w:rsidTr="007D3B2F">
        <w:trPr>
          <w:tblCellSpacing w:w="15" w:type="dxa"/>
        </w:trPr>
        <w:tc>
          <w:tcPr>
            <w:tcW w:w="0" w:type="auto"/>
            <w:tcMar>
              <w:top w:w="0" w:type="dxa"/>
              <w:left w:w="0" w:type="dxa"/>
              <w:bottom w:w="0" w:type="dxa"/>
              <w:right w:w="60" w:type="dxa"/>
            </w:tcMar>
            <w:vAlign w:val="center"/>
            <w:hideMark/>
          </w:tcPr>
          <w:p w14:paraId="54A1FF92"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Field Separator:</w:t>
            </w:r>
          </w:p>
        </w:tc>
        <w:tc>
          <w:tcPr>
            <w:tcW w:w="0" w:type="auto"/>
            <w:tcMar>
              <w:top w:w="0" w:type="dxa"/>
              <w:left w:w="0" w:type="dxa"/>
              <w:bottom w:w="0" w:type="dxa"/>
              <w:right w:w="60" w:type="dxa"/>
            </w:tcMar>
            <w:vAlign w:val="center"/>
            <w:hideMark/>
          </w:tcPr>
          <w:p w14:paraId="65D66C0A"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Comma</w:t>
            </w:r>
          </w:p>
        </w:tc>
      </w:tr>
      <w:tr w:rsidR="00972CA7" w:rsidRPr="00972CA7" w14:paraId="2D813ADF" w14:textId="77777777" w:rsidTr="007D3B2F">
        <w:trPr>
          <w:tblCellSpacing w:w="15" w:type="dxa"/>
        </w:trPr>
        <w:tc>
          <w:tcPr>
            <w:tcW w:w="0" w:type="auto"/>
            <w:tcMar>
              <w:top w:w="0" w:type="dxa"/>
              <w:left w:w="0" w:type="dxa"/>
              <w:bottom w:w="0" w:type="dxa"/>
              <w:right w:w="60" w:type="dxa"/>
            </w:tcMar>
            <w:vAlign w:val="center"/>
            <w:hideMark/>
          </w:tcPr>
          <w:p w14:paraId="684E8CDE"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Has Header Row:</w:t>
            </w:r>
          </w:p>
        </w:tc>
        <w:tc>
          <w:tcPr>
            <w:tcW w:w="0" w:type="auto"/>
            <w:tcMar>
              <w:top w:w="0" w:type="dxa"/>
              <w:left w:w="0" w:type="dxa"/>
              <w:bottom w:w="0" w:type="dxa"/>
              <w:right w:w="60" w:type="dxa"/>
            </w:tcMar>
            <w:vAlign w:val="center"/>
            <w:hideMark/>
          </w:tcPr>
          <w:p w14:paraId="287F0F78" w14:textId="77777777"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Yes</w:t>
            </w:r>
          </w:p>
        </w:tc>
      </w:tr>
    </w:tbl>
    <w:p w14:paraId="51BC5367" w14:textId="77777777" w:rsidR="00972CA7" w:rsidRDefault="00972CA7" w:rsidP="00972CA7"/>
    <w:p w14:paraId="40D880D1" w14:textId="77777777" w:rsidR="004C0207" w:rsidRDefault="004C0207" w:rsidP="004C0207"/>
    <w:p w14:paraId="4CD2A911" w14:textId="77777777" w:rsidR="005242D9" w:rsidRDefault="005242D9" w:rsidP="00A24C01">
      <w:pPr>
        <w:pStyle w:val="Heading1"/>
      </w:pPr>
      <w:r>
        <w:t>Histograms</w:t>
      </w:r>
    </w:p>
    <w:p w14:paraId="48ACD488" w14:textId="77777777" w:rsidR="005242D9" w:rsidRDefault="005242D9" w:rsidP="004C0207"/>
    <w:p w14:paraId="296239B4" w14:textId="77777777" w:rsidR="005242D9" w:rsidRDefault="005242D9" w:rsidP="00A24C01">
      <w:pPr>
        <w:pStyle w:val="Heading2"/>
      </w:pPr>
      <w:r>
        <w:t>Overlapping Histograms</w:t>
      </w:r>
    </w:p>
    <w:p w14:paraId="384C6F21" w14:textId="77777777" w:rsidR="005242D9" w:rsidRDefault="005242D9" w:rsidP="004C0207"/>
    <w:p w14:paraId="67501C6D" w14:textId="77777777" w:rsidR="005242D9" w:rsidRDefault="005242D9" w:rsidP="005242D9">
      <w:pPr>
        <w:rPr>
          <w:rFonts w:ascii="-webkit-standard" w:eastAsia="Times New Roman" w:hAnsi="-webkit-standard"/>
          <w:color w:val="000000"/>
          <w:lang w:bidi="ar-SA"/>
        </w:rPr>
      </w:pPr>
      <w:r>
        <w:rPr>
          <w:rFonts w:ascii="-webkit-standard" w:eastAsia="Times New Roman" w:hAnsi="-webkit-standard"/>
          <w:color w:val="000000"/>
        </w:rPr>
        <w:t>Hello,</w:t>
      </w:r>
    </w:p>
    <w:p w14:paraId="075F80D4" w14:textId="77777777" w:rsidR="005242D9" w:rsidRDefault="005242D9" w:rsidP="005242D9">
      <w:pPr>
        <w:rPr>
          <w:rFonts w:ascii="-webkit-standard" w:eastAsia="Times New Roman" w:hAnsi="-webkit-standard"/>
          <w:color w:val="000000"/>
        </w:rPr>
      </w:pPr>
    </w:p>
    <w:p w14:paraId="75DE08D3"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Your case #02947262 has been updated. The new comment is:</w:t>
      </w:r>
    </w:p>
    <w:p w14:paraId="62056F40" w14:textId="77777777" w:rsidR="005242D9" w:rsidRDefault="005242D9" w:rsidP="005242D9">
      <w:pPr>
        <w:rPr>
          <w:rFonts w:ascii="-webkit-standard" w:eastAsia="Times New Roman" w:hAnsi="-webkit-standard"/>
          <w:color w:val="000000"/>
        </w:rPr>
      </w:pPr>
    </w:p>
    <w:p w14:paraId="0589D9F9"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Hello Bruce,</w:t>
      </w:r>
    </w:p>
    <w:p w14:paraId="147BD244" w14:textId="77777777" w:rsidR="005242D9" w:rsidRDefault="005242D9" w:rsidP="005242D9">
      <w:pPr>
        <w:rPr>
          <w:rFonts w:ascii="-webkit-standard" w:eastAsia="Times New Roman" w:hAnsi="-webkit-standard"/>
          <w:color w:val="000000"/>
        </w:rPr>
      </w:pPr>
    </w:p>
    <w:p w14:paraId="6D3E4601"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Thank you for taking my call earlier. We were able to show the desired histogram taking the following steps,</w:t>
      </w:r>
    </w:p>
    <w:p w14:paraId="09108343" w14:textId="77777777" w:rsidR="005242D9" w:rsidRDefault="005242D9" w:rsidP="005242D9">
      <w:pPr>
        <w:rPr>
          <w:rFonts w:ascii="-webkit-standard" w:eastAsia="Times New Roman" w:hAnsi="-webkit-standard"/>
          <w:color w:val="000000"/>
        </w:rPr>
      </w:pPr>
    </w:p>
    <w:p w14:paraId="59884E38"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First we needed to pivot the data so we could have our values in one column and categories in another. We did this by highlighting the necessary fields in the Data Source Window and then right clicking and selecting Pivot. For more information about this feature and the type of data Tableau works best with please see the following:</w:t>
      </w:r>
    </w:p>
    <w:p w14:paraId="5D2DB2FA" w14:textId="77777777" w:rsidR="005242D9" w:rsidRDefault="005242D9" w:rsidP="005242D9">
      <w:pPr>
        <w:rPr>
          <w:rFonts w:ascii="-webkit-standard" w:eastAsia="Times New Roman" w:hAnsi="-webkit-standard"/>
          <w:color w:val="000000"/>
        </w:rPr>
      </w:pPr>
    </w:p>
    <w:p w14:paraId="3D380B98"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Pivot Data from Columns to Rows</w:t>
      </w:r>
    </w:p>
    <w:p w14:paraId="2A2199D7" w14:textId="77777777" w:rsidR="005242D9" w:rsidRDefault="005242D9" w:rsidP="005242D9">
      <w:pPr>
        <w:rPr>
          <w:rFonts w:ascii="-webkit-standard" w:eastAsia="Times New Roman" w:hAnsi="-webkit-standard"/>
          <w:color w:val="000000"/>
        </w:rPr>
      </w:pPr>
      <w:hyperlink r:id="rId10" w:history="1">
        <w:r>
          <w:rPr>
            <w:rStyle w:val="Hyperlink"/>
            <w:rFonts w:ascii="-webkit-standard" w:eastAsia="Times New Roman" w:hAnsi="-webkit-standard"/>
          </w:rPr>
          <w:t>http://onlinehelp.tableau.com/current/pro/desktop/en-us/pivot.html</w:t>
        </w:r>
      </w:hyperlink>
    </w:p>
    <w:p w14:paraId="66179BDA" w14:textId="77777777" w:rsidR="005242D9" w:rsidRDefault="005242D9" w:rsidP="005242D9">
      <w:pPr>
        <w:rPr>
          <w:rFonts w:ascii="-webkit-standard" w:eastAsia="Times New Roman" w:hAnsi="-webkit-standard"/>
          <w:color w:val="000000"/>
        </w:rPr>
      </w:pPr>
    </w:p>
    <w:p w14:paraId="32C2F6BA"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Data Prep with Text and Excel Files (specifically the section about pivoting)</w:t>
      </w:r>
    </w:p>
    <w:p w14:paraId="7C80130F" w14:textId="77777777" w:rsidR="005242D9" w:rsidRDefault="005242D9" w:rsidP="005242D9">
      <w:pPr>
        <w:rPr>
          <w:rFonts w:ascii="-webkit-standard" w:eastAsia="Times New Roman" w:hAnsi="-webkit-standard"/>
          <w:color w:val="000000"/>
        </w:rPr>
      </w:pPr>
      <w:hyperlink r:id="rId11" w:anchor="SeXRFpwv3IdWoPhH.99" w:history="1">
        <w:r>
          <w:rPr>
            <w:rStyle w:val="Hyperlink"/>
            <w:rFonts w:ascii="-webkit-standard" w:eastAsia="Times New Roman" w:hAnsi="-webkit-standard"/>
          </w:rPr>
          <w:t>https://www.tableau.com/learn/tutorials/on-demand/data-prep-text-and-excel-files#SeXRFpwv3IdWoPhH.99</w:t>
        </w:r>
      </w:hyperlink>
    </w:p>
    <w:p w14:paraId="58683051" w14:textId="77777777" w:rsidR="005242D9" w:rsidRDefault="005242D9" w:rsidP="005242D9">
      <w:pPr>
        <w:rPr>
          <w:rFonts w:ascii="-webkit-standard" w:eastAsia="Times New Roman" w:hAnsi="-webkit-standard"/>
          <w:color w:val="000000"/>
        </w:rPr>
      </w:pPr>
    </w:p>
    <w:p w14:paraId="301275A8"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Once the data was pivoted we were able to:</w:t>
      </w:r>
    </w:p>
    <w:p w14:paraId="4F388CE4" w14:textId="77777777" w:rsidR="005242D9" w:rsidRDefault="005242D9" w:rsidP="005242D9">
      <w:pPr>
        <w:rPr>
          <w:rFonts w:ascii="-webkit-standard" w:eastAsia="Times New Roman" w:hAnsi="-webkit-standard"/>
          <w:color w:val="000000"/>
        </w:rPr>
      </w:pPr>
    </w:p>
    <w:p w14:paraId="4781DF05"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1. Drag Pivot Field Values onto Rows</w:t>
      </w:r>
    </w:p>
    <w:p w14:paraId="5C5594A3"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2. Right click Pivot Field Values in the Data Pane and select Create &gt; Bins…</w:t>
      </w:r>
    </w:p>
    <w:p w14:paraId="5A34188A"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3. Select the size of the Bins, we chose 1</w:t>
      </w:r>
    </w:p>
    <w:p w14:paraId="1B9E527B"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4. Drag the new bin from Dimensions onto Columns</w:t>
      </w:r>
    </w:p>
    <w:p w14:paraId="23CF0530"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lastRenderedPageBreak/>
        <w:t>5. Drag Pivot Field Names onto color</w:t>
      </w:r>
    </w:p>
    <w:p w14:paraId="5806C75F"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6. Turn off Stacked Marks at Analysis &gt; Stack Marks &gt; Off</w:t>
      </w:r>
    </w:p>
    <w:p w14:paraId="171B658D"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7. Click on Color and change the Opacity to make the view a bit transparent</w:t>
      </w:r>
    </w:p>
    <w:p w14:paraId="11138421" w14:textId="77777777" w:rsidR="005242D9" w:rsidRDefault="005242D9" w:rsidP="005242D9">
      <w:pPr>
        <w:rPr>
          <w:rFonts w:ascii="-webkit-standard" w:eastAsia="Times New Roman" w:hAnsi="-webkit-standard"/>
          <w:color w:val="000000"/>
        </w:rPr>
      </w:pPr>
      <w:r>
        <w:rPr>
          <w:rFonts w:ascii="-webkit-standard" w:eastAsia="Times New Roman" w:hAnsi="-webkit-standard"/>
          <w:color w:val="000000"/>
        </w:rPr>
        <w:t>8. To shift the order of Shock G we moved the names on the Color Legend</w:t>
      </w:r>
    </w:p>
    <w:p w14:paraId="34C0986B" w14:textId="77777777" w:rsidR="005242D9" w:rsidRDefault="005242D9" w:rsidP="005242D9">
      <w:pPr>
        <w:rPr>
          <w:rFonts w:ascii="-webkit-standard" w:eastAsia="Times New Roman" w:hAnsi="-webkit-standard"/>
          <w:color w:val="000000"/>
        </w:rPr>
      </w:pPr>
    </w:p>
    <w:p w14:paraId="5BA3FDB6" w14:textId="77777777" w:rsidR="005242D9" w:rsidRDefault="00F00B19" w:rsidP="005242D9">
      <w:pPr>
        <w:rPr>
          <w:rFonts w:ascii="-webkit-standard" w:eastAsia="Times New Roman" w:hAnsi="-webkit-standard"/>
          <w:color w:val="000000"/>
        </w:rPr>
      </w:pPr>
      <w:r>
        <w:rPr>
          <w:rFonts w:ascii="-webkit-standard" w:eastAsia="Times New Roman" w:hAnsi="-webkit-standard"/>
          <w:color w:val="000000"/>
        </w:rPr>
        <w:t>Note:  The tableau workbook which illustrates this is stored in tableau_example_workbooks/overlapping_histograms.twbx</w:t>
      </w:r>
    </w:p>
    <w:p w14:paraId="3D491BD7" w14:textId="77777777" w:rsidR="005242D9" w:rsidRDefault="005242D9" w:rsidP="005242D9">
      <w:pPr>
        <w:rPr>
          <w:rFonts w:ascii="Times New Roman" w:eastAsia="Times New Roman" w:hAnsi="Times New Roman"/>
        </w:rPr>
      </w:pPr>
      <w:bookmarkStart w:id="6" w:name="_GoBack"/>
      <w:bookmarkEnd w:id="6"/>
    </w:p>
    <w:p w14:paraId="38BDD016" w14:textId="77777777" w:rsidR="005242D9" w:rsidRDefault="005242D9" w:rsidP="004C0207"/>
    <w:p w14:paraId="64E4B2AF" w14:textId="77777777" w:rsidR="008C7D6E" w:rsidRDefault="008C7D6E" w:rsidP="004C0207"/>
    <w:p w14:paraId="34A7C37C" w14:textId="77777777" w:rsidR="008C7D6E" w:rsidRDefault="008C7D6E" w:rsidP="000B1F74">
      <w:pPr>
        <w:pStyle w:val="Heading1"/>
      </w:pPr>
      <w:bookmarkStart w:id="7" w:name="_Toc469468993"/>
      <w:r>
        <w:t xml:space="preserve">Wrong Date Displayed on </w:t>
      </w:r>
      <w:r w:rsidR="000B1F74">
        <w:t>Discrete Line Chart</w:t>
      </w:r>
      <w:bookmarkEnd w:id="7"/>
    </w:p>
    <w:p w14:paraId="230332B5" w14:textId="77777777" w:rsidR="000B1F74" w:rsidRDefault="000B1F74" w:rsidP="004C0207"/>
    <w:p w14:paraId="4CBD083E" w14:textId="77777777" w:rsidR="000B1F74" w:rsidRDefault="000B1F74">
      <w:pPr>
        <w:spacing w:after="200" w:line="276" w:lineRule="auto"/>
      </w:pPr>
      <w:r>
        <w:rPr>
          <w:noProof/>
          <w:lang w:bidi="ar-SA"/>
        </w:rPr>
        <w:drawing>
          <wp:inline distT="0" distB="0" distL="0" distR="0" wp14:anchorId="4BAB1C4F" wp14:editId="7E69D26B">
            <wp:extent cx="5772150" cy="45504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72150" cy="4550415"/>
                    </a:xfrm>
                    <a:prstGeom prst="rect">
                      <a:avLst/>
                    </a:prstGeom>
                    <a:noFill/>
                    <a:ln w="9525">
                      <a:noFill/>
                      <a:miter lim="800000"/>
                      <a:headEnd/>
                      <a:tailEnd/>
                    </a:ln>
                  </pic:spPr>
                </pic:pic>
              </a:graphicData>
            </a:graphic>
          </wp:inline>
        </w:drawing>
      </w:r>
    </w:p>
    <w:p w14:paraId="0AF21F19" w14:textId="77777777" w:rsidR="000B1F74" w:rsidRPr="004C0207" w:rsidRDefault="000B1F74" w:rsidP="004C0207"/>
    <w:sectPr w:rsidR="000B1F74" w:rsidRPr="004C0207" w:rsidSect="004C0207">
      <w:pgSz w:w="12240" w:h="15840"/>
      <w:pgMar w:top="45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C0207"/>
    <w:rsid w:val="0003700F"/>
    <w:rsid w:val="000574E1"/>
    <w:rsid w:val="00081697"/>
    <w:rsid w:val="0009351D"/>
    <w:rsid w:val="000B1F74"/>
    <w:rsid w:val="000D3C27"/>
    <w:rsid w:val="000E1B95"/>
    <w:rsid w:val="00134D41"/>
    <w:rsid w:val="00135251"/>
    <w:rsid w:val="00137FE4"/>
    <w:rsid w:val="00154FBD"/>
    <w:rsid w:val="00176058"/>
    <w:rsid w:val="001936F4"/>
    <w:rsid w:val="002173B8"/>
    <w:rsid w:val="00264F8E"/>
    <w:rsid w:val="00282020"/>
    <w:rsid w:val="002A1A36"/>
    <w:rsid w:val="002A3DC3"/>
    <w:rsid w:val="002C4093"/>
    <w:rsid w:val="002F3E5B"/>
    <w:rsid w:val="00312240"/>
    <w:rsid w:val="00325455"/>
    <w:rsid w:val="003734F6"/>
    <w:rsid w:val="00381883"/>
    <w:rsid w:val="0043774C"/>
    <w:rsid w:val="00445CA9"/>
    <w:rsid w:val="004C0207"/>
    <w:rsid w:val="004D1870"/>
    <w:rsid w:val="004E7BE8"/>
    <w:rsid w:val="0052215B"/>
    <w:rsid w:val="005242D9"/>
    <w:rsid w:val="00547C9A"/>
    <w:rsid w:val="005712C3"/>
    <w:rsid w:val="005714D5"/>
    <w:rsid w:val="005744D5"/>
    <w:rsid w:val="005E4D41"/>
    <w:rsid w:val="0062023E"/>
    <w:rsid w:val="00651EB3"/>
    <w:rsid w:val="00665B38"/>
    <w:rsid w:val="00690F7F"/>
    <w:rsid w:val="00692229"/>
    <w:rsid w:val="006A79C5"/>
    <w:rsid w:val="006B6D08"/>
    <w:rsid w:val="00717A28"/>
    <w:rsid w:val="00754E65"/>
    <w:rsid w:val="00806492"/>
    <w:rsid w:val="00832F80"/>
    <w:rsid w:val="00887883"/>
    <w:rsid w:val="008C7D6E"/>
    <w:rsid w:val="008F54AF"/>
    <w:rsid w:val="00906F49"/>
    <w:rsid w:val="00972CA7"/>
    <w:rsid w:val="009732F3"/>
    <w:rsid w:val="0099012A"/>
    <w:rsid w:val="009E0DB9"/>
    <w:rsid w:val="00A24C01"/>
    <w:rsid w:val="00A40ED8"/>
    <w:rsid w:val="00A94180"/>
    <w:rsid w:val="00AB7393"/>
    <w:rsid w:val="00AD328B"/>
    <w:rsid w:val="00AE0DEA"/>
    <w:rsid w:val="00AE3829"/>
    <w:rsid w:val="00B13AA8"/>
    <w:rsid w:val="00B56F74"/>
    <w:rsid w:val="00B743CA"/>
    <w:rsid w:val="00BB0B52"/>
    <w:rsid w:val="00BC41FE"/>
    <w:rsid w:val="00BD713F"/>
    <w:rsid w:val="00BF18A5"/>
    <w:rsid w:val="00BF216D"/>
    <w:rsid w:val="00BF7987"/>
    <w:rsid w:val="00C27952"/>
    <w:rsid w:val="00C34DC4"/>
    <w:rsid w:val="00C573B8"/>
    <w:rsid w:val="00C84E8E"/>
    <w:rsid w:val="00CE6447"/>
    <w:rsid w:val="00CF4058"/>
    <w:rsid w:val="00D0375C"/>
    <w:rsid w:val="00D35D5A"/>
    <w:rsid w:val="00DA2FC5"/>
    <w:rsid w:val="00DB3924"/>
    <w:rsid w:val="00DD2A89"/>
    <w:rsid w:val="00DF78A5"/>
    <w:rsid w:val="00E038EA"/>
    <w:rsid w:val="00E073E4"/>
    <w:rsid w:val="00EF195A"/>
    <w:rsid w:val="00F00B19"/>
    <w:rsid w:val="00F073CE"/>
    <w:rsid w:val="00F55DCE"/>
    <w:rsid w:val="00F9255D"/>
    <w:rsid w:val="00F93E36"/>
    <w:rsid w:val="00F94A04"/>
    <w:rsid w:val="00FB429A"/>
    <w:rsid w:val="00FB4398"/>
    <w:rsid w:val="00FC7CC7"/>
    <w:rsid w:val="00FD0B90"/>
    <w:rsid w:val="00FE60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35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393"/>
    <w:pPr>
      <w:spacing w:after="0" w:line="240" w:lineRule="auto"/>
    </w:pPr>
    <w:rPr>
      <w:sz w:val="24"/>
      <w:szCs w:val="24"/>
    </w:rPr>
  </w:style>
  <w:style w:type="paragraph" w:styleId="Heading1">
    <w:name w:val="heading 1"/>
    <w:basedOn w:val="Normal"/>
    <w:next w:val="Normal"/>
    <w:link w:val="Heading1Char"/>
    <w:uiPriority w:val="9"/>
    <w:qFormat/>
    <w:rsid w:val="00AB739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B739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B73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B73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B73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B73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B7393"/>
    <w:pPr>
      <w:spacing w:before="240" w:after="60"/>
      <w:outlineLvl w:val="6"/>
    </w:pPr>
  </w:style>
  <w:style w:type="paragraph" w:styleId="Heading8">
    <w:name w:val="heading 8"/>
    <w:basedOn w:val="Normal"/>
    <w:next w:val="Normal"/>
    <w:link w:val="Heading8Char"/>
    <w:uiPriority w:val="9"/>
    <w:semiHidden/>
    <w:unhideWhenUsed/>
    <w:qFormat/>
    <w:rsid w:val="00AB7393"/>
    <w:pPr>
      <w:spacing w:before="240" w:after="60"/>
      <w:outlineLvl w:val="7"/>
    </w:pPr>
    <w:rPr>
      <w:i/>
      <w:iCs/>
    </w:rPr>
  </w:style>
  <w:style w:type="paragraph" w:styleId="Heading9">
    <w:name w:val="heading 9"/>
    <w:basedOn w:val="Normal"/>
    <w:next w:val="Normal"/>
    <w:link w:val="Heading9Char"/>
    <w:uiPriority w:val="9"/>
    <w:semiHidden/>
    <w:unhideWhenUsed/>
    <w:qFormat/>
    <w:rsid w:val="00AB73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9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AB739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73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B7393"/>
    <w:rPr>
      <w:b/>
      <w:bCs/>
      <w:sz w:val="28"/>
      <w:szCs w:val="28"/>
    </w:rPr>
  </w:style>
  <w:style w:type="character" w:customStyle="1" w:styleId="Heading5Char">
    <w:name w:val="Heading 5 Char"/>
    <w:basedOn w:val="DefaultParagraphFont"/>
    <w:link w:val="Heading5"/>
    <w:uiPriority w:val="9"/>
    <w:semiHidden/>
    <w:rsid w:val="00AB7393"/>
    <w:rPr>
      <w:b/>
      <w:bCs/>
      <w:i/>
      <w:iCs/>
      <w:sz w:val="26"/>
      <w:szCs w:val="26"/>
    </w:rPr>
  </w:style>
  <w:style w:type="character" w:customStyle="1" w:styleId="Heading6Char">
    <w:name w:val="Heading 6 Char"/>
    <w:basedOn w:val="DefaultParagraphFont"/>
    <w:link w:val="Heading6"/>
    <w:uiPriority w:val="9"/>
    <w:semiHidden/>
    <w:rsid w:val="00AB7393"/>
    <w:rPr>
      <w:b/>
      <w:bCs/>
    </w:rPr>
  </w:style>
  <w:style w:type="character" w:customStyle="1" w:styleId="Heading7Char">
    <w:name w:val="Heading 7 Char"/>
    <w:basedOn w:val="DefaultParagraphFont"/>
    <w:link w:val="Heading7"/>
    <w:uiPriority w:val="9"/>
    <w:semiHidden/>
    <w:rsid w:val="00AB7393"/>
    <w:rPr>
      <w:sz w:val="24"/>
      <w:szCs w:val="24"/>
    </w:rPr>
  </w:style>
  <w:style w:type="character" w:customStyle="1" w:styleId="Heading8Char">
    <w:name w:val="Heading 8 Char"/>
    <w:basedOn w:val="DefaultParagraphFont"/>
    <w:link w:val="Heading8"/>
    <w:uiPriority w:val="9"/>
    <w:semiHidden/>
    <w:rsid w:val="00AB7393"/>
    <w:rPr>
      <w:i/>
      <w:iCs/>
      <w:sz w:val="24"/>
      <w:szCs w:val="24"/>
    </w:rPr>
  </w:style>
  <w:style w:type="character" w:customStyle="1" w:styleId="Heading9Char">
    <w:name w:val="Heading 9 Char"/>
    <w:basedOn w:val="DefaultParagraphFont"/>
    <w:link w:val="Heading9"/>
    <w:uiPriority w:val="9"/>
    <w:semiHidden/>
    <w:rsid w:val="00AB7393"/>
    <w:rPr>
      <w:rFonts w:asciiTheme="majorHAnsi" w:eastAsiaTheme="majorEastAsia" w:hAnsiTheme="majorHAnsi"/>
    </w:rPr>
  </w:style>
  <w:style w:type="paragraph" w:styleId="Title">
    <w:name w:val="Title"/>
    <w:basedOn w:val="Normal"/>
    <w:next w:val="Normal"/>
    <w:link w:val="TitleChar"/>
    <w:uiPriority w:val="10"/>
    <w:qFormat/>
    <w:rsid w:val="00AB73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B73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B73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B7393"/>
    <w:rPr>
      <w:rFonts w:asciiTheme="majorHAnsi" w:eastAsiaTheme="majorEastAsia" w:hAnsiTheme="majorHAnsi"/>
      <w:sz w:val="24"/>
      <w:szCs w:val="24"/>
    </w:rPr>
  </w:style>
  <w:style w:type="character" w:styleId="Strong">
    <w:name w:val="Strong"/>
    <w:basedOn w:val="DefaultParagraphFont"/>
    <w:uiPriority w:val="22"/>
    <w:qFormat/>
    <w:rsid w:val="00AB7393"/>
    <w:rPr>
      <w:b/>
      <w:bCs/>
    </w:rPr>
  </w:style>
  <w:style w:type="character" w:styleId="Emphasis">
    <w:name w:val="Emphasis"/>
    <w:basedOn w:val="DefaultParagraphFont"/>
    <w:uiPriority w:val="20"/>
    <w:qFormat/>
    <w:rsid w:val="00AB7393"/>
    <w:rPr>
      <w:rFonts w:asciiTheme="minorHAnsi" w:hAnsiTheme="minorHAnsi"/>
      <w:b/>
      <w:i/>
      <w:iCs/>
    </w:rPr>
  </w:style>
  <w:style w:type="paragraph" w:styleId="NoSpacing">
    <w:name w:val="No Spacing"/>
    <w:basedOn w:val="Normal"/>
    <w:uiPriority w:val="1"/>
    <w:qFormat/>
    <w:rsid w:val="00AB7393"/>
    <w:rPr>
      <w:szCs w:val="32"/>
    </w:rPr>
  </w:style>
  <w:style w:type="paragraph" w:styleId="ListParagraph">
    <w:name w:val="List Paragraph"/>
    <w:basedOn w:val="Normal"/>
    <w:uiPriority w:val="34"/>
    <w:qFormat/>
    <w:rsid w:val="00AB7393"/>
    <w:pPr>
      <w:ind w:left="720"/>
      <w:contextualSpacing/>
    </w:pPr>
  </w:style>
  <w:style w:type="paragraph" w:styleId="Quote">
    <w:name w:val="Quote"/>
    <w:basedOn w:val="Normal"/>
    <w:next w:val="Normal"/>
    <w:link w:val="QuoteChar"/>
    <w:uiPriority w:val="29"/>
    <w:qFormat/>
    <w:rsid w:val="00AB7393"/>
    <w:rPr>
      <w:i/>
    </w:rPr>
  </w:style>
  <w:style w:type="character" w:customStyle="1" w:styleId="QuoteChar">
    <w:name w:val="Quote Char"/>
    <w:basedOn w:val="DefaultParagraphFont"/>
    <w:link w:val="Quote"/>
    <w:uiPriority w:val="29"/>
    <w:rsid w:val="00AB7393"/>
    <w:rPr>
      <w:i/>
      <w:sz w:val="24"/>
      <w:szCs w:val="24"/>
    </w:rPr>
  </w:style>
  <w:style w:type="paragraph" w:styleId="IntenseQuote">
    <w:name w:val="Intense Quote"/>
    <w:basedOn w:val="Normal"/>
    <w:next w:val="Normal"/>
    <w:link w:val="IntenseQuoteChar"/>
    <w:uiPriority w:val="30"/>
    <w:qFormat/>
    <w:rsid w:val="00AB7393"/>
    <w:pPr>
      <w:ind w:left="720" w:right="720"/>
    </w:pPr>
    <w:rPr>
      <w:b/>
      <w:i/>
      <w:szCs w:val="22"/>
    </w:rPr>
  </w:style>
  <w:style w:type="character" w:customStyle="1" w:styleId="IntenseQuoteChar">
    <w:name w:val="Intense Quote Char"/>
    <w:basedOn w:val="DefaultParagraphFont"/>
    <w:link w:val="IntenseQuote"/>
    <w:uiPriority w:val="30"/>
    <w:rsid w:val="00AB7393"/>
    <w:rPr>
      <w:b/>
      <w:i/>
      <w:sz w:val="24"/>
    </w:rPr>
  </w:style>
  <w:style w:type="character" w:styleId="SubtleEmphasis">
    <w:name w:val="Subtle Emphasis"/>
    <w:uiPriority w:val="19"/>
    <w:qFormat/>
    <w:rsid w:val="00AB7393"/>
    <w:rPr>
      <w:i/>
      <w:color w:val="5A5A5A" w:themeColor="text1" w:themeTint="A5"/>
    </w:rPr>
  </w:style>
  <w:style w:type="character" w:styleId="IntenseEmphasis">
    <w:name w:val="Intense Emphasis"/>
    <w:basedOn w:val="DefaultParagraphFont"/>
    <w:uiPriority w:val="21"/>
    <w:qFormat/>
    <w:rsid w:val="00AB7393"/>
    <w:rPr>
      <w:b/>
      <w:i/>
      <w:sz w:val="24"/>
      <w:szCs w:val="24"/>
      <w:u w:val="single"/>
    </w:rPr>
  </w:style>
  <w:style w:type="character" w:styleId="SubtleReference">
    <w:name w:val="Subtle Reference"/>
    <w:basedOn w:val="DefaultParagraphFont"/>
    <w:uiPriority w:val="31"/>
    <w:qFormat/>
    <w:rsid w:val="00AB7393"/>
    <w:rPr>
      <w:sz w:val="24"/>
      <w:szCs w:val="24"/>
      <w:u w:val="single"/>
    </w:rPr>
  </w:style>
  <w:style w:type="character" w:styleId="IntenseReference">
    <w:name w:val="Intense Reference"/>
    <w:basedOn w:val="DefaultParagraphFont"/>
    <w:uiPriority w:val="32"/>
    <w:qFormat/>
    <w:rsid w:val="00AB7393"/>
    <w:rPr>
      <w:b/>
      <w:sz w:val="24"/>
      <w:u w:val="single"/>
    </w:rPr>
  </w:style>
  <w:style w:type="character" w:styleId="BookTitle">
    <w:name w:val="Book Title"/>
    <w:basedOn w:val="DefaultParagraphFont"/>
    <w:uiPriority w:val="33"/>
    <w:qFormat/>
    <w:rsid w:val="00AB73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B7393"/>
    <w:pPr>
      <w:outlineLvl w:val="9"/>
    </w:pPr>
  </w:style>
  <w:style w:type="paragraph" w:customStyle="1" w:styleId="code">
    <w:name w:val="code"/>
    <w:basedOn w:val="Normal"/>
    <w:link w:val="codeChar"/>
    <w:qFormat/>
    <w:rsid w:val="00282020"/>
    <w:rPr>
      <w:rFonts w:ascii="Courier New" w:hAnsi="Courier New" w:cs="Courier New"/>
      <w:sz w:val="16"/>
      <w:szCs w:val="16"/>
    </w:rPr>
  </w:style>
  <w:style w:type="character" w:customStyle="1" w:styleId="codeChar">
    <w:name w:val="code Char"/>
    <w:basedOn w:val="DefaultParagraphFont"/>
    <w:link w:val="code"/>
    <w:rsid w:val="00282020"/>
    <w:rPr>
      <w:rFonts w:ascii="Courier New" w:hAnsi="Courier New" w:cs="Courier New"/>
      <w:sz w:val="16"/>
      <w:szCs w:val="16"/>
    </w:rPr>
  </w:style>
  <w:style w:type="paragraph" w:styleId="BalloonText">
    <w:name w:val="Balloon Text"/>
    <w:basedOn w:val="Normal"/>
    <w:link w:val="BalloonTextChar"/>
    <w:uiPriority w:val="99"/>
    <w:semiHidden/>
    <w:unhideWhenUsed/>
    <w:rsid w:val="004C0207"/>
    <w:rPr>
      <w:rFonts w:ascii="Tahoma" w:hAnsi="Tahoma" w:cs="Tahoma"/>
      <w:sz w:val="16"/>
      <w:szCs w:val="16"/>
    </w:rPr>
  </w:style>
  <w:style w:type="character" w:customStyle="1" w:styleId="BalloonTextChar">
    <w:name w:val="Balloon Text Char"/>
    <w:basedOn w:val="DefaultParagraphFont"/>
    <w:link w:val="BalloonText"/>
    <w:uiPriority w:val="99"/>
    <w:semiHidden/>
    <w:rsid w:val="004C0207"/>
    <w:rPr>
      <w:rFonts w:ascii="Tahoma" w:hAnsi="Tahoma" w:cs="Tahoma"/>
      <w:sz w:val="16"/>
      <w:szCs w:val="16"/>
    </w:rPr>
  </w:style>
  <w:style w:type="character" w:styleId="Hyperlink">
    <w:name w:val="Hyperlink"/>
    <w:basedOn w:val="DefaultParagraphFont"/>
    <w:uiPriority w:val="99"/>
    <w:unhideWhenUsed/>
    <w:rsid w:val="00C34DC4"/>
    <w:rPr>
      <w:color w:val="0000FF" w:themeColor="hyperlink"/>
      <w:u w:val="single"/>
    </w:rPr>
  </w:style>
  <w:style w:type="paragraph" w:styleId="TOC1">
    <w:name w:val="toc 1"/>
    <w:basedOn w:val="Normal"/>
    <w:next w:val="Normal"/>
    <w:autoRedefine/>
    <w:uiPriority w:val="39"/>
    <w:unhideWhenUsed/>
    <w:rsid w:val="00C34DC4"/>
    <w:pPr>
      <w:spacing w:after="100"/>
    </w:pPr>
  </w:style>
  <w:style w:type="paragraph" w:styleId="NormalWeb">
    <w:name w:val="Normal (Web)"/>
    <w:basedOn w:val="Normal"/>
    <w:uiPriority w:val="99"/>
    <w:unhideWhenUsed/>
    <w:rsid w:val="00972CA7"/>
    <w:pPr>
      <w:spacing w:before="100" w:beforeAutospacing="1" w:after="100" w:afterAutospacing="1"/>
    </w:pPr>
    <w:rPr>
      <w:rFonts w:ascii="Times New Roman" w:eastAsia="Times New Roman" w:hAnsi="Times New Roman"/>
      <w:lang w:bidi="ar-SA"/>
    </w:rPr>
  </w:style>
  <w:style w:type="paragraph" w:styleId="TOC2">
    <w:name w:val="toc 2"/>
    <w:basedOn w:val="Normal"/>
    <w:next w:val="Normal"/>
    <w:autoRedefine/>
    <w:uiPriority w:val="39"/>
    <w:unhideWhenUsed/>
    <w:rsid w:val="00AE38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2735">
      <w:bodyDiv w:val="1"/>
      <w:marLeft w:val="0"/>
      <w:marRight w:val="0"/>
      <w:marTop w:val="0"/>
      <w:marBottom w:val="0"/>
      <w:divBdr>
        <w:top w:val="none" w:sz="0" w:space="0" w:color="auto"/>
        <w:left w:val="none" w:sz="0" w:space="0" w:color="auto"/>
        <w:bottom w:val="none" w:sz="0" w:space="0" w:color="auto"/>
        <w:right w:val="none" w:sz="0" w:space="0" w:color="auto"/>
      </w:divBdr>
    </w:div>
    <w:div w:id="214395677">
      <w:bodyDiv w:val="1"/>
      <w:marLeft w:val="0"/>
      <w:marRight w:val="0"/>
      <w:marTop w:val="0"/>
      <w:marBottom w:val="0"/>
      <w:divBdr>
        <w:top w:val="none" w:sz="0" w:space="0" w:color="auto"/>
        <w:left w:val="none" w:sz="0" w:space="0" w:color="auto"/>
        <w:bottom w:val="none" w:sz="0" w:space="0" w:color="auto"/>
        <w:right w:val="none" w:sz="0" w:space="0" w:color="auto"/>
      </w:divBdr>
    </w:div>
    <w:div w:id="712458463">
      <w:bodyDiv w:val="1"/>
      <w:marLeft w:val="0"/>
      <w:marRight w:val="0"/>
      <w:marTop w:val="0"/>
      <w:marBottom w:val="0"/>
      <w:divBdr>
        <w:top w:val="none" w:sz="0" w:space="0" w:color="auto"/>
        <w:left w:val="none" w:sz="0" w:space="0" w:color="auto"/>
        <w:bottom w:val="none" w:sz="0" w:space="0" w:color="auto"/>
        <w:right w:val="none" w:sz="0" w:space="0" w:color="auto"/>
      </w:divBdr>
      <w:divsChild>
        <w:div w:id="135421390">
          <w:marLeft w:val="0"/>
          <w:marRight w:val="0"/>
          <w:marTop w:val="0"/>
          <w:marBottom w:val="0"/>
          <w:divBdr>
            <w:top w:val="none" w:sz="0" w:space="0" w:color="auto"/>
            <w:left w:val="none" w:sz="0" w:space="0" w:color="auto"/>
            <w:bottom w:val="none" w:sz="0" w:space="0" w:color="auto"/>
            <w:right w:val="none" w:sz="0" w:space="0" w:color="auto"/>
          </w:divBdr>
        </w:div>
        <w:div w:id="1547520981">
          <w:marLeft w:val="0"/>
          <w:marRight w:val="0"/>
          <w:marTop w:val="0"/>
          <w:marBottom w:val="0"/>
          <w:divBdr>
            <w:top w:val="none" w:sz="0" w:space="0" w:color="auto"/>
            <w:left w:val="none" w:sz="0" w:space="0" w:color="auto"/>
            <w:bottom w:val="none" w:sz="0" w:space="0" w:color="auto"/>
            <w:right w:val="none" w:sz="0" w:space="0" w:color="auto"/>
          </w:divBdr>
        </w:div>
        <w:div w:id="1525555722">
          <w:marLeft w:val="0"/>
          <w:marRight w:val="0"/>
          <w:marTop w:val="0"/>
          <w:marBottom w:val="0"/>
          <w:divBdr>
            <w:top w:val="none" w:sz="0" w:space="0" w:color="auto"/>
            <w:left w:val="none" w:sz="0" w:space="0" w:color="auto"/>
            <w:bottom w:val="none" w:sz="0" w:space="0" w:color="auto"/>
            <w:right w:val="none" w:sz="0" w:space="0" w:color="auto"/>
          </w:divBdr>
        </w:div>
        <w:div w:id="1762140669">
          <w:marLeft w:val="0"/>
          <w:marRight w:val="0"/>
          <w:marTop w:val="0"/>
          <w:marBottom w:val="0"/>
          <w:divBdr>
            <w:top w:val="none" w:sz="0" w:space="0" w:color="auto"/>
            <w:left w:val="none" w:sz="0" w:space="0" w:color="auto"/>
            <w:bottom w:val="none" w:sz="0" w:space="0" w:color="auto"/>
            <w:right w:val="none" w:sz="0" w:space="0" w:color="auto"/>
          </w:divBdr>
        </w:div>
        <w:div w:id="2029678151">
          <w:marLeft w:val="0"/>
          <w:marRight w:val="0"/>
          <w:marTop w:val="0"/>
          <w:marBottom w:val="0"/>
          <w:divBdr>
            <w:top w:val="none" w:sz="0" w:space="0" w:color="auto"/>
            <w:left w:val="none" w:sz="0" w:space="0" w:color="auto"/>
            <w:bottom w:val="none" w:sz="0" w:space="0" w:color="auto"/>
            <w:right w:val="none" w:sz="0" w:space="0" w:color="auto"/>
          </w:divBdr>
        </w:div>
        <w:div w:id="1336614689">
          <w:marLeft w:val="0"/>
          <w:marRight w:val="0"/>
          <w:marTop w:val="0"/>
          <w:marBottom w:val="0"/>
          <w:divBdr>
            <w:top w:val="none" w:sz="0" w:space="0" w:color="auto"/>
            <w:left w:val="none" w:sz="0" w:space="0" w:color="auto"/>
            <w:bottom w:val="none" w:sz="0" w:space="0" w:color="auto"/>
            <w:right w:val="none" w:sz="0" w:space="0" w:color="auto"/>
          </w:divBdr>
        </w:div>
        <w:div w:id="1343242079">
          <w:marLeft w:val="0"/>
          <w:marRight w:val="0"/>
          <w:marTop w:val="0"/>
          <w:marBottom w:val="0"/>
          <w:divBdr>
            <w:top w:val="none" w:sz="0" w:space="0" w:color="auto"/>
            <w:left w:val="none" w:sz="0" w:space="0" w:color="auto"/>
            <w:bottom w:val="none" w:sz="0" w:space="0" w:color="auto"/>
            <w:right w:val="none" w:sz="0" w:space="0" w:color="auto"/>
          </w:divBdr>
        </w:div>
        <w:div w:id="1168785215">
          <w:marLeft w:val="0"/>
          <w:marRight w:val="0"/>
          <w:marTop w:val="0"/>
          <w:marBottom w:val="0"/>
          <w:divBdr>
            <w:top w:val="none" w:sz="0" w:space="0" w:color="auto"/>
            <w:left w:val="none" w:sz="0" w:space="0" w:color="auto"/>
            <w:bottom w:val="none" w:sz="0" w:space="0" w:color="auto"/>
            <w:right w:val="none" w:sz="0" w:space="0" w:color="auto"/>
          </w:divBdr>
        </w:div>
        <w:div w:id="1902792798">
          <w:marLeft w:val="0"/>
          <w:marRight w:val="0"/>
          <w:marTop w:val="0"/>
          <w:marBottom w:val="0"/>
          <w:divBdr>
            <w:top w:val="none" w:sz="0" w:space="0" w:color="auto"/>
            <w:left w:val="none" w:sz="0" w:space="0" w:color="auto"/>
            <w:bottom w:val="none" w:sz="0" w:space="0" w:color="auto"/>
            <w:right w:val="none" w:sz="0" w:space="0" w:color="auto"/>
          </w:divBdr>
        </w:div>
        <w:div w:id="975456393">
          <w:marLeft w:val="0"/>
          <w:marRight w:val="0"/>
          <w:marTop w:val="0"/>
          <w:marBottom w:val="0"/>
          <w:divBdr>
            <w:top w:val="none" w:sz="0" w:space="0" w:color="auto"/>
            <w:left w:val="none" w:sz="0" w:space="0" w:color="auto"/>
            <w:bottom w:val="none" w:sz="0" w:space="0" w:color="auto"/>
            <w:right w:val="none" w:sz="0" w:space="0" w:color="auto"/>
          </w:divBdr>
        </w:div>
        <w:div w:id="1440953197">
          <w:marLeft w:val="0"/>
          <w:marRight w:val="0"/>
          <w:marTop w:val="0"/>
          <w:marBottom w:val="0"/>
          <w:divBdr>
            <w:top w:val="none" w:sz="0" w:space="0" w:color="auto"/>
            <w:left w:val="none" w:sz="0" w:space="0" w:color="auto"/>
            <w:bottom w:val="none" w:sz="0" w:space="0" w:color="auto"/>
            <w:right w:val="none" w:sz="0" w:space="0" w:color="auto"/>
          </w:divBdr>
        </w:div>
        <w:div w:id="1735541889">
          <w:marLeft w:val="0"/>
          <w:marRight w:val="0"/>
          <w:marTop w:val="0"/>
          <w:marBottom w:val="0"/>
          <w:divBdr>
            <w:top w:val="none" w:sz="0" w:space="0" w:color="auto"/>
            <w:left w:val="none" w:sz="0" w:space="0" w:color="auto"/>
            <w:bottom w:val="none" w:sz="0" w:space="0" w:color="auto"/>
            <w:right w:val="none" w:sz="0" w:space="0" w:color="auto"/>
          </w:divBdr>
        </w:div>
        <w:div w:id="567153831">
          <w:marLeft w:val="0"/>
          <w:marRight w:val="0"/>
          <w:marTop w:val="0"/>
          <w:marBottom w:val="0"/>
          <w:divBdr>
            <w:top w:val="none" w:sz="0" w:space="0" w:color="auto"/>
            <w:left w:val="none" w:sz="0" w:space="0" w:color="auto"/>
            <w:bottom w:val="none" w:sz="0" w:space="0" w:color="auto"/>
            <w:right w:val="none" w:sz="0" w:space="0" w:color="auto"/>
          </w:divBdr>
        </w:div>
        <w:div w:id="1584990357">
          <w:marLeft w:val="0"/>
          <w:marRight w:val="0"/>
          <w:marTop w:val="0"/>
          <w:marBottom w:val="0"/>
          <w:divBdr>
            <w:top w:val="none" w:sz="0" w:space="0" w:color="auto"/>
            <w:left w:val="none" w:sz="0" w:space="0" w:color="auto"/>
            <w:bottom w:val="none" w:sz="0" w:space="0" w:color="auto"/>
            <w:right w:val="none" w:sz="0" w:space="0" w:color="auto"/>
          </w:divBdr>
        </w:div>
        <w:div w:id="1394160605">
          <w:marLeft w:val="0"/>
          <w:marRight w:val="0"/>
          <w:marTop w:val="0"/>
          <w:marBottom w:val="0"/>
          <w:divBdr>
            <w:top w:val="none" w:sz="0" w:space="0" w:color="auto"/>
            <w:left w:val="none" w:sz="0" w:space="0" w:color="auto"/>
            <w:bottom w:val="none" w:sz="0" w:space="0" w:color="auto"/>
            <w:right w:val="none" w:sz="0" w:space="0" w:color="auto"/>
          </w:divBdr>
        </w:div>
        <w:div w:id="1076511453">
          <w:marLeft w:val="0"/>
          <w:marRight w:val="0"/>
          <w:marTop w:val="0"/>
          <w:marBottom w:val="0"/>
          <w:divBdr>
            <w:top w:val="none" w:sz="0" w:space="0" w:color="auto"/>
            <w:left w:val="none" w:sz="0" w:space="0" w:color="auto"/>
            <w:bottom w:val="none" w:sz="0" w:space="0" w:color="auto"/>
            <w:right w:val="none" w:sz="0" w:space="0" w:color="auto"/>
          </w:divBdr>
        </w:div>
        <w:div w:id="875389146">
          <w:marLeft w:val="0"/>
          <w:marRight w:val="0"/>
          <w:marTop w:val="0"/>
          <w:marBottom w:val="0"/>
          <w:divBdr>
            <w:top w:val="none" w:sz="0" w:space="0" w:color="auto"/>
            <w:left w:val="none" w:sz="0" w:space="0" w:color="auto"/>
            <w:bottom w:val="none" w:sz="0" w:space="0" w:color="auto"/>
            <w:right w:val="none" w:sz="0" w:space="0" w:color="auto"/>
          </w:divBdr>
        </w:div>
        <w:div w:id="917594243">
          <w:marLeft w:val="0"/>
          <w:marRight w:val="0"/>
          <w:marTop w:val="0"/>
          <w:marBottom w:val="0"/>
          <w:divBdr>
            <w:top w:val="none" w:sz="0" w:space="0" w:color="auto"/>
            <w:left w:val="none" w:sz="0" w:space="0" w:color="auto"/>
            <w:bottom w:val="none" w:sz="0" w:space="0" w:color="auto"/>
            <w:right w:val="none" w:sz="0" w:space="0" w:color="auto"/>
          </w:divBdr>
        </w:div>
        <w:div w:id="435905927">
          <w:marLeft w:val="0"/>
          <w:marRight w:val="0"/>
          <w:marTop w:val="0"/>
          <w:marBottom w:val="0"/>
          <w:divBdr>
            <w:top w:val="none" w:sz="0" w:space="0" w:color="auto"/>
            <w:left w:val="none" w:sz="0" w:space="0" w:color="auto"/>
            <w:bottom w:val="none" w:sz="0" w:space="0" w:color="auto"/>
            <w:right w:val="none" w:sz="0" w:space="0" w:color="auto"/>
          </w:divBdr>
        </w:div>
        <w:div w:id="69275809">
          <w:marLeft w:val="0"/>
          <w:marRight w:val="0"/>
          <w:marTop w:val="0"/>
          <w:marBottom w:val="0"/>
          <w:divBdr>
            <w:top w:val="none" w:sz="0" w:space="0" w:color="auto"/>
            <w:left w:val="none" w:sz="0" w:space="0" w:color="auto"/>
            <w:bottom w:val="none" w:sz="0" w:space="0" w:color="auto"/>
            <w:right w:val="none" w:sz="0" w:space="0" w:color="auto"/>
          </w:divBdr>
        </w:div>
        <w:div w:id="2142796295">
          <w:marLeft w:val="0"/>
          <w:marRight w:val="0"/>
          <w:marTop w:val="0"/>
          <w:marBottom w:val="0"/>
          <w:divBdr>
            <w:top w:val="none" w:sz="0" w:space="0" w:color="auto"/>
            <w:left w:val="none" w:sz="0" w:space="0" w:color="auto"/>
            <w:bottom w:val="none" w:sz="0" w:space="0" w:color="auto"/>
            <w:right w:val="none" w:sz="0" w:space="0" w:color="auto"/>
          </w:divBdr>
        </w:div>
        <w:div w:id="2119793713">
          <w:marLeft w:val="0"/>
          <w:marRight w:val="0"/>
          <w:marTop w:val="0"/>
          <w:marBottom w:val="0"/>
          <w:divBdr>
            <w:top w:val="none" w:sz="0" w:space="0" w:color="auto"/>
            <w:left w:val="none" w:sz="0" w:space="0" w:color="auto"/>
            <w:bottom w:val="none" w:sz="0" w:space="0" w:color="auto"/>
            <w:right w:val="none" w:sz="0" w:space="0" w:color="auto"/>
          </w:divBdr>
        </w:div>
        <w:div w:id="2115979519">
          <w:marLeft w:val="0"/>
          <w:marRight w:val="0"/>
          <w:marTop w:val="0"/>
          <w:marBottom w:val="0"/>
          <w:divBdr>
            <w:top w:val="none" w:sz="0" w:space="0" w:color="auto"/>
            <w:left w:val="none" w:sz="0" w:space="0" w:color="auto"/>
            <w:bottom w:val="none" w:sz="0" w:space="0" w:color="auto"/>
            <w:right w:val="none" w:sz="0" w:space="0" w:color="auto"/>
          </w:divBdr>
        </w:div>
        <w:div w:id="134808254">
          <w:marLeft w:val="0"/>
          <w:marRight w:val="0"/>
          <w:marTop w:val="0"/>
          <w:marBottom w:val="0"/>
          <w:divBdr>
            <w:top w:val="none" w:sz="0" w:space="0" w:color="auto"/>
            <w:left w:val="none" w:sz="0" w:space="0" w:color="auto"/>
            <w:bottom w:val="none" w:sz="0" w:space="0" w:color="auto"/>
            <w:right w:val="none" w:sz="0" w:space="0" w:color="auto"/>
          </w:divBdr>
        </w:div>
        <w:div w:id="861624885">
          <w:marLeft w:val="0"/>
          <w:marRight w:val="0"/>
          <w:marTop w:val="0"/>
          <w:marBottom w:val="0"/>
          <w:divBdr>
            <w:top w:val="none" w:sz="0" w:space="0" w:color="auto"/>
            <w:left w:val="none" w:sz="0" w:space="0" w:color="auto"/>
            <w:bottom w:val="none" w:sz="0" w:space="0" w:color="auto"/>
            <w:right w:val="none" w:sz="0" w:space="0" w:color="auto"/>
          </w:divBdr>
        </w:div>
        <w:div w:id="1187937969">
          <w:marLeft w:val="0"/>
          <w:marRight w:val="0"/>
          <w:marTop w:val="0"/>
          <w:marBottom w:val="0"/>
          <w:divBdr>
            <w:top w:val="none" w:sz="0" w:space="0" w:color="auto"/>
            <w:left w:val="none" w:sz="0" w:space="0" w:color="auto"/>
            <w:bottom w:val="none" w:sz="0" w:space="0" w:color="auto"/>
            <w:right w:val="none" w:sz="0" w:space="0" w:color="auto"/>
          </w:divBdr>
        </w:div>
        <w:div w:id="195242144">
          <w:marLeft w:val="0"/>
          <w:marRight w:val="0"/>
          <w:marTop w:val="0"/>
          <w:marBottom w:val="0"/>
          <w:divBdr>
            <w:top w:val="none" w:sz="0" w:space="0" w:color="auto"/>
            <w:left w:val="none" w:sz="0" w:space="0" w:color="auto"/>
            <w:bottom w:val="none" w:sz="0" w:space="0" w:color="auto"/>
            <w:right w:val="none" w:sz="0" w:space="0" w:color="auto"/>
          </w:divBdr>
        </w:div>
        <w:div w:id="628753386">
          <w:marLeft w:val="0"/>
          <w:marRight w:val="0"/>
          <w:marTop w:val="0"/>
          <w:marBottom w:val="0"/>
          <w:divBdr>
            <w:top w:val="none" w:sz="0" w:space="0" w:color="auto"/>
            <w:left w:val="none" w:sz="0" w:space="0" w:color="auto"/>
            <w:bottom w:val="none" w:sz="0" w:space="0" w:color="auto"/>
            <w:right w:val="none" w:sz="0" w:space="0" w:color="auto"/>
          </w:divBdr>
        </w:div>
      </w:divsChild>
    </w:div>
    <w:div w:id="167780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ableau.com/learn/tutorials/on-demand/data-prep-text-and-excel-files" TargetMode="External"/><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userguide.icu-project.org/formatparse/datetime" TargetMode="External"/><Relationship Id="rId9" Type="http://schemas.openxmlformats.org/officeDocument/2006/relationships/image" Target="media/image4.png"/><Relationship Id="rId10" Type="http://schemas.openxmlformats.org/officeDocument/2006/relationships/hyperlink" Target="http://onlinehelp.tableau.com/current/pro/desktop/en-us/piv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A3221-AAA6-7A4E-BD75-182FB4FA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282</Words>
  <Characters>5926</Characters>
  <Application>Microsoft Macintosh Word</Application>
  <DocSecurity>0</DocSecurity>
  <Lines>592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bbeauchamp</dc:creator>
  <cp:lastModifiedBy>Bruce Beauchamp</cp:lastModifiedBy>
  <cp:revision>8</cp:revision>
  <dcterms:created xsi:type="dcterms:W3CDTF">2015-12-16T18:37:00Z</dcterms:created>
  <dcterms:modified xsi:type="dcterms:W3CDTF">2017-05-10T19:04:00Z</dcterms:modified>
</cp:coreProperties>
</file>