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abr 20, 2026</w:t>
      </w:r>
      <w:r w:rsidDel="00000000" w:rsidR="00000000" w:rsidRPr="00000000">
        <w:rPr>
          <w:rtl w:val="0"/>
        </w:rPr>
      </w:r>
    </w:p>
    <w:p w:rsidR="00000000" w:rsidDel="00000000" w:rsidP="00000000" w:rsidRDefault="00000000" w:rsidRPr="00000000" w14:paraId="00000002">
      <w:pPr>
        <w:pStyle w:val="Heading2"/>
        <w:rPr/>
      </w:pPr>
      <w:bookmarkStart w:colFirst="0" w:colLast="0" w:name="_v1iw1tk9x3p" w:id="0"/>
      <w:bookmarkEnd w:id="0"/>
      <w:r w:rsidDel="00000000" w:rsidR="00000000" w:rsidRPr="00000000">
        <w:rPr>
          <w:rtl w:val="0"/>
        </w:rPr>
        <w:t xml:space="preserve">Bardo - Web (Ignacio Lugones)</w:t>
      </w:r>
    </w:p>
    <w:p w:rsidR="00000000" w:rsidDel="00000000" w:rsidP="00000000" w:rsidRDefault="00000000" w:rsidRPr="00000000" w14:paraId="00000003">
      <w:pPr>
        <w:rPr>
          <w:strike w:val="1"/>
        </w:rPr>
      </w:pPr>
      <w:r w:rsidDel="00000000" w:rsidR="00000000" w:rsidRPr="00000000">
        <w:rPr>
          <w:rtl w:val="0"/>
        </w:rPr>
        <w:t xml:space="preserve">Invitado </w:t>
      </w:r>
      <w:hyperlink r:id="rId6">
        <w:r w:rsidDel="00000000" w:rsidR="00000000" w:rsidRPr="00000000">
          <w:rPr>
            <w:color w:val="0000ee"/>
            <w:u w:val="single"/>
            <w:rtl w:val="0"/>
          </w:rPr>
          <w:t xml:space="preserve">BARDO Soluciones Digitales con impacto</w:t>
        </w:r>
      </w:hyperlink>
      <w:r w:rsidDel="00000000" w:rsidR="00000000" w:rsidRPr="00000000">
        <w:rPr>
          <w:rtl w:val="0"/>
        </w:rPr>
        <w:t xml:space="preserve"> </w:t>
      </w:r>
      <w:hyperlink r:id="rId7">
        <w:r w:rsidDel="00000000" w:rsidR="00000000" w:rsidRPr="00000000">
          <w:rPr>
            <w:color w:val="0000ee"/>
            <w:u w:val="single"/>
            <w:rtl w:val="0"/>
          </w:rPr>
          <w:t xml:space="preserve">Lara Sabatini</w:t>
        </w:r>
      </w:hyperlink>
      <w:r w:rsidDel="00000000" w:rsidR="00000000" w:rsidRPr="00000000">
        <w:rPr>
          <w:rtl w:val="0"/>
        </w:rPr>
        <w:t xml:space="preserve"> </w:t>
      </w:r>
      <w:hyperlink r:id="rId8">
        <w:r w:rsidDel="00000000" w:rsidR="00000000" w:rsidRPr="00000000">
          <w:rPr>
            <w:color w:val="0000ee"/>
            <w:u w:val="single"/>
            <w:rtl w:val="0"/>
          </w:rPr>
          <w:t xml:space="preserve">cardiocongenitas@gmail.com</w:t>
        </w:r>
      </w:hyperlink>
      <w:r w:rsidDel="00000000" w:rsidR="00000000" w:rsidRPr="00000000">
        <w:rPr>
          <w:rtl w:val="0"/>
        </w:rPr>
        <w:t xml:space="preserve"> </w:t>
      </w:r>
      <w:hyperlink r:id="rId9">
        <w:r w:rsidDel="00000000" w:rsidR="00000000" w:rsidRPr="00000000">
          <w:rPr>
            <w:color w:val="0000ee"/>
            <w:u w:val="single"/>
            <w:rtl w:val="0"/>
          </w:rPr>
          <w:t xml:space="preserve">Fernando Illanes</w:t>
        </w:r>
      </w:hyperlink>
      <w:r w:rsidDel="00000000" w:rsidR="00000000" w:rsidRPr="00000000">
        <w:rPr>
          <w:rtl w:val="0"/>
        </w:rPr>
        <w:t xml:space="preserve"> </w:t>
      </w:r>
      <w:hyperlink r:id="rId10">
        <w:r w:rsidDel="00000000" w:rsidR="00000000" w:rsidRPr="00000000">
          <w:rPr>
            <w:strike w:val="1"/>
            <w:color w:val="0000ee"/>
            <w:u w:val="single"/>
            <w:rtl w:val="0"/>
          </w:rPr>
          <w:t xml:space="preserve">Federico Thibon</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Archivos adjuntos </w:t>
      </w:r>
      <w:hyperlink r:id="rId11">
        <w:r w:rsidDel="00000000" w:rsidR="00000000" w:rsidRPr="00000000">
          <w:rPr>
            <w:color w:val="0000ee"/>
            <w:u w:val="single"/>
            <w:rtl w:val="0"/>
          </w:rPr>
          <w:t xml:space="preserve">Bardo - Web (Ignacio Lugones)</w:t>
        </w:r>
      </w:hyperlink>
      <w:r w:rsidDel="00000000" w:rsidR="00000000" w:rsidRPr="00000000">
        <w:rPr>
          <w:rtl w:val="0"/>
        </w:rPr>
        <w:t xml:space="preserve"> </w:t>
      </w:r>
      <w:hyperlink r:id="rId12">
        <w:r w:rsidDel="00000000" w:rsidR="00000000" w:rsidRPr="00000000">
          <w:rPr>
            <w:color w:val="0000ee"/>
            <w:u w:val="single"/>
            <w:rtl w:val="0"/>
          </w:rPr>
          <w:t xml:space="preserve">Notas de Bardo - Web (Ignacio Lugones)</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de la reunión </w:t>
      </w:r>
      <w:hyperlink r:id="rId13">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s9tncvo6cy4r" w:id="1"/>
      <w:bookmarkEnd w:id="1"/>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La reunión estableció los requisitos para desarrollar un sitio web médico especializado para el Síndrome de la Cimitarra.</w:t>
        <w:br w:type="textWrapping"/>
        <w:br w:type="textWrapping"/>
      </w:r>
      <w:r w:rsidDel="00000000" w:rsidR="00000000" w:rsidRPr="00000000">
        <w:rPr>
          <w:b w:val="1"/>
          <w:bCs w:val="1"/>
          <w:sz w:val="28"/>
          <w:szCs w:val="28"/>
          <w:rtl w:val="0"/>
        </w:rPr>
        <w:t xml:space="preserve">Presentación técnica y objetivos</w:t>
      </w:r>
      <w:r w:rsidDel="00000000" w:rsidR="00000000" w:rsidRPr="00000000">
        <w:rPr>
          <w:sz w:val="28"/>
          <w:szCs w:val="28"/>
          <w:rtl w:val="0"/>
        </w:rPr>
        <w:br w:type="textWrapping"/>
        <w:t xml:space="preserve">Se detalló la técnica quirúrgica creada en 2012 para el Síndrome de la Cimitarra. El objetivo principal es lanzar un sitio web internacional independiente para gestionar citas médicas.</w:t>
        <w:br w:type="textWrapping"/>
        <w:br w:type="textWrapping"/>
      </w:r>
      <w:r w:rsidDel="00000000" w:rsidR="00000000" w:rsidRPr="00000000">
        <w:rPr>
          <w:b w:val="1"/>
          <w:bCs w:val="1"/>
          <w:sz w:val="28"/>
          <w:szCs w:val="28"/>
          <w:rtl w:val="0"/>
        </w:rPr>
        <w:t xml:space="preserve">Estructura y gestión web</w:t>
      </w:r>
      <w:r w:rsidDel="00000000" w:rsidR="00000000" w:rsidRPr="00000000">
        <w:rPr>
          <w:sz w:val="28"/>
          <w:szCs w:val="28"/>
          <w:rtl w:val="0"/>
        </w:rPr>
        <w:br w:type="textWrapping"/>
        <w:t xml:space="preserve">Se definió la creación de secciones separadas para pacientes y profesionales. Se evaluaron sistemas de agendamiento directo para optimizar la gestión de contactos y la carga de material.</w:t>
        <w:br w:type="textWrapping"/>
        <w:br w:type="textWrapping"/>
      </w:r>
      <w:r w:rsidDel="00000000" w:rsidR="00000000" w:rsidRPr="00000000">
        <w:rPr>
          <w:b w:val="1"/>
          <w:bCs w:val="1"/>
          <w:sz w:val="28"/>
          <w:szCs w:val="28"/>
          <w:rtl w:val="0"/>
        </w:rPr>
        <w:t xml:space="preserve">Diseño y recursos visuales</w:t>
      </w:r>
      <w:r w:rsidDel="00000000" w:rsidR="00000000" w:rsidRPr="00000000">
        <w:rPr>
          <w:sz w:val="28"/>
          <w:szCs w:val="28"/>
          <w:rtl w:val="0"/>
        </w:rPr>
        <w:br w:type="textWrapping"/>
        <w:t xml:space="preserve">Se acordó presentar 3 propuestas de paletas de colores formales y llamativas. Se organizará la recopilación de recursos técnicos y esquemas quirúrgicos para el desarrollo del contenido.</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Califica este resumen:</w:t>
      </w:r>
      <w:r w:rsidDel="00000000" w:rsidR="00000000" w:rsidRPr="00000000">
        <w:rPr>
          <w:sz w:val="28"/>
          <w:szCs w:val="28"/>
          <w:rtl w:val="0"/>
        </w:rPr>
        <w:t xml:space="preserve"> </w:t>
      </w:r>
      <w:hyperlink r:id="rId14">
        <w:r w:rsidDel="00000000" w:rsidR="00000000" w:rsidRPr="00000000">
          <w:rPr>
            <w:color w:val="1155cc"/>
            <w:sz w:val="28"/>
            <w:szCs w:val="28"/>
            <w:u w:val="single"/>
            <w:rtl w:val="0"/>
          </w:rPr>
          <w:t xml:space="preserve">Útil</w:t>
        </w:r>
      </w:hyperlink>
      <w:r w:rsidDel="00000000" w:rsidR="00000000" w:rsidRPr="00000000">
        <w:rPr>
          <w:sz w:val="28"/>
          <w:szCs w:val="28"/>
          <w:rtl w:val="0"/>
        </w:rPr>
        <w:t xml:space="preserve"> o </w:t>
      </w:r>
      <w:hyperlink r:id="rId15">
        <w:r w:rsidDel="00000000" w:rsidR="00000000" w:rsidRPr="00000000">
          <w:rPr>
            <w:color w:val="1155cc"/>
            <w:sz w:val="28"/>
            <w:szCs w:val="28"/>
            <w:u w:val="single"/>
            <w:rtl w:val="0"/>
          </w:rPr>
          <w:t xml:space="preserve">Poco útil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color w:val="303030"/>
        </w:rPr>
      </w:pPr>
      <w:bookmarkStart w:colFirst="0" w:colLast="0" w:name="_ngc2tywcvmit" w:id="2"/>
      <w:bookmarkEnd w:id="2"/>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F">
      <w:pPr>
        <w:numPr>
          <w:ilvl w:val="0"/>
          <w:numId w:val="2"/>
        </w:numPr>
        <w:spacing w:after="80" w:lineRule="auto"/>
        <w:ind w:left="720" w:hanging="360"/>
      </w:pPr>
      <w:r w:rsidDel="00000000" w:rsidR="00000000" w:rsidRPr="00000000">
        <w:rPr>
          <w:rtl w:val="0"/>
        </w:rPr>
        <w:t xml:space="preserve">[Ignacio Lugones] Coordinar Austral: Avanzar conversaciones con jefe de cirugía cardíaca. Definir contenido e información permitida sobre el Hospital Austral.</w:t>
      </w:r>
    </w:p>
    <w:p w:rsidR="00000000" w:rsidDel="00000000" w:rsidP="00000000" w:rsidRDefault="00000000" w:rsidRPr="00000000" w14:paraId="00000010">
      <w:pPr>
        <w:numPr>
          <w:ilvl w:val="0"/>
          <w:numId w:val="2"/>
        </w:numPr>
        <w:spacing w:after="80" w:lineRule="auto"/>
        <w:ind w:left="720" w:hanging="360"/>
      </w:pPr>
      <w:r w:rsidDel="00000000" w:rsidR="00000000" w:rsidRPr="00000000">
        <w:rPr>
          <w:rtl w:val="0"/>
        </w:rPr>
        <w:t xml:space="preserve">[Ignacio Lugones] Subir Recursos: Subir toneladas de material existente a la carpeta Drive compartida. Incluir figuras, videos esquemáticos, y papers técnicos de la cirugía.</w:t>
      </w:r>
    </w:p>
    <w:p w:rsidR="00000000" w:rsidDel="00000000" w:rsidP="00000000" w:rsidRDefault="00000000" w:rsidRPr="00000000" w14:paraId="00000011">
      <w:pPr>
        <w:numPr>
          <w:ilvl w:val="0"/>
          <w:numId w:val="2"/>
        </w:numPr>
        <w:spacing w:after="80" w:lineRule="auto"/>
        <w:ind w:left="720" w:hanging="360"/>
      </w:pPr>
      <w:r w:rsidDel="00000000" w:rsidR="00000000" w:rsidRPr="00000000">
        <w:rPr>
          <w:rtl w:val="0"/>
        </w:rPr>
        <w:t xml:space="preserve">[El grupo] Propuesta Estructura: Armar diseño preliminar y estructura de la página web. Crear secciones para pacientes y profesionales interesados.</w:t>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tl w:val="0"/>
        </w:rPr>
        <w:t xml:space="preserve">[Ignacio Lugones] Definir Consultas: Determinar el método para gestionar consultas y turnos. Evaluar el uso de Calendly para agendar llamadas o videollamadas.</w:t>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[El grupo] Propuestas Paleta: Crear 3 opciones de paleta de colores para el diseño gráfico. Buscar tonos cálidos y formales relacionados con salud (rojo, azul).</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[Lara Sabatini] Enviar Resumen: Enviar correo electrónico con resumen de lo discutido en la reunión. Solicitar al cliente la subida de los recursos.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spacing w:after="160" w:lineRule="auto"/>
        <w:jc w:val="left"/>
        <w:rPr/>
      </w:pPr>
      <w:bookmarkStart w:colFirst="0" w:colLast="0" w:name="_8mmsopu4koim" w:id="3"/>
      <w:bookmarkEnd w:id="3"/>
      <w:r w:rsidDel="00000000" w:rsidR="00000000" w:rsidRPr="00000000">
        <w:rPr>
          <w:rtl w:val="0"/>
        </w:rPr>
        <w:t xml:space="preserve">Detalles</w:t>
      </w:r>
      <w:r w:rsidDel="00000000" w:rsidR="00000000" w:rsidRPr="00000000">
        <w:rPr>
          <w:rtl w:val="0"/>
        </w:rPr>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Verificación de Audio e Introducciones</w:t>
      </w:r>
      <w:r w:rsidDel="00000000" w:rsidR="00000000" w:rsidRPr="00000000">
        <w:rPr>
          <w:rtl w:val="0"/>
        </w:rPr>
        <w:t xml:space="preserve">: Los participantes iniciaron la reunión verificando la calidad del audio, ya que Fernando Illanes se escuchaba a sí mismo y Lara Sabatini experimentaba eco. Ignacio Lugones se unió y se disculpó por estar en su coche, indicando que apagaría su cámara, mientras que Lara Sabatini comenzó la reunión solicitando organizar ideas y fechas para el proyecto (</w:t>
      </w:r>
      <w:hyperlink r:id="rId16">
        <w:r w:rsidDel="00000000" w:rsidR="00000000" w:rsidRPr="00000000">
          <w:rPr>
            <w:color w:val="1155cc"/>
            <w:u w:val="single"/>
            <w:rtl w:val="0"/>
          </w:rPr>
          <w:t xml:space="preserve">00:02:23</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Presentación de la Técnica Quirúrgica (Síndrome de la Cimitarra)</w:t>
      </w:r>
      <w:r w:rsidDel="00000000" w:rsidR="00000000" w:rsidRPr="00000000">
        <w:rPr>
          <w:rtl w:val="0"/>
        </w:rPr>
        <w:t xml:space="preserve">: Ignacio Lugones, un cirujano cardiovascular pediátrico, explicó que la reunión tenía como objetivo detallar el trabajo que deseaba realizar, que consistía en una técnica que inventó en 2012 para operar el Síndrome de la Cimitarra, una enfermedad cardíaca congénita, rara y complicada (</w:t>
      </w:r>
      <w:hyperlink r:id="rId17">
        <w:r w:rsidDel="00000000" w:rsidR="00000000" w:rsidRPr="00000000">
          <w:rPr>
            <w:color w:val="1155cc"/>
            <w:u w:val="single"/>
            <w:rtl w:val="0"/>
          </w:rPr>
          <w:t xml:space="preserve">00:03:17</w:t>
        </w:r>
      </w:hyperlink>
      <w:r w:rsidDel="00000000" w:rsidR="00000000" w:rsidRPr="00000000">
        <w:rPr>
          <w:rtl w:val="0"/>
        </w:rPr>
        <w:t xml:space="preserve">). Las técnicas clásicas históricamente resultaban en malos resultados debido a que la vena se obstruía o se tapaba a causa de la tensión o un túnel largo (</w:t>
      </w:r>
      <w:hyperlink r:id="rId18">
        <w:r w:rsidDel="00000000" w:rsidR="00000000" w:rsidRPr="00000000">
          <w:rPr>
            <w:color w:val="1155cc"/>
            <w:u w:val="single"/>
            <w:rtl w:val="0"/>
          </w:rPr>
          <w:t xml:space="preserve">00:04:28</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Detalles y Popularización de la Nueva Técnica</w:t>
      </w:r>
      <w:r w:rsidDel="00000000" w:rsidR="00000000" w:rsidRPr="00000000">
        <w:rPr>
          <w:rtl w:val="0"/>
        </w:rPr>
        <w:t xml:space="preserve">: La técnica inventada por Ignacio Lugones implica coser la vena al pericardio, un saco que envuelve el corazón, usándolo como un túnel para dirigir la sangre a la aurícula izquierda (</w:t>
      </w:r>
      <w:hyperlink r:id="rId19">
        <w:r w:rsidDel="00000000" w:rsidR="00000000" w:rsidRPr="00000000">
          <w:rPr>
            <w:color w:val="1155cc"/>
            <w:u w:val="single"/>
            <w:rtl w:val="0"/>
          </w:rPr>
          <w:t xml:space="preserve">00:05:59</w:t>
        </w:r>
      </w:hyperlink>
      <w:r w:rsidDel="00000000" w:rsidR="00000000" w:rsidRPr="00000000">
        <w:rPr>
          <w:rtl w:val="0"/>
        </w:rPr>
        <w:t xml:space="preserve">). Esta técnica fue publicada y se ha popularizado en muchas partes del mundo, e Ignacio Lugones mencionó que próximamente hablaría sobre el tema en Chicago (</w:t>
      </w:r>
      <w:hyperlink r:id="rId20">
        <w:r w:rsidDel="00000000" w:rsidR="00000000" w:rsidRPr="00000000">
          <w:rPr>
            <w:color w:val="1155cc"/>
            <w:u w:val="single"/>
            <w:rtl w:val="0"/>
          </w:rPr>
          <w:t xml:space="preserve">00:07:18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Objetivo del Sitio Web y Centro Internacional</w:t>
      </w:r>
      <w:r w:rsidDel="00000000" w:rsidR="00000000" w:rsidRPr="00000000">
        <w:rPr>
          <w:rtl w:val="0"/>
        </w:rPr>
        <w:t xml:space="preserve">: El propósito del sitio web es crear un centro internacional en Argentina donde las personas con la cardiopatía puedan operarse con Ignacio Lugones, el especialista (</w:t>
      </w:r>
      <w:hyperlink r:id="rId21">
        <w:r w:rsidDel="00000000" w:rsidR="00000000" w:rsidRPr="00000000">
          <w:rPr>
            <w:color w:val="1155cc"/>
            <w:u w:val="single"/>
            <w:rtl w:val="0"/>
          </w:rPr>
          <w:t xml:space="preserve">00:07:18</w:t>
        </w:r>
      </w:hyperlink>
      <w:r w:rsidDel="00000000" w:rsidR="00000000" w:rsidRPr="00000000">
        <w:rPr>
          <w:rtl w:val="0"/>
        </w:rPr>
        <w:t xml:space="preserve">). El sitio debe tener un tono promocional para ofrecer un centro y la posibilidad de sacar un turno, pero también debe proporcionar información con suficiente seriedad y detalle para que sea útil a cualquier cirujano. El modelo a seguir para el centro internacional es el de José Pedro Da Silva en Pittsburgh, un cirujano que inventó una cirugía para el síndrome de Ebstein (</w:t>
      </w:r>
      <w:hyperlink r:id="rId22">
        <w:r w:rsidDel="00000000" w:rsidR="00000000" w:rsidRPr="00000000">
          <w:rPr>
            <w:color w:val="1155cc"/>
            <w:u w:val="single"/>
            <w:rtl w:val="0"/>
          </w:rPr>
          <w:t xml:space="preserve">00:08:44</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Relación con el Hospital Austral y Propiedad del Proyecto</w:t>
      </w:r>
      <w:r w:rsidDel="00000000" w:rsidR="00000000" w:rsidRPr="00000000">
        <w:rPr>
          <w:rtl w:val="0"/>
        </w:rPr>
        <w:t xml:space="preserve">: Ignacio Lugones desea ubicar el centro en el Hospital Austral debido a su reconocimiento internacional, pero quiere que el proyecto sea independiente del hospital, con él como el propietario de la tecnología y el sitio web (</w:t>
      </w:r>
      <w:hyperlink r:id="rId23">
        <w:r w:rsidDel="00000000" w:rsidR="00000000" w:rsidRPr="00000000">
          <w:rPr>
            <w:color w:val="1155cc"/>
            <w:u w:val="single"/>
            <w:rtl w:val="0"/>
          </w:rPr>
          <w:t xml:space="preserve">00:10:07</w:t>
        </w:r>
      </w:hyperlink>
      <w:r w:rsidDel="00000000" w:rsidR="00000000" w:rsidRPr="00000000">
        <w:rPr>
          <w:rtl w:val="0"/>
        </w:rPr>
        <w:t xml:space="preserve">). El dominio y mantenimiento de la página serán gestionados por Ignacio Lugones para permitir la flexibilidad de modificar la información del hospital si es necesario o incluir potencialmente más de una institución en el futuro (</w:t>
      </w:r>
      <w:hyperlink r:id="rId24">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Contenido y Gestión de Contactos de la Página Web</w:t>
      </w:r>
      <w:r w:rsidDel="00000000" w:rsidR="00000000" w:rsidRPr="00000000">
        <w:rPr>
          <w:rtl w:val="0"/>
        </w:rPr>
        <w:t xml:space="preserve">: La página debe contener material médico sólido para pacientes, familiares y médicos, además de información sobre cómo contactar al equipo para solicitar una cita (</w:t>
      </w:r>
      <w:hyperlink r:id="rId25">
        <w:r w:rsidDel="00000000" w:rsidR="00000000" w:rsidRPr="00000000">
          <w:rPr>
            <w:color w:val="1155cc"/>
            <w:u w:val="single"/>
            <w:rtl w:val="0"/>
          </w:rPr>
          <w:t xml:space="preserve">00:13:22</w:t>
        </w:r>
      </w:hyperlink>
      <w:r w:rsidDel="00000000" w:rsidR="00000000" w:rsidRPr="00000000">
        <w:rPr>
          <w:rtl w:val="0"/>
        </w:rPr>
        <w:t xml:space="preserve">). Ignacio Lugones tiene mucho material disponible para subir a una carpeta de Drive, y deben decidir cómo gestionar las citas debido a la naturaleza caótica de su agenda, aunque la opción de un sistema de agendamiento directo, como Calendly, se considera interesante para evitar el manejo de correos electrónicos no pagados (</w:t>
      </w:r>
      <w:hyperlink r:id="rId26">
        <w:r w:rsidDel="00000000" w:rsidR="00000000" w:rsidRPr="00000000">
          <w:rPr>
            <w:color w:val="1155cc"/>
            <w:u w:val="single"/>
            <w:rtl w:val="0"/>
          </w:rPr>
          <w:t xml:space="preserve">00:14:59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Estructura y Nombre del Sitio Web</w:t>
      </w:r>
      <w:r w:rsidDel="00000000" w:rsidR="00000000" w:rsidRPr="00000000">
        <w:rPr>
          <w:rtl w:val="0"/>
        </w:rPr>
        <w:t xml:space="preserve">: Se acordó que Lara Sabatini y su equipo crearían una propuesta de estructura y diseño basada en la información proporcionada, con secciones separadas para pacientes y profesionales (donde se podrían subir artículos o *papers*) (</w:t>
      </w:r>
      <w:hyperlink r:id="rId27">
        <w:r w:rsidDel="00000000" w:rsidR="00000000" w:rsidRPr="00000000">
          <w:rPr>
            <w:color w:val="1155cc"/>
            <w:u w:val="single"/>
            <w:rtl w:val="0"/>
          </w:rPr>
          <w:t xml:space="preserve">00:18:38</w:t>
        </w:r>
      </w:hyperlink>
      <w:r w:rsidDel="00000000" w:rsidR="00000000" w:rsidRPr="00000000">
        <w:rPr>
          <w:rtl w:val="0"/>
        </w:rPr>
        <w:t xml:space="preserve">). En cuanto al nombre, se discutió la dificultad de usar el nombre completo de la patología en inglés (*scimitar syndrome*) para hablantes de español y la posibilidad de usar acrónimos que faciliten la memorización para el dominio (</w:t>
      </w:r>
      <w:hyperlink r:id="rId28">
        <w:r w:rsidDel="00000000" w:rsidR="00000000" w:rsidRPr="00000000">
          <w:rPr>
            <w:color w:val="1155cc"/>
            <w:u w:val="single"/>
            <w:rtl w:val="0"/>
          </w:rPr>
          <w:t xml:space="preserve">00:19:57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Diseño Gráfico y Paleta de Colores</w:t>
      </w:r>
      <w:r w:rsidDel="00000000" w:rsidR="00000000" w:rsidRPr="00000000">
        <w:rPr>
          <w:rtl w:val="0"/>
        </w:rPr>
        <w:t xml:space="preserve">: En el aspecto visual, Ignacio Lugones sugirió una paleta más cálida, formal pero llamativa, y estuvieron de acuerdo en que los colores como el rojo y el azul, a menudo asociados con la salud y el corazón, podrían funcionar (</w:t>
      </w:r>
      <w:hyperlink r:id="rId29">
        <w:r w:rsidDel="00000000" w:rsidR="00000000" w:rsidRPr="00000000">
          <w:rPr>
            <w:color w:val="1155cc"/>
            <w:u w:val="single"/>
            <w:rtl w:val="0"/>
          </w:rPr>
          <w:t xml:space="preserve">00:23:59</w:t>
        </w:r>
      </w:hyperlink>
      <w:r w:rsidDel="00000000" w:rsidR="00000000" w:rsidRPr="00000000">
        <w:rPr>
          <w:rtl w:val="0"/>
        </w:rPr>
        <w:t xml:space="preserve">). Se acordó que se presentarían tres propuestas de paletas de colores para su revisión (</w:t>
      </w:r>
      <w:hyperlink r:id="rId30">
        <w:r w:rsidDel="00000000" w:rsidR="00000000" w:rsidRPr="00000000">
          <w:rPr>
            <w:color w:val="1155cc"/>
            <w:u w:val="single"/>
            <w:rtl w:val="0"/>
          </w:rPr>
          <w:t xml:space="preserve">00:25:00</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Secciones de Contenido y Próximos Pasos</w:t>
      </w:r>
      <w:r w:rsidDel="00000000" w:rsidR="00000000" w:rsidRPr="00000000">
        <w:rPr>
          <w:rtl w:val="0"/>
        </w:rPr>
        <w:t xml:space="preserve">: Se delineó la estructura del contenido, que debería incluir una explicación del Síndrome de la Cimitarra, por qué las técnicas clásicas fallan, la solución propuesta y una explicación técnica detallada, resultados, información sobre el centro y casos de éxito de pacientes (</w:t>
      </w:r>
      <w:hyperlink r:id="rId31">
        <w:r w:rsidDel="00000000" w:rsidR="00000000" w:rsidRPr="00000000">
          <w:rPr>
            <w:color w:val="1155cc"/>
            <w:u w:val="single"/>
            <w:rtl w:val="0"/>
          </w:rPr>
          <w:t xml:space="preserve">00:25:00</w:t>
        </w:r>
      </w:hyperlink>
      <w:r w:rsidDel="00000000" w:rsidR="00000000" w:rsidRPr="00000000">
        <w:rPr>
          <w:rtl w:val="0"/>
        </w:rPr>
        <w:t xml:space="preserve">). Lara Sabatini enviará un correo electrónico con el resumen y solicitará que se suban todos los recursos al Drive para comenzar a trabajar en la propuesta de estructura y diseño (</w:t>
      </w:r>
      <w:hyperlink r:id="rId32">
        <w:r w:rsidDel="00000000" w:rsidR="00000000" w:rsidRPr="00000000">
          <w:rPr>
            <w:color w:val="1155cc"/>
            <w:u w:val="single"/>
            <w:rtl w:val="0"/>
          </w:rPr>
          <w:t xml:space="preserve">00:26:05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Recursos para el Desarrollo del Sitio</w:t>
      </w:r>
      <w:r w:rsidDel="00000000" w:rsidR="00000000" w:rsidRPr="00000000">
        <w:rPr>
          <w:rtl w:val="0"/>
        </w:rPr>
        <w:t xml:space="preserve">: Ignacio Lugones se comprometió a subir toneladas de material a la carpeta de Drive, incluyendo figuras, pasos de la cirugía, *papers* (algunos inéditos con dibujos), y videos esquemáticos de la operación (</w:t>
      </w:r>
      <w:hyperlink r:id="rId33">
        <w:r w:rsidDel="00000000" w:rsidR="00000000" w:rsidRPr="00000000">
          <w:rPr>
            <w:color w:val="1155cc"/>
            <w:u w:val="single"/>
            <w:rtl w:val="0"/>
          </w:rPr>
          <w:t xml:space="preserve">00:26:05</w:t>
        </w:r>
      </w:hyperlink>
      <w:r w:rsidDel="00000000" w:rsidR="00000000" w:rsidRPr="00000000">
        <w:rPr>
          <w:rtl w:val="0"/>
        </w:rPr>
        <w:t xml:space="preserve">). También señaló que es importante explicar las tres variantes de la técnica quirúrgica para que el sitio refleje la adaptación a todas las posibilidades anatómicas de los pacientes (</w:t>
      </w:r>
      <w:hyperlink r:id="rId34">
        <w:r w:rsidDel="00000000" w:rsidR="00000000" w:rsidRPr="00000000">
          <w:rPr>
            <w:color w:val="1155cc"/>
            <w:u w:val="single"/>
            <w:rtl w:val="0"/>
          </w:rPr>
          <w:t xml:space="preserve">00:27:05</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color w:val="747775"/>
        </w:rPr>
      </w:pPr>
      <w:r w:rsidDel="00000000" w:rsidR="00000000" w:rsidRPr="00000000">
        <w:rPr>
          <w:i w:val="1"/>
          <w:iCs w:val="1"/>
          <w:color w:val="747775"/>
          <w:rtl w:val="0"/>
        </w:rPr>
        <w:t xml:space="preserve">Revisa las notas de Gemini para asegurarte de que sean precisas. </w:t>
      </w:r>
      <w:hyperlink r:id="rId35">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5">
      <w:pPr>
        <w:rPr>
          <w:rFonts w:ascii="Roboto" w:cs="Roboto" w:eastAsia="Roboto" w:hAnsi="Roboto"/>
          <w:i w:val="1"/>
          <w:iCs w:val="1"/>
          <w:color w:val="747775"/>
        </w:r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36">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_419"/>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tab=t.ifm5m7wztcqi#heading=h.5mt0zdrq0w8g" TargetMode="External"/><Relationship Id="rId22" Type="http://schemas.openxmlformats.org/officeDocument/2006/relationships/hyperlink" Target="?tab=t.ifm5m7wztcqi#heading=h.tl0uz63qrnsv" TargetMode="External"/><Relationship Id="rId21" Type="http://schemas.openxmlformats.org/officeDocument/2006/relationships/hyperlink" Target="?tab=t.ifm5m7wztcqi#heading=h.5mt0zdrq0w8g" TargetMode="External"/><Relationship Id="rId24" Type="http://schemas.openxmlformats.org/officeDocument/2006/relationships/hyperlink" Target="?tab=t.ifm5m7wztcqi#heading=h.awi5vwuyq3l8" TargetMode="External"/><Relationship Id="rId23" Type="http://schemas.openxmlformats.org/officeDocument/2006/relationships/hyperlink" Target="?tab=t.ifm5m7wztcqi#heading=h.cnpbmdkifhb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ernando.illanes@bardo.bz" TargetMode="External"/><Relationship Id="rId26" Type="http://schemas.openxmlformats.org/officeDocument/2006/relationships/hyperlink" Target="?tab=t.ifm5m7wztcqi#heading=h.cr5iyburpi3e" TargetMode="External"/><Relationship Id="rId25" Type="http://schemas.openxmlformats.org/officeDocument/2006/relationships/hyperlink" Target="?tab=t.ifm5m7wztcqi#heading=h.59f1hu8e0wu1" TargetMode="External"/><Relationship Id="rId28" Type="http://schemas.openxmlformats.org/officeDocument/2006/relationships/hyperlink" Target="?tab=t.ifm5m7wztcqi#heading=h.i1rsdcvh9d0a" TargetMode="External"/><Relationship Id="rId27" Type="http://schemas.openxmlformats.org/officeDocument/2006/relationships/hyperlink" Target="?tab=t.ifm5m7wztcqi#heading=h.ykcuaaqc9uan" TargetMode="External"/><Relationship Id="rId5" Type="http://schemas.openxmlformats.org/officeDocument/2006/relationships/styles" Target="styles.xml"/><Relationship Id="rId6" Type="http://schemas.openxmlformats.org/officeDocument/2006/relationships/hyperlink" Target="mailto:hola@bardo.bz" TargetMode="External"/><Relationship Id="rId29" Type="http://schemas.openxmlformats.org/officeDocument/2006/relationships/hyperlink" Target="?tab=t.ifm5m7wztcqi#heading=h.t18rna5ey37" TargetMode="External"/><Relationship Id="rId7" Type="http://schemas.openxmlformats.org/officeDocument/2006/relationships/hyperlink" Target="mailto:lara.sabatini@bardo.bz" TargetMode="External"/><Relationship Id="rId8" Type="http://schemas.openxmlformats.org/officeDocument/2006/relationships/hyperlink" Target="mailto:cardiocongenitas@gmail.com" TargetMode="External"/><Relationship Id="rId31" Type="http://schemas.openxmlformats.org/officeDocument/2006/relationships/hyperlink" Target="?tab=t.ifm5m7wztcqi#heading=h.21h5c3gjns78" TargetMode="External"/><Relationship Id="rId30" Type="http://schemas.openxmlformats.org/officeDocument/2006/relationships/hyperlink" Target="?tab=t.ifm5m7wztcqi#heading=h.21h5c3gjns78" TargetMode="External"/><Relationship Id="rId11" Type="http://schemas.openxmlformats.org/officeDocument/2006/relationships/hyperlink" Target="https://calendar.google.com/calendar/event?eid=YzluZ2Fwc2o2azVpZzE3NnZsY2NvdDMyczQgaG9sYUBiYXJkby5ieg" TargetMode="External"/><Relationship Id="rId33" Type="http://schemas.openxmlformats.org/officeDocument/2006/relationships/hyperlink" Target="?tab=t.ifm5m7wztcqi#heading=h.qx8nivc1siih" TargetMode="External"/><Relationship Id="rId10" Type="http://schemas.openxmlformats.org/officeDocument/2006/relationships/hyperlink" Target="mailto:fede@bardo.bz" TargetMode="External"/><Relationship Id="rId32" Type="http://schemas.openxmlformats.org/officeDocument/2006/relationships/hyperlink" Target="?tab=t.ifm5m7wztcqi#heading=h.qx8nivc1siih" TargetMode="External"/><Relationship Id="rId13" Type="http://schemas.openxmlformats.org/officeDocument/2006/relationships/hyperlink" Target="https://docs.google.com/document/d/1jaNY4M_L8XoFY0msfNUqNe_zRjq-mf5PM0877QmnKxE/edit?usp=drive_web&amp;tab=t.ifm5m7wztcqi" TargetMode="External"/><Relationship Id="rId35" Type="http://schemas.openxmlformats.org/officeDocument/2006/relationships/hyperlink" Target="https://support.google.com/meet/answer/14754931" TargetMode="External"/><Relationship Id="rId12" Type="http://schemas.openxmlformats.org/officeDocument/2006/relationships/hyperlink" Target="https://docs.google.com/document/d/1xP1iv0PTRsLRptW6q4xYa8PuFMM_s7A__wvP9ljrOAM/edit" TargetMode="External"/><Relationship Id="rId34" Type="http://schemas.openxmlformats.org/officeDocument/2006/relationships/hyperlink" Target="?tab=t.ifm5m7wztcqi#heading=h.8tjuhme117r0" TargetMode="External"/><Relationship Id="rId15" Type="http://schemas.openxmlformats.org/officeDocument/2006/relationships/hyperlink" Target="https://google.qualtrics.com/jfe/form/SV_4YkxrBAaiTVqYCi?isGoogler=false&amp;isHelpful=false" TargetMode="External"/><Relationship Id="rId14" Type="http://schemas.openxmlformats.org/officeDocument/2006/relationships/hyperlink" Target="https://google.qualtrics.com/jfe/form/SV_4YkxrBAaiTVqYCi?isGoogler=false&amp;isHelpful=true" TargetMode="External"/><Relationship Id="rId36" Type="http://schemas.openxmlformats.org/officeDocument/2006/relationships/hyperlink" Target="https://google.qualtrics.com/jfe/form/SV_9vK3UZEaIQKKE7A?confid=cZh8xTU4_LzRS-foHs3xDxIUOAIIigIgABgBCA&amp;detailid=standard&amp;screenshot=false" TargetMode="External"/><Relationship Id="rId17" Type="http://schemas.openxmlformats.org/officeDocument/2006/relationships/hyperlink" Target="?tab=t.ifm5m7wztcqi#heading=h.minm0bukgjnv" TargetMode="External"/><Relationship Id="rId16" Type="http://schemas.openxmlformats.org/officeDocument/2006/relationships/hyperlink" Target="?tab=t.ifm5m7wztcqi#heading=h.eumpb4sxrvvb" TargetMode="External"/><Relationship Id="rId19" Type="http://schemas.openxmlformats.org/officeDocument/2006/relationships/hyperlink" Target="?tab=t.ifm5m7wztcqi#heading=h.aiu9f4y3d8r1" TargetMode="External"/><Relationship Id="rId18" Type="http://schemas.openxmlformats.org/officeDocument/2006/relationships/hyperlink" Target="?tab=t.ifm5m7wztcqi#heading=h.frglap88aa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