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F52D" w14:textId="2E4DE676" w:rsidR="00C7420F" w:rsidRPr="0091653C" w:rsidRDefault="00F040D6" w:rsidP="0091653C">
      <w:pPr>
        <w:jc w:val="center"/>
        <w:rPr>
          <w:b/>
          <w:bCs/>
          <w:sz w:val="32"/>
          <w:szCs w:val="32"/>
        </w:rPr>
      </w:pPr>
      <w:r w:rsidRPr="00F040D6">
        <w:rPr>
          <w:b/>
          <w:bCs/>
          <w:sz w:val="32"/>
          <w:szCs w:val="32"/>
        </w:rPr>
        <w:t>Industry Report Assessment</w:t>
      </w:r>
    </w:p>
    <w:p w14:paraId="79D1FF9C" w14:textId="6703D33F" w:rsidR="00EC2C88" w:rsidRPr="0091653C" w:rsidRDefault="00EC2C88" w:rsidP="00EC2C88">
      <w:r w:rsidRPr="0091653C">
        <w:rPr>
          <w:b/>
          <w:bCs/>
        </w:rPr>
        <w:t>Assessment Introduction</w:t>
      </w:r>
    </w:p>
    <w:p w14:paraId="0847F019" w14:textId="69FB336B" w:rsidR="00EC2C88" w:rsidRPr="0091653C" w:rsidRDefault="00EC2C88" w:rsidP="00EC2C88">
      <w:r w:rsidRPr="0091653C">
        <w:t xml:space="preserve">This assessment is a comprehensive </w:t>
      </w:r>
      <w:r w:rsidR="00F040D6" w:rsidRPr="0091653C">
        <w:t>industry</w:t>
      </w:r>
      <w:r w:rsidRPr="0091653C">
        <w:t xml:space="preserve"> report based on your visit to the InterGrain </w:t>
      </w:r>
      <w:r w:rsidR="00F040D6" w:rsidRPr="0091653C">
        <w:t>premises</w:t>
      </w:r>
      <w:r w:rsidRPr="0091653C">
        <w:t xml:space="preserve">. It is a platform to apply your theoretical knowledge of food </w:t>
      </w:r>
      <w:r w:rsidR="00F040D6" w:rsidRPr="0091653C">
        <w:t>commodities</w:t>
      </w:r>
      <w:r w:rsidRPr="0091653C">
        <w:t xml:space="preserve"> to practical operations in grain breeding, milling and laboratory quality testing. The purpose of the report is to provide an in-depth understanding of the entire grain production process, the importance of each stage, and its impact on the final product quality.</w:t>
      </w:r>
    </w:p>
    <w:p w14:paraId="2BD8B0E3" w14:textId="77777777" w:rsidR="00C7420F" w:rsidRPr="0091653C" w:rsidRDefault="00C7420F" w:rsidP="00EC2C88">
      <w:pPr>
        <w:rPr>
          <w:b/>
          <w:bCs/>
        </w:rPr>
      </w:pPr>
    </w:p>
    <w:p w14:paraId="4AD29C43" w14:textId="5FE05840" w:rsidR="00EC2C88" w:rsidRPr="0091653C" w:rsidRDefault="005343B9" w:rsidP="00EC2C88">
      <w:r w:rsidRPr="0091653C">
        <w:rPr>
          <w:b/>
          <w:bCs/>
        </w:rPr>
        <w:t>Industry Report</w:t>
      </w:r>
      <w:r w:rsidR="00EC2C88" w:rsidRPr="0091653C">
        <w:rPr>
          <w:b/>
          <w:bCs/>
        </w:rPr>
        <w:t xml:space="preserve"> Guidelines</w:t>
      </w:r>
      <w:r w:rsidR="003F1359" w:rsidRPr="0091653C">
        <w:rPr>
          <w:b/>
          <w:bCs/>
        </w:rPr>
        <w:t xml:space="preserve"> (% marks in brackets)</w:t>
      </w:r>
    </w:p>
    <w:p w14:paraId="0CC1A47D" w14:textId="6EF9AFAE" w:rsidR="00EC2C88" w:rsidRPr="0091653C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InterGrain overview</w:t>
      </w:r>
      <w:r w:rsidR="003F1359" w:rsidRPr="0091653C">
        <w:rPr>
          <w:b/>
          <w:bCs/>
        </w:rPr>
        <w:t xml:space="preserve"> (10%)</w:t>
      </w:r>
      <w:r w:rsidRPr="0091653C">
        <w:rPr>
          <w:b/>
          <w:bCs/>
        </w:rPr>
        <w:t>:</w:t>
      </w:r>
      <w:r w:rsidRPr="0091653C">
        <w:t xml:space="preserve"> </w:t>
      </w:r>
      <w:r w:rsidR="005B40B3">
        <w:t>Briefly d</w:t>
      </w:r>
      <w:r w:rsidRPr="0091653C">
        <w:t xml:space="preserve">escribe the role and significance of InterGrain in the grain industry. </w:t>
      </w:r>
      <w:r w:rsidR="00A2487F">
        <w:t>In a paragraph or two</w:t>
      </w:r>
      <w:r w:rsidR="001C1446">
        <w:t>,</w:t>
      </w:r>
      <w:r w:rsidR="00670360" w:rsidRPr="0091653C">
        <w:t xml:space="preserve"> r</w:t>
      </w:r>
      <w:r w:rsidRPr="0091653C">
        <w:t>eflect upon your overall experience of the visit and any key insights you have gained.</w:t>
      </w:r>
    </w:p>
    <w:p w14:paraId="7BD00355" w14:textId="67FF7BBD" w:rsidR="00EC2C88" w:rsidRPr="0091653C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Grain breeding processes and field operation activities</w:t>
      </w:r>
      <w:r w:rsidR="003F1359" w:rsidRPr="0091653C">
        <w:rPr>
          <w:b/>
          <w:bCs/>
        </w:rPr>
        <w:t xml:space="preserve"> (20%)</w:t>
      </w:r>
      <w:r w:rsidRPr="0091653C">
        <w:rPr>
          <w:b/>
          <w:bCs/>
        </w:rPr>
        <w:t>:</w:t>
      </w:r>
      <w:r w:rsidRPr="0091653C">
        <w:t xml:space="preserve"> Discuss the main objectives of </w:t>
      </w:r>
      <w:r w:rsidR="00C7420F" w:rsidRPr="0091653C">
        <w:t>wheat</w:t>
      </w:r>
      <w:r w:rsidRPr="0091653C">
        <w:t xml:space="preserve"> breeding and the key stages involved. Evaluate how field operation activities contribute to the </w:t>
      </w:r>
      <w:r w:rsidR="00C7420F" w:rsidRPr="0091653C">
        <w:t>wheat</w:t>
      </w:r>
      <w:r w:rsidRPr="0091653C">
        <w:t xml:space="preserve"> breeding process. Include any practical examples or interactions from the visit.</w:t>
      </w:r>
    </w:p>
    <w:p w14:paraId="761CCF5C" w14:textId="6328A34A" w:rsidR="00EC2C88" w:rsidRPr="0091653C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Milling operations</w:t>
      </w:r>
      <w:r w:rsidR="003F1359" w:rsidRPr="0091653C">
        <w:rPr>
          <w:b/>
          <w:bCs/>
        </w:rPr>
        <w:t xml:space="preserve"> (20%)</w:t>
      </w:r>
      <w:r w:rsidRPr="0091653C">
        <w:rPr>
          <w:b/>
          <w:bCs/>
        </w:rPr>
        <w:t>:</w:t>
      </w:r>
      <w:r w:rsidRPr="0091653C">
        <w:t xml:space="preserve"> Discuss the different stages involved in milling operations and analyse how these stages contribute to the quality of the end-product. Supplement this with relevant industry practices and scientific research.</w:t>
      </w:r>
    </w:p>
    <w:p w14:paraId="4A4BE373" w14:textId="3EAFE1AE" w:rsidR="00EC2C88" w:rsidRPr="0091653C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Laboratory Quality tests</w:t>
      </w:r>
      <w:r w:rsidR="003F1359" w:rsidRPr="0091653C">
        <w:rPr>
          <w:b/>
          <w:bCs/>
        </w:rPr>
        <w:t xml:space="preserve"> (30%)</w:t>
      </w:r>
      <w:r w:rsidRPr="0091653C">
        <w:rPr>
          <w:b/>
          <w:bCs/>
        </w:rPr>
        <w:t>:</w:t>
      </w:r>
      <w:r w:rsidRPr="0091653C">
        <w:t xml:space="preserve"> </w:t>
      </w:r>
      <w:r w:rsidR="00120093">
        <w:t>Outline</w:t>
      </w:r>
      <w:r w:rsidRPr="0091653C">
        <w:t xml:space="preserve"> the parameters assessed during </w:t>
      </w:r>
      <w:r w:rsidR="00CA6F19" w:rsidRPr="0091653C">
        <w:t>wheat</w:t>
      </w:r>
      <w:r w:rsidRPr="0091653C">
        <w:t xml:space="preserve"> quality testing and the specific</w:t>
      </w:r>
      <w:r w:rsidR="00B828F6" w:rsidRPr="0091653C">
        <w:t xml:space="preserve"> laboratory</w:t>
      </w:r>
      <w:r w:rsidRPr="0091653C">
        <w:t xml:space="preserve"> tests used. </w:t>
      </w:r>
      <w:r w:rsidR="00FF5B37">
        <w:t>Discuss</w:t>
      </w:r>
      <w:r w:rsidR="00120093">
        <w:t xml:space="preserve"> in detail</w:t>
      </w:r>
      <w:r w:rsidR="00FF5B37">
        <w:t xml:space="preserve"> the importance of </w:t>
      </w:r>
      <w:r w:rsidR="00FF5B37" w:rsidRPr="00120093">
        <w:rPr>
          <w:u w:val="single"/>
        </w:rPr>
        <w:t>one</w:t>
      </w:r>
      <w:r w:rsidR="00FF5B37">
        <w:t xml:space="preserve"> specific quality test and its role in </w:t>
      </w:r>
      <w:proofErr w:type="gramStart"/>
      <w:r w:rsidR="00FF5B37">
        <w:t>end product</w:t>
      </w:r>
      <w:proofErr w:type="gramEnd"/>
      <w:r w:rsidR="00120093">
        <w:t xml:space="preserve"> quality. </w:t>
      </w:r>
    </w:p>
    <w:p w14:paraId="5C618353" w14:textId="1485B15D" w:rsidR="00EC2C88" w:rsidRPr="0091653C" w:rsidRDefault="00EC2C88" w:rsidP="00EC2C88">
      <w:pPr>
        <w:numPr>
          <w:ilvl w:val="0"/>
          <w:numId w:val="1"/>
        </w:numPr>
      </w:pPr>
      <w:r w:rsidRPr="0091653C">
        <w:rPr>
          <w:b/>
          <w:bCs/>
        </w:rPr>
        <w:t>References</w:t>
      </w:r>
      <w:r w:rsidR="003F1359" w:rsidRPr="0091653C">
        <w:rPr>
          <w:b/>
          <w:bCs/>
        </w:rPr>
        <w:t xml:space="preserve"> (10%)</w:t>
      </w:r>
      <w:r w:rsidRPr="0091653C">
        <w:rPr>
          <w:b/>
          <w:bCs/>
        </w:rPr>
        <w:t>:</w:t>
      </w:r>
      <w:r w:rsidRPr="0091653C">
        <w:t xml:space="preserve"> Ensure to include in-text citation</w:t>
      </w:r>
      <w:r w:rsidR="00466F3C" w:rsidRPr="0091653C">
        <w:t>s</w:t>
      </w:r>
      <w:r w:rsidRPr="0091653C">
        <w:t xml:space="preserve"> and a reference list adhering to APA 7th edition format. Your references should be from credible sources like peer-reviewed scientific articles and industry reports.</w:t>
      </w:r>
    </w:p>
    <w:p w14:paraId="7A187C19" w14:textId="6932FC36" w:rsidR="00A90A24" w:rsidRPr="0091653C" w:rsidRDefault="00EC2C88" w:rsidP="00A90A24">
      <w:pPr>
        <w:numPr>
          <w:ilvl w:val="0"/>
          <w:numId w:val="1"/>
        </w:numPr>
      </w:pPr>
      <w:r w:rsidRPr="0091653C">
        <w:rPr>
          <w:b/>
          <w:bCs/>
        </w:rPr>
        <w:t>English Writing competency</w:t>
      </w:r>
      <w:r w:rsidR="003F1359" w:rsidRPr="0091653C">
        <w:rPr>
          <w:b/>
          <w:bCs/>
        </w:rPr>
        <w:t xml:space="preserve"> (10%)</w:t>
      </w:r>
      <w:r w:rsidRPr="0091653C">
        <w:rPr>
          <w:b/>
          <w:bCs/>
        </w:rPr>
        <w:t>:</w:t>
      </w:r>
      <w:r w:rsidRPr="0091653C">
        <w:t xml:space="preserve"> Your report should be grammatically correct and free from spelling errors. Display a clear structure and flow of ideas.</w:t>
      </w:r>
    </w:p>
    <w:p w14:paraId="21AE29C1" w14:textId="77777777" w:rsidR="00FF5B37" w:rsidRDefault="00FF5B37" w:rsidP="00A90A24">
      <w:pPr>
        <w:rPr>
          <w:b/>
          <w:bCs/>
        </w:rPr>
      </w:pPr>
    </w:p>
    <w:p w14:paraId="08C80329" w14:textId="5BE8DBC5" w:rsidR="00863B18" w:rsidRPr="000A79CC" w:rsidRDefault="00863B18" w:rsidP="00A90A24">
      <w:pPr>
        <w:rPr>
          <w:b/>
          <w:bCs/>
        </w:rPr>
      </w:pPr>
      <w:r w:rsidRPr="000A79CC">
        <w:rPr>
          <w:b/>
          <w:bCs/>
        </w:rPr>
        <w:t>Report Formatting:</w:t>
      </w:r>
    </w:p>
    <w:p w14:paraId="2FCFDDAF" w14:textId="6D6550CC" w:rsidR="000E6759" w:rsidRDefault="00A90A24">
      <w:r w:rsidRPr="0091653C">
        <w:t xml:space="preserve">Please note that your report should not exceed </w:t>
      </w:r>
      <w:r w:rsidR="004B606B">
        <w:rPr>
          <w:b/>
          <w:bCs/>
        </w:rPr>
        <w:t>six</w:t>
      </w:r>
      <w:r w:rsidRPr="0091653C">
        <w:t xml:space="preserve"> (</w:t>
      </w:r>
      <w:r w:rsidR="004B606B">
        <w:t>6</w:t>
      </w:r>
      <w:r w:rsidRPr="0091653C">
        <w:t xml:space="preserve">) pages, excluding references and </w:t>
      </w:r>
      <w:r w:rsidR="005C405F">
        <w:t>images</w:t>
      </w:r>
      <w:r w:rsidRPr="0091653C">
        <w:t xml:space="preserve">. Any content produced after the </w:t>
      </w:r>
      <w:r w:rsidR="00FF0181">
        <w:t>sixth</w:t>
      </w:r>
      <w:r w:rsidRPr="0091653C">
        <w:t xml:space="preserve"> page will not be marked.</w:t>
      </w:r>
      <w:r w:rsidR="00E12B80">
        <w:t xml:space="preserve">  Include an assignment </w:t>
      </w:r>
      <w:r w:rsidR="00042ADF">
        <w:t>cover page</w:t>
      </w:r>
      <w:r w:rsidR="00E12B80">
        <w:t xml:space="preserve"> and student declaration.  </w:t>
      </w:r>
      <w:r w:rsidR="000A79CC">
        <w:t xml:space="preserve">The format should use Times New Roman, </w:t>
      </w:r>
      <w:r w:rsidR="008B036B">
        <w:t>11–12-point</w:t>
      </w:r>
      <w:r w:rsidR="000A79CC">
        <w:t xml:space="preserve"> font and single line spacing.</w:t>
      </w:r>
      <w:r w:rsidR="0008740C">
        <w:br/>
      </w:r>
    </w:p>
    <w:sectPr w:rsidR="000E6759" w:rsidSect="005319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2750" w14:textId="77777777" w:rsidR="00322475" w:rsidRDefault="00322475" w:rsidP="00465C1D">
      <w:pPr>
        <w:spacing w:after="0" w:line="240" w:lineRule="auto"/>
      </w:pPr>
      <w:r>
        <w:separator/>
      </w:r>
    </w:p>
  </w:endnote>
  <w:endnote w:type="continuationSeparator" w:id="0">
    <w:p w14:paraId="4DA0310F" w14:textId="77777777" w:rsidR="00322475" w:rsidRDefault="00322475" w:rsidP="0046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022B" w14:textId="77777777" w:rsidR="00322475" w:rsidRDefault="00322475" w:rsidP="00465C1D">
      <w:pPr>
        <w:spacing w:after="0" w:line="240" w:lineRule="auto"/>
      </w:pPr>
      <w:r>
        <w:separator/>
      </w:r>
    </w:p>
  </w:footnote>
  <w:footnote w:type="continuationSeparator" w:id="0">
    <w:p w14:paraId="22601148" w14:textId="77777777" w:rsidR="00322475" w:rsidRDefault="00322475" w:rsidP="0046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AF" w14:textId="0091B4DA" w:rsidR="00465C1D" w:rsidRDefault="00465C1D">
    <w:pPr>
      <w:pStyle w:val="Header"/>
    </w:pPr>
    <w:r>
      <w:t>Food Commodities</w:t>
    </w:r>
    <w:r>
      <w:tab/>
    </w:r>
    <w:r>
      <w:tab/>
      <w:t>FOOD</w:t>
    </w:r>
    <w:r w:rsidR="00406924">
      <w:t>6001 2023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CA6"/>
    <w:multiLevelType w:val="multilevel"/>
    <w:tmpl w:val="691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268F9"/>
    <w:multiLevelType w:val="hybridMultilevel"/>
    <w:tmpl w:val="F3E43C1C"/>
    <w:lvl w:ilvl="0" w:tplc="E2B4D6DE">
      <w:start w:val="2"/>
      <w:numFmt w:val="decimal"/>
      <w:lvlText w:val="%1."/>
      <w:lvlJc w:val="left"/>
      <w:pPr>
        <w:ind w:left="843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1"/>
        <w:szCs w:val="21"/>
        <w:lang w:val="en-AU" w:eastAsia="en-US" w:bidi="ar-SA"/>
      </w:rPr>
    </w:lvl>
    <w:lvl w:ilvl="1" w:tplc="A6B0295A">
      <w:start w:val="1"/>
      <w:numFmt w:val="lowerLetter"/>
      <w:lvlText w:val="%2."/>
      <w:lvlJc w:val="left"/>
      <w:pPr>
        <w:ind w:left="1564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1"/>
        <w:szCs w:val="21"/>
        <w:lang w:val="en-AU" w:eastAsia="en-US" w:bidi="ar-SA"/>
      </w:rPr>
    </w:lvl>
    <w:lvl w:ilvl="2" w:tplc="B27A73C4">
      <w:numFmt w:val="bullet"/>
      <w:lvlText w:val="•"/>
      <w:lvlJc w:val="left"/>
      <w:pPr>
        <w:ind w:left="2418" w:hanging="353"/>
      </w:pPr>
      <w:rPr>
        <w:rFonts w:hint="default"/>
        <w:lang w:val="en-AU" w:eastAsia="en-US" w:bidi="ar-SA"/>
      </w:rPr>
    </w:lvl>
    <w:lvl w:ilvl="3" w:tplc="BDA4F31E">
      <w:numFmt w:val="bullet"/>
      <w:lvlText w:val="•"/>
      <w:lvlJc w:val="left"/>
      <w:pPr>
        <w:ind w:left="3276" w:hanging="353"/>
      </w:pPr>
      <w:rPr>
        <w:rFonts w:hint="default"/>
        <w:lang w:val="en-AU" w:eastAsia="en-US" w:bidi="ar-SA"/>
      </w:rPr>
    </w:lvl>
    <w:lvl w:ilvl="4" w:tplc="8F821226">
      <w:numFmt w:val="bullet"/>
      <w:lvlText w:val="•"/>
      <w:lvlJc w:val="left"/>
      <w:pPr>
        <w:ind w:left="4134" w:hanging="353"/>
      </w:pPr>
      <w:rPr>
        <w:rFonts w:hint="default"/>
        <w:lang w:val="en-AU" w:eastAsia="en-US" w:bidi="ar-SA"/>
      </w:rPr>
    </w:lvl>
    <w:lvl w:ilvl="5" w:tplc="AB789D8A">
      <w:numFmt w:val="bullet"/>
      <w:lvlText w:val="•"/>
      <w:lvlJc w:val="left"/>
      <w:pPr>
        <w:ind w:left="4992" w:hanging="353"/>
      </w:pPr>
      <w:rPr>
        <w:rFonts w:hint="default"/>
        <w:lang w:val="en-AU" w:eastAsia="en-US" w:bidi="ar-SA"/>
      </w:rPr>
    </w:lvl>
    <w:lvl w:ilvl="6" w:tplc="56C4279C">
      <w:numFmt w:val="bullet"/>
      <w:lvlText w:val="•"/>
      <w:lvlJc w:val="left"/>
      <w:pPr>
        <w:ind w:left="5851" w:hanging="353"/>
      </w:pPr>
      <w:rPr>
        <w:rFonts w:hint="default"/>
        <w:lang w:val="en-AU" w:eastAsia="en-US" w:bidi="ar-SA"/>
      </w:rPr>
    </w:lvl>
    <w:lvl w:ilvl="7" w:tplc="DC5C4F32">
      <w:numFmt w:val="bullet"/>
      <w:lvlText w:val="•"/>
      <w:lvlJc w:val="left"/>
      <w:pPr>
        <w:ind w:left="6709" w:hanging="353"/>
      </w:pPr>
      <w:rPr>
        <w:rFonts w:hint="default"/>
        <w:lang w:val="en-AU" w:eastAsia="en-US" w:bidi="ar-SA"/>
      </w:rPr>
    </w:lvl>
    <w:lvl w:ilvl="8" w:tplc="AEE29734">
      <w:numFmt w:val="bullet"/>
      <w:lvlText w:val="•"/>
      <w:lvlJc w:val="left"/>
      <w:pPr>
        <w:ind w:left="7567" w:hanging="353"/>
      </w:pPr>
      <w:rPr>
        <w:rFonts w:hint="default"/>
        <w:lang w:val="en-AU" w:eastAsia="en-US" w:bidi="ar-SA"/>
      </w:rPr>
    </w:lvl>
  </w:abstractNum>
  <w:abstractNum w:abstractNumId="2" w15:restartNumberingAfterBreak="0">
    <w:nsid w:val="7CD37465"/>
    <w:multiLevelType w:val="hybridMultilevel"/>
    <w:tmpl w:val="14EC216A"/>
    <w:lvl w:ilvl="0" w:tplc="49FCCC2E">
      <w:numFmt w:val="bullet"/>
      <w:lvlText w:val=""/>
      <w:lvlJc w:val="left"/>
      <w:pPr>
        <w:ind w:left="843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lang w:val="en-AU" w:eastAsia="en-US" w:bidi="ar-SA"/>
      </w:rPr>
    </w:lvl>
    <w:lvl w:ilvl="1" w:tplc="A3D48906">
      <w:numFmt w:val="bullet"/>
      <w:lvlText w:val="•"/>
      <w:lvlJc w:val="left"/>
      <w:pPr>
        <w:ind w:left="1684" w:hanging="353"/>
      </w:pPr>
      <w:rPr>
        <w:rFonts w:hint="default"/>
        <w:lang w:val="en-AU" w:eastAsia="en-US" w:bidi="ar-SA"/>
      </w:rPr>
    </w:lvl>
    <w:lvl w:ilvl="2" w:tplc="53E84C86">
      <w:numFmt w:val="bullet"/>
      <w:lvlText w:val="•"/>
      <w:lvlJc w:val="left"/>
      <w:pPr>
        <w:ind w:left="2528" w:hanging="353"/>
      </w:pPr>
      <w:rPr>
        <w:rFonts w:hint="default"/>
        <w:lang w:val="en-AU" w:eastAsia="en-US" w:bidi="ar-SA"/>
      </w:rPr>
    </w:lvl>
    <w:lvl w:ilvl="3" w:tplc="30BE3286">
      <w:numFmt w:val="bullet"/>
      <w:lvlText w:val="•"/>
      <w:lvlJc w:val="left"/>
      <w:pPr>
        <w:ind w:left="3373" w:hanging="353"/>
      </w:pPr>
      <w:rPr>
        <w:rFonts w:hint="default"/>
        <w:lang w:val="en-AU" w:eastAsia="en-US" w:bidi="ar-SA"/>
      </w:rPr>
    </w:lvl>
    <w:lvl w:ilvl="4" w:tplc="C59ECC90">
      <w:numFmt w:val="bullet"/>
      <w:lvlText w:val="•"/>
      <w:lvlJc w:val="left"/>
      <w:pPr>
        <w:ind w:left="4217" w:hanging="353"/>
      </w:pPr>
      <w:rPr>
        <w:rFonts w:hint="default"/>
        <w:lang w:val="en-AU" w:eastAsia="en-US" w:bidi="ar-SA"/>
      </w:rPr>
    </w:lvl>
    <w:lvl w:ilvl="5" w:tplc="5088D232">
      <w:numFmt w:val="bullet"/>
      <w:lvlText w:val="•"/>
      <w:lvlJc w:val="left"/>
      <w:pPr>
        <w:ind w:left="5062" w:hanging="353"/>
      </w:pPr>
      <w:rPr>
        <w:rFonts w:hint="default"/>
        <w:lang w:val="en-AU" w:eastAsia="en-US" w:bidi="ar-SA"/>
      </w:rPr>
    </w:lvl>
    <w:lvl w:ilvl="6" w:tplc="3E2EE0FE">
      <w:numFmt w:val="bullet"/>
      <w:lvlText w:val="•"/>
      <w:lvlJc w:val="left"/>
      <w:pPr>
        <w:ind w:left="5906" w:hanging="353"/>
      </w:pPr>
      <w:rPr>
        <w:rFonts w:hint="default"/>
        <w:lang w:val="en-AU" w:eastAsia="en-US" w:bidi="ar-SA"/>
      </w:rPr>
    </w:lvl>
    <w:lvl w:ilvl="7" w:tplc="ED7074D2">
      <w:numFmt w:val="bullet"/>
      <w:lvlText w:val="•"/>
      <w:lvlJc w:val="left"/>
      <w:pPr>
        <w:ind w:left="6750" w:hanging="353"/>
      </w:pPr>
      <w:rPr>
        <w:rFonts w:hint="default"/>
        <w:lang w:val="en-AU" w:eastAsia="en-US" w:bidi="ar-SA"/>
      </w:rPr>
    </w:lvl>
    <w:lvl w:ilvl="8" w:tplc="0B4A59DE">
      <w:numFmt w:val="bullet"/>
      <w:lvlText w:val="•"/>
      <w:lvlJc w:val="left"/>
      <w:pPr>
        <w:ind w:left="7595" w:hanging="353"/>
      </w:pPr>
      <w:rPr>
        <w:rFonts w:hint="default"/>
        <w:lang w:val="en-AU" w:eastAsia="en-US" w:bidi="ar-SA"/>
      </w:rPr>
    </w:lvl>
  </w:abstractNum>
  <w:num w:numId="1" w16cid:durableId="2060014629">
    <w:abstractNumId w:val="0"/>
  </w:num>
  <w:num w:numId="2" w16cid:durableId="114108770">
    <w:abstractNumId w:val="2"/>
  </w:num>
  <w:num w:numId="3" w16cid:durableId="140576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88"/>
    <w:rsid w:val="00042ADF"/>
    <w:rsid w:val="00081D13"/>
    <w:rsid w:val="0008740C"/>
    <w:rsid w:val="000A79CC"/>
    <w:rsid w:val="000B6654"/>
    <w:rsid w:val="000E6759"/>
    <w:rsid w:val="00120093"/>
    <w:rsid w:val="00174E65"/>
    <w:rsid w:val="001974F5"/>
    <w:rsid w:val="001C1446"/>
    <w:rsid w:val="0024772F"/>
    <w:rsid w:val="002A29B9"/>
    <w:rsid w:val="00315F23"/>
    <w:rsid w:val="00322475"/>
    <w:rsid w:val="003F1359"/>
    <w:rsid w:val="003F313A"/>
    <w:rsid w:val="00406924"/>
    <w:rsid w:val="00410E3F"/>
    <w:rsid w:val="00465C1D"/>
    <w:rsid w:val="00466F3C"/>
    <w:rsid w:val="004843AC"/>
    <w:rsid w:val="004B606B"/>
    <w:rsid w:val="00531965"/>
    <w:rsid w:val="005343B9"/>
    <w:rsid w:val="005809AF"/>
    <w:rsid w:val="00595EAE"/>
    <w:rsid w:val="005B40B3"/>
    <w:rsid w:val="005C405D"/>
    <w:rsid w:val="005C405F"/>
    <w:rsid w:val="00670360"/>
    <w:rsid w:val="006979A3"/>
    <w:rsid w:val="00736FA2"/>
    <w:rsid w:val="007A5B7F"/>
    <w:rsid w:val="007E3224"/>
    <w:rsid w:val="007E7780"/>
    <w:rsid w:val="00863B18"/>
    <w:rsid w:val="008B036B"/>
    <w:rsid w:val="008B57E4"/>
    <w:rsid w:val="0091653C"/>
    <w:rsid w:val="0099241B"/>
    <w:rsid w:val="009F5FD4"/>
    <w:rsid w:val="00A2487F"/>
    <w:rsid w:val="00A90A24"/>
    <w:rsid w:val="00AF3813"/>
    <w:rsid w:val="00B3257E"/>
    <w:rsid w:val="00B828F6"/>
    <w:rsid w:val="00BE1BFA"/>
    <w:rsid w:val="00BF2224"/>
    <w:rsid w:val="00C07D4E"/>
    <w:rsid w:val="00C1457E"/>
    <w:rsid w:val="00C44A0B"/>
    <w:rsid w:val="00C52B92"/>
    <w:rsid w:val="00C634A6"/>
    <w:rsid w:val="00C7420F"/>
    <w:rsid w:val="00CA6F19"/>
    <w:rsid w:val="00CC7551"/>
    <w:rsid w:val="00D011B0"/>
    <w:rsid w:val="00E12B80"/>
    <w:rsid w:val="00E4401C"/>
    <w:rsid w:val="00E57304"/>
    <w:rsid w:val="00EB1AD2"/>
    <w:rsid w:val="00EC2C88"/>
    <w:rsid w:val="00F040D6"/>
    <w:rsid w:val="00F47C8E"/>
    <w:rsid w:val="00F95069"/>
    <w:rsid w:val="00FF018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6759"/>
  <w15:chartTrackingRefBased/>
  <w15:docId w15:val="{38D5E466-76C1-471B-B692-1C5F9EFE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53C"/>
    <w:pPr>
      <w:widowControl w:val="0"/>
      <w:autoSpaceDE w:val="0"/>
      <w:autoSpaceDN w:val="0"/>
      <w:spacing w:after="0" w:line="240" w:lineRule="auto"/>
      <w:ind w:left="121"/>
      <w:outlineLvl w:val="0"/>
    </w:pPr>
    <w:rPr>
      <w:rFonts w:ascii="Calibri Light" w:eastAsia="Calibri Light" w:hAnsi="Calibri Light" w:cs="Calibri Light"/>
      <w:kern w:val="0"/>
      <w:sz w:val="25"/>
      <w:szCs w:val="2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1D"/>
  </w:style>
  <w:style w:type="paragraph" w:styleId="Footer">
    <w:name w:val="footer"/>
    <w:basedOn w:val="Normal"/>
    <w:link w:val="FooterChar"/>
    <w:uiPriority w:val="99"/>
    <w:unhideWhenUsed/>
    <w:rsid w:val="00465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1D"/>
  </w:style>
  <w:style w:type="paragraph" w:styleId="ListParagraph">
    <w:name w:val="List Paragraph"/>
    <w:basedOn w:val="Normal"/>
    <w:uiPriority w:val="1"/>
    <w:qFormat/>
    <w:rsid w:val="00A90A2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57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1653C"/>
    <w:rPr>
      <w:rFonts w:ascii="Calibri Light" w:eastAsia="Calibri Light" w:hAnsi="Calibri Light" w:cs="Calibri Light"/>
      <w:kern w:val="0"/>
      <w:sz w:val="25"/>
      <w:szCs w:val="2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653C"/>
    <w:pPr>
      <w:widowControl w:val="0"/>
      <w:autoSpaceDE w:val="0"/>
      <w:autoSpaceDN w:val="0"/>
      <w:spacing w:after="0" w:line="240" w:lineRule="auto"/>
      <w:ind w:left="843" w:hanging="353"/>
    </w:pPr>
    <w:rPr>
      <w:rFonts w:ascii="Arial" w:eastAsia="Arial" w:hAnsi="Arial" w:cs="Arial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653C"/>
    <w:rPr>
      <w:rFonts w:ascii="Arial" w:eastAsia="Arial" w:hAnsi="Arial" w:cs="Arial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C1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Warwick</dc:creator>
  <cp:keywords/>
  <dc:description/>
  <cp:lastModifiedBy>Simon Warwick</cp:lastModifiedBy>
  <cp:revision>4</cp:revision>
  <dcterms:created xsi:type="dcterms:W3CDTF">2023-11-14T04:23:00Z</dcterms:created>
  <dcterms:modified xsi:type="dcterms:W3CDTF">2023-11-14T04:24:00Z</dcterms:modified>
</cp:coreProperties>
</file>