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Optimising</w:t>
      </w:r>
      <w:r>
        <w:t xml:space="preserve"> </w:t>
      </w:r>
      <w:r>
        <w:t xml:space="preserve">Large</w:t>
      </w:r>
      <w:r>
        <w:t xml:space="preserve"> </w:t>
      </w:r>
      <w:r>
        <w:t xml:space="preserve">Language</w:t>
      </w:r>
      <w:r>
        <w:t xml:space="preserve"> </w:t>
      </w:r>
      <w:r>
        <w:t xml:space="preserve">Models</w:t>
      </w:r>
      <w:r>
        <w:t xml:space="preserve"> </w:t>
      </w:r>
      <w:r>
        <w:t xml:space="preserve">Through</w:t>
      </w:r>
      <w:r>
        <w:t xml:space="preserve"> </w:t>
      </w:r>
      <w:r>
        <w:t xml:space="preserve">Fine-Tuning:</w:t>
      </w:r>
      <w:r>
        <w:t xml:space="preserve"> </w:t>
      </w:r>
      <w:r>
        <w:t xml:space="preserve">Methods</w:t>
      </w:r>
      <w:r>
        <w:t xml:space="preserve"> </w:t>
      </w:r>
      <w:r>
        <w:t xml:space="preserve">and</w:t>
      </w:r>
      <w:r>
        <w:t xml:space="preserve"> </w:t>
      </w:r>
      <w:r>
        <w:t xml:space="preserve">Best</w:t>
      </w:r>
      <w:r>
        <w:t xml:space="preserve"> </w:t>
      </w:r>
      <w:r>
        <w:t xml:space="preserve">Practices</w:t>
      </w:r>
    </w:p>
    <w:p>
      <w:pPr>
        <w:pStyle w:val="Author"/>
      </w:pPr>
      <w:r>
        <w:t xml:space="preserve">Michael</w:t>
      </w:r>
      <w:r>
        <w:t xml:space="preserve"> </w:t>
      </w:r>
      <w:r>
        <w:t xml:space="preserve">Borck</w:t>
      </w:r>
    </w:p>
    <w:p>
      <w:pPr>
        <w:pStyle w:val="Date"/>
      </w:pPr>
      <w:r>
        <w:t xml:space="preserve">2024-05-22</w:t>
      </w:r>
    </w:p>
    <w:p>
      <w:pPr>
        <w:pStyle w:val="AbstractTitle"/>
      </w:pPr>
      <w:r>
        <w:t xml:space="preserve">Abstract</w:t>
      </w:r>
    </w:p>
    <w:p>
      <w:pPr>
        <w:pStyle w:val="Abstract"/>
      </w:pPr>
      <w:r>
        <w:t xml:space="preserve">“</w:t>
      </w:r>
      <w:r>
        <w:t xml:space="preserve">Large</w:t>
      </w:r>
      <w:r>
        <w:t xml:space="preserve"> </w:t>
      </w:r>
      <w:r>
        <w:t xml:space="preserve">language</w:t>
      </w:r>
      <w:r>
        <w:t xml:space="preserve"> </w:t>
      </w:r>
      <w:r>
        <w:t xml:space="preserve">models</w:t>
      </w:r>
      <w:r>
        <w:t xml:space="preserve"> </w:t>
      </w:r>
      <w:r>
        <w:t xml:space="preserve">(LLMs)</w:t>
      </w:r>
      <w:r>
        <w:t xml:space="preserve"> </w:t>
      </w:r>
      <w:r>
        <w:t xml:space="preserve">have</w:t>
      </w:r>
      <w:r>
        <w:t xml:space="preserve"> </w:t>
      </w:r>
      <w:r>
        <w:t xml:space="preserve">revolutionised</w:t>
      </w:r>
      <w:r>
        <w:t xml:space="preserve"> </w:t>
      </w:r>
      <w:r>
        <w:t xml:space="preserve">natural</w:t>
      </w:r>
      <w:r>
        <w:t xml:space="preserve"> </w:t>
      </w:r>
      <w:r>
        <w:t xml:space="preserve">language</w:t>
      </w:r>
      <w:r>
        <w:t xml:space="preserve"> </w:t>
      </w:r>
      <w:r>
        <w:t xml:space="preserve">processing</w:t>
      </w:r>
      <w:r>
        <w:t xml:space="preserve"> </w:t>
      </w:r>
      <w:r>
        <w:t xml:space="preserve">(NLP)</w:t>
      </w:r>
      <w:r>
        <w:t xml:space="preserve"> </w:t>
      </w:r>
      <w:r>
        <w:t xml:space="preserve">by</w:t>
      </w:r>
      <w:r>
        <w:t xml:space="preserve"> </w:t>
      </w:r>
      <w:r>
        <w:t xml:space="preserve">providing</w:t>
      </w:r>
      <w:r>
        <w:t xml:space="preserve"> </w:t>
      </w:r>
      <w:r>
        <w:t xml:space="preserve">advanced</w:t>
      </w:r>
      <w:r>
        <w:t xml:space="preserve"> </w:t>
      </w:r>
      <w:r>
        <w:t xml:space="preserve">capabilities</w:t>
      </w:r>
      <w:r>
        <w:t xml:space="preserve"> </w:t>
      </w:r>
      <w:r>
        <w:t xml:space="preserve">for</w:t>
      </w:r>
      <w:r>
        <w:t xml:space="preserve"> </w:t>
      </w:r>
      <w:r>
        <w:t xml:space="preserve">tasks</w:t>
      </w:r>
      <w:r>
        <w:t xml:space="preserve"> </w:t>
      </w:r>
      <w:r>
        <w:t xml:space="preserve">such</w:t>
      </w:r>
      <w:r>
        <w:t xml:space="preserve"> </w:t>
      </w:r>
      <w:r>
        <w:t xml:space="preserve">as</w:t>
      </w:r>
      <w:r>
        <w:t xml:space="preserve"> </w:t>
      </w:r>
      <w:r>
        <w:t xml:space="preserve">text</w:t>
      </w:r>
      <w:r>
        <w:t xml:space="preserve"> </w:t>
      </w:r>
      <w:r>
        <w:t xml:space="preserve">generation,</w:t>
      </w:r>
      <w:r>
        <w:t xml:space="preserve"> </w:t>
      </w:r>
      <w:r>
        <w:t xml:space="preserve">translation,</w:t>
      </w:r>
      <w:r>
        <w:t xml:space="preserve"> </w:t>
      </w:r>
      <w:r>
        <w:t xml:space="preserve">summarisation,</w:t>
      </w:r>
      <w:r>
        <w:t xml:space="preserve"> </w:t>
      </w:r>
      <w:r>
        <w:t xml:space="preserve">and</w:t>
      </w:r>
      <w:r>
        <w:t xml:space="preserve"> </w:t>
      </w:r>
      <w:r>
        <w:t xml:space="preserve">question</w:t>
      </w:r>
      <w:r>
        <w:t xml:space="preserve"> </w:t>
      </w:r>
      <w:r>
        <w:t xml:space="preserve">answering.</w:t>
      </w:r>
      <w:r>
        <w:t xml:space="preserve"> </w:t>
      </w:r>
      <w:r>
        <w:t xml:space="preserve">Despite</w:t>
      </w:r>
      <w:r>
        <w:t xml:space="preserve"> </w:t>
      </w:r>
      <w:r>
        <w:t xml:space="preserve">their</w:t>
      </w:r>
      <w:r>
        <w:t xml:space="preserve"> </w:t>
      </w:r>
      <w:r>
        <w:t xml:space="preserve">power,</w:t>
      </w:r>
      <w:r>
        <w:t xml:space="preserve"> </w:t>
      </w:r>
      <w:r>
        <w:t xml:space="preserve">LLMs</w:t>
      </w:r>
      <w:r>
        <w:t xml:space="preserve"> </w:t>
      </w:r>
      <w:r>
        <w:t xml:space="preserve">often</w:t>
      </w:r>
      <w:r>
        <w:t xml:space="preserve"> </w:t>
      </w:r>
      <w:r>
        <w:t xml:space="preserve">require</w:t>
      </w:r>
      <w:r>
        <w:t xml:space="preserve"> </w:t>
      </w:r>
      <w:r>
        <w:t xml:space="preserve">fine-tuning</w:t>
      </w:r>
      <w:r>
        <w:t xml:space="preserve"> </w:t>
      </w:r>
      <w:r>
        <w:t xml:space="preserve">to</w:t>
      </w:r>
      <w:r>
        <w:t xml:space="preserve"> </w:t>
      </w:r>
      <w:r>
        <w:t xml:space="preserve">address</w:t>
      </w:r>
      <w:r>
        <w:t xml:space="preserve"> </w:t>
      </w:r>
      <w:r>
        <w:t xml:space="preserve">specific</w:t>
      </w:r>
      <w:r>
        <w:t xml:space="preserve"> </w:t>
      </w:r>
      <w:r>
        <w:t xml:space="preserve">tasks</w:t>
      </w:r>
      <w:r>
        <w:t xml:space="preserve"> </w:t>
      </w:r>
      <w:r>
        <w:t xml:space="preserve">or</w:t>
      </w:r>
      <w:r>
        <w:t xml:space="preserve"> </w:t>
      </w:r>
      <w:r>
        <w:t xml:space="preserve">domains</w:t>
      </w:r>
      <w:r>
        <w:t xml:space="preserve"> </w:t>
      </w:r>
      <w:r>
        <w:t xml:space="preserve">effectively.</w:t>
      </w:r>
      <w:r>
        <w:t xml:space="preserve"> </w:t>
      </w:r>
      <w:r>
        <w:t xml:space="preserve">This</w:t>
      </w:r>
      <w:r>
        <w:t xml:space="preserve"> </w:t>
      </w:r>
      <w:r>
        <w:t xml:space="preserve">paper</w:t>
      </w:r>
      <w:r>
        <w:t xml:space="preserve"> </w:t>
      </w:r>
      <w:r>
        <w:t xml:space="preserve">provides</w:t>
      </w:r>
      <w:r>
        <w:t xml:space="preserve"> </w:t>
      </w:r>
      <w:r>
        <w:t xml:space="preserve">a</w:t>
      </w:r>
      <w:r>
        <w:t xml:space="preserve"> </w:t>
      </w:r>
      <w:r>
        <w:t xml:space="preserve">comprehensive</w:t>
      </w:r>
      <w:r>
        <w:t xml:space="preserve"> </w:t>
      </w:r>
      <w:r>
        <w:t xml:space="preserve">overview</w:t>
      </w:r>
      <w:r>
        <w:t xml:space="preserve"> </w:t>
      </w:r>
      <w:r>
        <w:t xml:space="preserve">of</w:t>
      </w:r>
      <w:r>
        <w:t xml:space="preserve"> </w:t>
      </w:r>
      <w:r>
        <w:t xml:space="preserve">fine-tuning</w:t>
      </w:r>
      <w:r>
        <w:t xml:space="preserve"> </w:t>
      </w:r>
      <w:r>
        <w:t xml:space="preserve">LLMs,</w:t>
      </w:r>
      <w:r>
        <w:t xml:space="preserve"> </w:t>
      </w:r>
      <w:r>
        <w:t xml:space="preserve">discussing</w:t>
      </w:r>
      <w:r>
        <w:t xml:space="preserve"> </w:t>
      </w:r>
      <w:r>
        <w:t xml:space="preserve">various</w:t>
      </w:r>
      <w:r>
        <w:t xml:space="preserve"> </w:t>
      </w:r>
      <w:r>
        <w:t xml:space="preserve">approaches,</w:t>
      </w:r>
      <w:r>
        <w:t xml:space="preserve"> </w:t>
      </w:r>
      <w:r>
        <w:t xml:space="preserve">methods,</w:t>
      </w:r>
      <w:r>
        <w:t xml:space="preserve"> </w:t>
      </w:r>
      <w:r>
        <w:t xml:space="preserve">and</w:t>
      </w:r>
      <w:r>
        <w:t xml:space="preserve"> </w:t>
      </w:r>
      <w:r>
        <w:t xml:space="preserve">best</w:t>
      </w:r>
      <w:r>
        <w:t xml:space="preserve"> </w:t>
      </w:r>
      <w:r>
        <w:t xml:space="preserve">practices.</w:t>
      </w:r>
      <w:r>
        <w:t xml:space="preserve"> </w:t>
      </w:r>
      <w:r>
        <w:t xml:space="preserve">We</w:t>
      </w:r>
      <w:r>
        <w:t xml:space="preserve"> </w:t>
      </w:r>
      <w:r>
        <w:t xml:space="preserve">explore</w:t>
      </w:r>
      <w:r>
        <w:t xml:space="preserve"> </w:t>
      </w:r>
      <w:r>
        <w:t xml:space="preserve">how</w:t>
      </w:r>
      <w:r>
        <w:t xml:space="preserve"> </w:t>
      </w:r>
      <w:r>
        <w:t xml:space="preserve">fine-tuning</w:t>
      </w:r>
      <w:r>
        <w:t xml:space="preserve"> </w:t>
      </w:r>
      <w:r>
        <w:t xml:space="preserve">can</w:t>
      </w:r>
      <w:r>
        <w:t xml:space="preserve"> </w:t>
      </w:r>
      <w:r>
        <w:t xml:space="preserve">enhance</w:t>
      </w:r>
      <w:r>
        <w:t xml:space="preserve"> </w:t>
      </w:r>
      <w:r>
        <w:t xml:space="preserve">model</w:t>
      </w:r>
      <w:r>
        <w:t xml:space="preserve"> </w:t>
      </w:r>
      <w:r>
        <w:t xml:space="preserve">performance,</w:t>
      </w:r>
      <w:r>
        <w:t xml:space="preserve"> </w:t>
      </w:r>
      <w:r>
        <w:t xml:space="preserve">reduce</w:t>
      </w:r>
      <w:r>
        <w:t xml:space="preserve"> </w:t>
      </w:r>
      <w:r>
        <w:t xml:space="preserve">training</w:t>
      </w:r>
      <w:r>
        <w:t xml:space="preserve"> </w:t>
      </w:r>
      <w:r>
        <w:t xml:space="preserve">costs,</w:t>
      </w:r>
      <w:r>
        <w:t xml:space="preserve"> </w:t>
      </w:r>
      <w:r>
        <w:t xml:space="preserve">and</w:t>
      </w:r>
      <w:r>
        <w:t xml:space="preserve"> </w:t>
      </w:r>
      <w:r>
        <w:t xml:space="preserve">yield</w:t>
      </w:r>
      <w:r>
        <w:t xml:space="preserve"> </w:t>
      </w:r>
      <w:r>
        <w:t xml:space="preserve">more</w:t>
      </w:r>
      <w:r>
        <w:t xml:space="preserve"> </w:t>
      </w:r>
      <w:r>
        <w:t xml:space="preserve">accurate,</w:t>
      </w:r>
      <w:r>
        <w:t xml:space="preserve"> </w:t>
      </w:r>
      <w:r>
        <w:t xml:space="preserve">context-specific</w:t>
      </w:r>
      <w:r>
        <w:t xml:space="preserve"> </w:t>
      </w:r>
      <w:r>
        <w:t xml:space="preserve">results.</w:t>
      </w:r>
      <w:r>
        <w:t xml:space="preserve">”</w:t>
      </w:r>
    </w:p>
    <w:bookmarkStart w:id="20" w:name="introduction"/>
    <w:p>
      <w:pPr>
        <w:pStyle w:val="Heading2"/>
      </w:pPr>
      <w:r>
        <w:t xml:space="preserve">1 Introduction</w:t>
      </w:r>
    </w:p>
    <w:p>
      <w:pPr>
        <w:pStyle w:val="FirstParagraph"/>
      </w:pPr>
      <w:r>
        <w:t xml:space="preserve">Large language models (LLMs), pre-trained on extensive datasets, have become indispensable tools in NLP, enabling sophisticated solutions across diverse applications. However, their general-purpose nature often necessitates fine-tuning to meet specific task or domain requirements. Fine-tuning involves adapting pre-trained models on smaller, task-specific datasets, thereby improving their performance in targeted applications while preserving their broad language understanding. For instance, a Google study demonstrated a 10% accuracy improvement in sentiment analysis through fine-tuning.</w:t>
      </w:r>
      <w:r>
        <w:t xml:space="preserve">1</w:t>
      </w:r>
      <w:r>
        <w:t xml:space="preserve"> </w:t>
      </w:r>
      <w:r>
        <w:t xml:space="preserve">This paper aims to elucidate the importance of fine-tuning, outline various techniques, and present best practices for effective implementation.</w:t>
      </w:r>
    </w:p>
    <w:bookmarkEnd w:id="20"/>
    <w:bookmarkStart w:id="24" w:name="X26ca58271d9154741474cf88f492d062f895a86"/>
    <w:p>
      <w:pPr>
        <w:pStyle w:val="Heading2"/>
      </w:pPr>
      <w:r>
        <w:t xml:space="preserve">2 What is Fine-Tuning and Why is it Necessary?</w:t>
      </w:r>
    </w:p>
    <w:p>
      <w:pPr>
        <w:pStyle w:val="FirstParagraph"/>
      </w:pPr>
      <w:r>
        <w:t xml:space="preserve">Fine-tuning entails adjusting the parameters of a pre-trained LLM to align with a particular task or domain. While pre-trained models like GPT possess extensive language knowledge, they often lack domain-specific expertise. Fine-tuning bridges this gap, enabling models to learn from specialised data and thus enhancing their accuracy and relevance.</w:t>
      </w:r>
    </w:p>
    <w:bookmarkStart w:id="21" w:name="customisation"/>
    <w:p>
      <w:pPr>
        <w:pStyle w:val="Heading3"/>
      </w:pPr>
      <w:r>
        <w:t xml:space="preserve">2.1 Customisation</w:t>
      </w:r>
    </w:p>
    <w:p>
      <w:pPr>
        <w:pStyle w:val="FirstParagraph"/>
      </w:pPr>
      <w:r>
        <w:t xml:space="preserve">Domains such as legal, medical, or business analytics have unique language patterns and terminologies. Fine-tuning allows LLMs to grasp these specificities, producing content that is accurate and contextually relevant to the domain.</w:t>
      </w:r>
    </w:p>
    <w:bookmarkEnd w:id="21"/>
    <w:bookmarkStart w:id="22" w:name="data-compliance"/>
    <w:p>
      <w:pPr>
        <w:pStyle w:val="Heading3"/>
      </w:pPr>
      <w:r>
        <w:t xml:space="preserve">2.2 Data Compliance</w:t>
      </w:r>
    </w:p>
    <w:p>
      <w:pPr>
        <w:pStyle w:val="FirstParagraph"/>
      </w:pPr>
      <w:r>
        <w:t xml:space="preserve">Industries like healthcare, finance, and law require strict adherence to data compliance standards. Fine-tuning LLMs on proprietary or regulated datasets ensures compliance and enhances data ecurity and privacy.</w:t>
      </w:r>
    </w:p>
    <w:bookmarkEnd w:id="22"/>
    <w:bookmarkStart w:id="23" w:name="limited-labeled-data"/>
    <w:p>
      <w:pPr>
        <w:pStyle w:val="Heading3"/>
      </w:pPr>
      <w:r>
        <w:t xml:space="preserve">2.3 Limited Labeled Data</w:t>
      </w:r>
    </w:p>
    <w:p>
      <w:pPr>
        <w:pStyle w:val="FirstParagraph"/>
      </w:pPr>
      <w:r>
        <w:t xml:space="preserve">In scenarios where labeled data is scarce, fine-tuning maximises the utility of available data, improving model accuracy and relevance without extensive data requirements.</w:t>
      </w:r>
    </w:p>
    <w:bookmarkEnd w:id="23"/>
    <w:bookmarkEnd w:id="24"/>
    <w:bookmarkStart w:id="27" w:name="primary-fine-tuning-approaches"/>
    <w:p>
      <w:pPr>
        <w:pStyle w:val="Heading2"/>
      </w:pPr>
      <w:r>
        <w:t xml:space="preserve">3 Primary Fine-Tuning Approaches</w:t>
      </w:r>
    </w:p>
    <w:p>
      <w:pPr>
        <w:pStyle w:val="FirstParagraph"/>
      </w:pPr>
      <w:r>
        <w:t xml:space="preserve">Fine-tuning strategies can vary based on the task’s specificity. The two primary approaches are:</w:t>
      </w:r>
    </w:p>
    <w:bookmarkStart w:id="25" w:name="feature-extraction-repurposing"/>
    <w:p>
      <w:pPr>
        <w:pStyle w:val="Heading3"/>
      </w:pPr>
      <w:r>
        <w:t xml:space="preserve">3.1 Feature Extraction (Repurposing)</w:t>
      </w:r>
    </w:p>
    <w:p>
      <w:pPr>
        <w:pStyle w:val="FirstParagraph"/>
      </w:pPr>
      <w:r>
        <w:t xml:space="preserve">This approach treats the pre-trained LLM as a fixed feature extractor, training only the final layers on task-specific data. It leverages the model’s pre-existing language features, offering a cost-effective and efficient fine-tuning method.</w:t>
      </w:r>
    </w:p>
    <w:bookmarkEnd w:id="25"/>
    <w:bookmarkStart w:id="26" w:name="full-fine-tuning"/>
    <w:p>
      <w:pPr>
        <w:pStyle w:val="Heading3"/>
      </w:pPr>
      <w:r>
        <w:t xml:space="preserve">3.2 Full Fine-Tuning</w:t>
      </w:r>
    </w:p>
    <w:p>
      <w:pPr>
        <w:pStyle w:val="FirstParagraph"/>
      </w:pPr>
      <w:r>
        <w:t xml:space="preserve">Here, the entire model is retrained on task-specific data. This method is suitable for significantly different datasets from the pre-training corpus, requiring more computational resources but potentially yielding superior adaptation and performance.</w:t>
      </w:r>
    </w:p>
    <w:bookmarkEnd w:id="26"/>
    <w:bookmarkEnd w:id="27"/>
    <w:bookmarkStart w:id="30" w:name="prominent-fine-tuning-methods"/>
    <w:p>
      <w:pPr>
        <w:pStyle w:val="Heading2"/>
      </w:pPr>
      <w:r>
        <w:t xml:space="preserve">4 Prominent Fine-Tuning Methods</w:t>
      </w:r>
    </w:p>
    <w:bookmarkStart w:id="28" w:name="supervised-fine-tuning"/>
    <w:p>
      <w:pPr>
        <w:pStyle w:val="Heading3"/>
      </w:pPr>
      <w:r>
        <w:t xml:space="preserve">4.1 Supervised Fine-Tuning</w:t>
      </w:r>
    </w:p>
    <w:p>
      <w:pPr>
        <w:pStyle w:val="FirstParagraph"/>
      </w:pPr>
      <w:r>
        <w:t xml:space="preserve">In supervised fine-tuning, models are trained on labeled datasets to predict specific outputs. Techniques include:</w:t>
      </w:r>
    </w:p>
    <w:p>
      <w:pPr>
        <w:numPr>
          <w:ilvl w:val="0"/>
          <w:numId w:val="1001"/>
        </w:numPr>
        <w:pStyle w:val="Compact"/>
      </w:pPr>
      <w:r>
        <w:rPr>
          <w:bCs/>
          <w:b/>
        </w:rPr>
        <w:t xml:space="preserve">Basic Hyperparameter Tuning:</w:t>
      </w:r>
      <w:r>
        <w:t xml:space="preserve"> </w:t>
      </w:r>
      <w:r>
        <w:t xml:space="preserve">Manually adjusting hyperparameters like learning rate and batch size.</w:t>
      </w:r>
    </w:p>
    <w:p>
      <w:pPr>
        <w:numPr>
          <w:ilvl w:val="0"/>
          <w:numId w:val="1001"/>
        </w:numPr>
        <w:pStyle w:val="Compact"/>
      </w:pPr>
      <w:r>
        <w:rPr>
          <w:bCs/>
          <w:b/>
        </w:rPr>
        <w:t xml:space="preserve">Transfer Learning:</w:t>
      </w:r>
      <w:r>
        <w:t xml:space="preserve"> </w:t>
      </w:r>
      <w:r>
        <w:t xml:space="preserve">Adapting a pre-trained model to new tasks with limited data.</w:t>
      </w:r>
    </w:p>
    <w:p>
      <w:pPr>
        <w:numPr>
          <w:ilvl w:val="0"/>
          <w:numId w:val="1001"/>
        </w:numPr>
        <w:pStyle w:val="Compact"/>
      </w:pPr>
      <w:r>
        <w:rPr>
          <w:bCs/>
          <w:b/>
        </w:rPr>
        <w:t xml:space="preserve">Multi-Task Learning:</w:t>
      </w:r>
      <w:r>
        <w:t xml:space="preserve"> </w:t>
      </w:r>
      <w:r>
        <w:t xml:space="preserve">Training on multiple related tasks simultaneously to improve generalisation.</w:t>
      </w:r>
    </w:p>
    <w:p>
      <w:pPr>
        <w:numPr>
          <w:ilvl w:val="0"/>
          <w:numId w:val="1001"/>
        </w:numPr>
        <w:pStyle w:val="Compact"/>
      </w:pPr>
      <w:r>
        <w:rPr>
          <w:bCs/>
          <w:b/>
        </w:rPr>
        <w:t xml:space="preserve">Few-Shot Learning:</w:t>
      </w:r>
      <w:r>
        <w:t xml:space="preserve"> </w:t>
      </w:r>
      <w:r>
        <w:t xml:space="preserve">Adapting the model with minimal task-specific data.</w:t>
      </w:r>
    </w:p>
    <w:p>
      <w:pPr>
        <w:numPr>
          <w:ilvl w:val="0"/>
          <w:numId w:val="1001"/>
        </w:numPr>
        <w:pStyle w:val="Compact"/>
      </w:pPr>
      <w:r>
        <w:rPr>
          <w:bCs/>
          <w:b/>
        </w:rPr>
        <w:t xml:space="preserve">Task-Specific Fine-Tuning:</w:t>
      </w:r>
      <w:r>
        <w:t xml:space="preserve"> </w:t>
      </w:r>
      <w:r>
        <w:t xml:space="preserve">Tailoring the model to excel in a single, well-defined task.</w:t>
      </w:r>
    </w:p>
    <w:bookmarkEnd w:id="28"/>
    <w:bookmarkStart w:id="29" w:name="X59a66fb331d60d164bd4fa19bce0cdf3b088341"/>
    <w:p>
      <w:pPr>
        <w:pStyle w:val="Heading3"/>
      </w:pPr>
      <w:r>
        <w:t xml:space="preserve">4.2 Reinforcement Learning from Human Feedback (RLHF)</w:t>
      </w:r>
    </w:p>
    <w:p>
      <w:pPr>
        <w:pStyle w:val="FirstParagraph"/>
      </w:pPr>
      <w:r>
        <w:t xml:space="preserve">RLHF involves training models through human interactions, incorporating feedback to refine model outputs. Techniques include:</w:t>
      </w:r>
    </w:p>
    <w:p>
      <w:pPr>
        <w:numPr>
          <w:ilvl w:val="0"/>
          <w:numId w:val="1002"/>
        </w:numPr>
        <w:pStyle w:val="Compact"/>
      </w:pPr>
      <w:r>
        <w:rPr>
          <w:bCs/>
          <w:b/>
        </w:rPr>
        <w:t xml:space="preserve">Reward Modeling:</w:t>
      </w:r>
      <w:r>
        <w:t xml:space="preserve"> </w:t>
      </w:r>
      <w:r>
        <w:t xml:space="preserve">Using human-provided rankings to guide model adjustments.</w:t>
      </w:r>
    </w:p>
    <w:p>
      <w:pPr>
        <w:numPr>
          <w:ilvl w:val="0"/>
          <w:numId w:val="1002"/>
        </w:numPr>
        <w:pStyle w:val="Compact"/>
      </w:pPr>
      <w:r>
        <w:rPr>
          <w:bCs/>
          <w:b/>
        </w:rPr>
        <w:t xml:space="preserve">Proximal Policy Optimisation (PPO):</w:t>
      </w:r>
      <w:r>
        <w:t xml:space="preserve"> </w:t>
      </w:r>
      <w:r>
        <w:t xml:space="preserve">Iteratively updating policies to maximise expected rewards.</w:t>
      </w:r>
    </w:p>
    <w:p>
      <w:pPr>
        <w:numPr>
          <w:ilvl w:val="0"/>
          <w:numId w:val="1002"/>
        </w:numPr>
        <w:pStyle w:val="Compact"/>
      </w:pPr>
      <w:r>
        <w:rPr>
          <w:bCs/>
          <w:b/>
        </w:rPr>
        <w:t xml:space="preserve">Comparative Ranking:</w:t>
      </w:r>
      <w:r>
        <w:t xml:space="preserve"> </w:t>
      </w:r>
      <w:r>
        <w:t xml:space="preserve">Learning from relative rankings of multiple outputs.</w:t>
      </w:r>
    </w:p>
    <w:p>
      <w:pPr>
        <w:numPr>
          <w:ilvl w:val="0"/>
          <w:numId w:val="1002"/>
        </w:numPr>
        <w:pStyle w:val="Compact"/>
      </w:pPr>
      <w:r>
        <w:rPr>
          <w:bCs/>
          <w:b/>
        </w:rPr>
        <w:t xml:space="preserve">Preference Learning:</w:t>
      </w:r>
      <w:r>
        <w:t xml:space="preserve"> </w:t>
      </w:r>
      <w:r>
        <w:t xml:space="preserve">Training based on human preferences between outputs.</w:t>
      </w:r>
    </w:p>
    <w:bookmarkEnd w:id="29"/>
    <w:bookmarkEnd w:id="30"/>
    <w:bookmarkStart w:id="31" w:name="fine-tuning-process-and-best-practices"/>
    <w:p>
      <w:pPr>
        <w:pStyle w:val="Heading2"/>
      </w:pPr>
      <w:r>
        <w:t xml:space="preserve">5 Fine-Tuning Process and Best Practices</w:t>
      </w:r>
    </w:p>
    <w:p>
      <w:pPr>
        <w:numPr>
          <w:ilvl w:val="0"/>
          <w:numId w:val="1003"/>
        </w:numPr>
        <w:pStyle w:val="Compact"/>
      </w:pPr>
      <w:r>
        <w:rPr>
          <w:bCs/>
          <w:b/>
        </w:rPr>
        <w:t xml:space="preserve">Data Preparation:</w:t>
      </w:r>
      <w:r>
        <w:t xml:space="preserve"> </w:t>
      </w:r>
      <w:r>
        <w:t xml:space="preserve">Curate and preprocess datasets to ensure relevance and quality, employing data augmentation techniques as needed.</w:t>
      </w:r>
    </w:p>
    <w:p>
      <w:pPr>
        <w:numPr>
          <w:ilvl w:val="0"/>
          <w:numId w:val="1003"/>
        </w:numPr>
        <w:pStyle w:val="Compact"/>
      </w:pPr>
      <w:r>
        <w:rPr>
          <w:bCs/>
          <w:b/>
        </w:rPr>
        <w:t xml:space="preserve">Model Selection:</w:t>
      </w:r>
      <w:r>
        <w:t xml:space="preserve"> </w:t>
      </w:r>
      <w:r>
        <w:t xml:space="preserve">Choose a pre-trained model that aligns with the target task, considering architecture, specifications, and performance.</w:t>
      </w:r>
    </w:p>
    <w:p>
      <w:pPr>
        <w:numPr>
          <w:ilvl w:val="0"/>
          <w:numId w:val="1003"/>
        </w:numPr>
        <w:pStyle w:val="Compact"/>
      </w:pPr>
      <w:r>
        <w:rPr>
          <w:bCs/>
          <w:b/>
        </w:rPr>
        <w:t xml:space="preserve">Parameter Configuration:</w:t>
      </w:r>
      <w:r>
        <w:t xml:space="preserve"> </w:t>
      </w:r>
      <w:r>
        <w:t xml:space="preserve">Optimise learning rates, batch sizes, and other parameters to balance learning efficiency and overfitting risks.</w:t>
      </w:r>
    </w:p>
    <w:p>
      <w:pPr>
        <w:numPr>
          <w:ilvl w:val="0"/>
          <w:numId w:val="1003"/>
        </w:numPr>
        <w:pStyle w:val="Compact"/>
      </w:pPr>
      <w:r>
        <w:rPr>
          <w:bCs/>
          <w:b/>
        </w:rPr>
        <w:t xml:space="preserve">Validation:</w:t>
      </w:r>
      <w:r>
        <w:t xml:space="preserve"> </w:t>
      </w:r>
      <w:r>
        <w:t xml:space="preserve">Evaluate model performance using metrics like accuracy and loss, refining parameters and architecture based on results.</w:t>
      </w:r>
    </w:p>
    <w:p>
      <w:pPr>
        <w:numPr>
          <w:ilvl w:val="0"/>
          <w:numId w:val="1003"/>
        </w:numPr>
        <w:pStyle w:val="Compact"/>
      </w:pPr>
      <w:r>
        <w:rPr>
          <w:bCs/>
          <w:b/>
        </w:rPr>
        <w:t xml:space="preserve">Iteration:</w:t>
      </w:r>
      <w:r>
        <w:t xml:space="preserve"> </w:t>
      </w:r>
      <w:r>
        <w:t xml:space="preserve">Iteratively adjust fine-tuning strategies to enhance model capabilities until desired performance levels are achieved.</w:t>
      </w:r>
    </w:p>
    <w:p>
      <w:pPr>
        <w:numPr>
          <w:ilvl w:val="0"/>
          <w:numId w:val="1003"/>
        </w:numPr>
        <w:pStyle w:val="Compact"/>
      </w:pPr>
      <w:r>
        <w:rPr>
          <w:bCs/>
          <w:b/>
        </w:rPr>
        <w:t xml:space="preserve">Deployment:</w:t>
      </w:r>
      <w:r>
        <w:t xml:space="preserve"> </w:t>
      </w:r>
      <w:r>
        <w:t xml:space="preserve">Integrate the fine-tuned model into practical applications, considering scalability, performance, and security.</w:t>
      </w:r>
    </w:p>
    <w:bookmarkEnd w:id="31"/>
    <w:bookmarkStart w:id="35" w:name="applications-of-fine-tuning"/>
    <w:p>
      <w:pPr>
        <w:pStyle w:val="Heading2"/>
      </w:pPr>
      <w:r>
        <w:t xml:space="preserve">6 Applications of Fine-Tuning</w:t>
      </w:r>
    </w:p>
    <w:bookmarkStart w:id="32" w:name="sentiment-analysis"/>
    <w:p>
      <w:pPr>
        <w:pStyle w:val="Heading3"/>
      </w:pPr>
      <w:r>
        <w:t xml:space="preserve">6.1 Sentiment Analysis</w:t>
      </w:r>
    </w:p>
    <w:p>
      <w:pPr>
        <w:pStyle w:val="FirstParagraph"/>
      </w:pPr>
      <w:r>
        <w:t xml:space="preserve">Fine-tuned models can analyse sentiment in specific datasets, providing insights from customer feedback and social media.</w:t>
      </w:r>
    </w:p>
    <w:bookmarkEnd w:id="32"/>
    <w:bookmarkStart w:id="33" w:name="chatbots"/>
    <w:p>
      <w:pPr>
        <w:pStyle w:val="Heading3"/>
      </w:pPr>
      <w:r>
        <w:t xml:space="preserve">6.2 Chatbots</w:t>
      </w:r>
    </w:p>
    <w:p>
      <w:pPr>
        <w:pStyle w:val="FirstParagraph"/>
      </w:pPr>
      <w:r>
        <w:t xml:space="preserve">Fine-tuning enables chatbots to generate more relevant and engaging conversations, enhancing customer interactions in various sectors.</w:t>
      </w:r>
    </w:p>
    <w:bookmarkEnd w:id="33"/>
    <w:bookmarkStart w:id="34" w:name="summarisation"/>
    <w:p>
      <w:pPr>
        <w:pStyle w:val="Heading3"/>
      </w:pPr>
      <w:r>
        <w:t xml:space="preserve">6.3 Summarisation</w:t>
      </w:r>
    </w:p>
    <w:p>
      <w:pPr>
        <w:pStyle w:val="FirstParagraph"/>
      </w:pPr>
      <w:r>
        <w:t xml:space="preserve">Fine-tuned models can efficiently summarise lengthy documents, aiding in information retrieval and knowledge management.</w:t>
      </w:r>
    </w:p>
    <w:bookmarkEnd w:id="34"/>
    <w:bookmarkEnd w:id="35"/>
    <w:bookmarkStart w:id="36" w:name="conclusion"/>
    <w:p>
      <w:pPr>
        <w:pStyle w:val="Heading2"/>
      </w:pPr>
      <w:r>
        <w:t xml:space="preserve">7 Conclusion</w:t>
      </w:r>
    </w:p>
    <w:p>
      <w:pPr>
        <w:pStyle w:val="FirstParagraph"/>
      </w:pPr>
      <w:r>
        <w:t xml:space="preserve">Fine-tuning LLMs is a vital process for adapting general-purpose models to specific tasks or domains. By employing the methods and best practices discussed, organisations can significantly enhance model performance and achieve contextually accurate results. Turing’s expertise in fine-tuning and training LLMs offers tailored solutions for seamless business integration, enabling advanced LLM-powered applications at scale.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Large Language Models Through Fine-Tuning: Methods and Best Practices</dc:title>
  <dc:creator>Michael Borck</dc:creator>
  <cp:keywords>Fine-tuning, Large language models (LLMs), Optimisation, Natural Language Processing (NLP), Best practices</cp:keywords>
  <dcterms:created xsi:type="dcterms:W3CDTF">2024-05-22T01:50:22Z</dcterms:created>
  <dcterms:modified xsi:type="dcterms:W3CDTF">2024-05-22T01:50:22Z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“Large language models (LLMs) have revolutionised natural language processing (NLP) by providing advanced capabilities for tasks such as text generation, translation, summarisation, and question answering. Despite their power, LLMs often require fine-tuning to address specific tasks or domains effectively. This paper provides a comprehensive overview of fine-tuning LLMs, discussing various approaches, methods, and best practices. We explore how fine-tuning can enhance model performance, reduce training costs, and yield more accurate, context-specific results.”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2024-05-22</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“Large language models (LLMs) like ChatGPT are powerful tools for understanding and generating text, but they need extra training called”fine-tuning” to be really good at specific tasks. This paper explains what fine-tuning is, why it’s important, and the different methods you can use. It also provides tips and tricks to make sure you’re getting the best results. By fine-tuning LLMs, we can create more accurate chat bots, better sentiment analysis tools, and more efficient summarisers, among many other applications.”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