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542FF" w14:textId="77777777" w:rsidR="008A0FE8" w:rsidRPr="003C00F3" w:rsidRDefault="008A0FE8" w:rsidP="003C00F3">
      <w:pPr>
        <w:pStyle w:val="NoSpacing"/>
        <w:jc w:val="center"/>
        <w:rPr>
          <w:b/>
          <w:bCs/>
          <w:sz w:val="28"/>
          <w:szCs w:val="28"/>
        </w:rPr>
      </w:pPr>
      <w:r w:rsidRPr="003C00F3">
        <w:rPr>
          <w:b/>
          <w:bCs/>
          <w:sz w:val="28"/>
          <w:szCs w:val="28"/>
        </w:rPr>
        <w:t>Group Information:</w:t>
      </w:r>
    </w:p>
    <w:tbl>
      <w:tblPr>
        <w:tblW w:w="11199" w:type="dxa"/>
        <w:tblCellSpacing w:w="15" w:type="dxa"/>
        <w:tblCellMar>
          <w:top w:w="15" w:type="dxa"/>
          <w:left w:w="15" w:type="dxa"/>
          <w:bottom w:w="15" w:type="dxa"/>
          <w:right w:w="15" w:type="dxa"/>
        </w:tblCellMar>
        <w:tblLook w:val="04A0" w:firstRow="1" w:lastRow="0" w:firstColumn="1" w:lastColumn="0" w:noHBand="0" w:noVBand="1"/>
      </w:tblPr>
      <w:tblGrid>
        <w:gridCol w:w="8789"/>
        <w:gridCol w:w="2410"/>
      </w:tblGrid>
      <w:tr w:rsidR="008A0FE8" w:rsidRPr="007B29C9" w14:paraId="03F07E48" w14:textId="77777777" w:rsidTr="004E7A99">
        <w:trPr>
          <w:tblHeader/>
          <w:tblCellSpacing w:w="15" w:type="dxa"/>
        </w:trPr>
        <w:tc>
          <w:tcPr>
            <w:tcW w:w="8744" w:type="dxa"/>
            <w:vAlign w:val="center"/>
          </w:tcPr>
          <w:p w14:paraId="0717F340" w14:textId="77777777" w:rsidR="008A0FE8" w:rsidRDefault="008A0FE8" w:rsidP="004E7A99">
            <w:pPr>
              <w:ind w:right="-3150"/>
            </w:pPr>
            <w:r>
              <w:t>Mohammed Abdul Bari Waseem- 500225922</w:t>
            </w:r>
          </w:p>
          <w:p w14:paraId="3CDBA415" w14:textId="77777777" w:rsidR="008A0FE8" w:rsidRDefault="008A0FE8" w:rsidP="004E7A99">
            <w:r>
              <w:t>Syed Abdul Qadeer – 500228186</w:t>
            </w:r>
          </w:p>
          <w:p w14:paraId="51329E8E" w14:textId="77777777" w:rsidR="008A0FE8" w:rsidRDefault="008A0FE8" w:rsidP="004E7A99">
            <w:r w:rsidRPr="00B001C4">
              <w:t xml:space="preserve">Mohammed Aafaq Hussain </w:t>
            </w:r>
            <w:r>
              <w:t>-</w:t>
            </w:r>
            <w:r w:rsidRPr="00896723">
              <w:t>500228114</w:t>
            </w:r>
          </w:p>
          <w:p w14:paraId="1DF9A121" w14:textId="77777777" w:rsidR="008A0FE8" w:rsidRDefault="008A0FE8" w:rsidP="004E7A99">
            <w:r w:rsidRPr="00B001C4">
              <w:t>Anas Baseer Mohammed</w:t>
            </w:r>
            <w:r>
              <w:t xml:space="preserve"> – </w:t>
            </w:r>
            <w:r w:rsidRPr="00B001C4">
              <w:t>500229851</w:t>
            </w:r>
          </w:p>
          <w:p w14:paraId="0CA725EA" w14:textId="77777777" w:rsidR="008A0FE8" w:rsidRPr="00B001C4" w:rsidRDefault="008A0FE8" w:rsidP="004E7A99">
            <w:r w:rsidRPr="00896723">
              <w:t xml:space="preserve">Balakrishna Prateek Gopal </w:t>
            </w:r>
            <w:proofErr w:type="spellStart"/>
            <w:r w:rsidRPr="00896723">
              <w:t>Nandiwada</w:t>
            </w:r>
            <w:proofErr w:type="spellEnd"/>
            <w:r w:rsidRPr="00896723">
              <w:t xml:space="preserve"> - 500220142</w:t>
            </w:r>
          </w:p>
        </w:tc>
        <w:tc>
          <w:tcPr>
            <w:tcW w:w="2365" w:type="dxa"/>
            <w:vAlign w:val="center"/>
          </w:tcPr>
          <w:p w14:paraId="03663AF5" w14:textId="77777777" w:rsidR="008A0FE8" w:rsidRPr="00B001C4" w:rsidRDefault="008A0FE8" w:rsidP="00D14CDE">
            <w:pPr>
              <w:pStyle w:val="NoSpacing"/>
              <w:ind w:left="1389" w:hanging="426"/>
            </w:pPr>
          </w:p>
        </w:tc>
      </w:tr>
      <w:tr w:rsidR="008A0FE8" w:rsidRPr="007B29C9" w14:paraId="77A846DE" w14:textId="77777777" w:rsidTr="004E7A99">
        <w:trPr>
          <w:tblHeader/>
          <w:tblCellSpacing w:w="15" w:type="dxa"/>
        </w:trPr>
        <w:tc>
          <w:tcPr>
            <w:tcW w:w="8744" w:type="dxa"/>
            <w:vAlign w:val="center"/>
          </w:tcPr>
          <w:p w14:paraId="3C294941" w14:textId="77777777" w:rsidR="008A0FE8" w:rsidRPr="00B001C4" w:rsidRDefault="008A0FE8" w:rsidP="00D14CDE"/>
        </w:tc>
        <w:tc>
          <w:tcPr>
            <w:tcW w:w="2365" w:type="dxa"/>
            <w:vAlign w:val="center"/>
          </w:tcPr>
          <w:p w14:paraId="16EC05D4" w14:textId="77777777" w:rsidR="008A0FE8" w:rsidRPr="00B001C4" w:rsidRDefault="008A0FE8" w:rsidP="00D14CDE">
            <w:pPr>
              <w:pStyle w:val="NoSpacing"/>
            </w:pPr>
          </w:p>
        </w:tc>
      </w:tr>
      <w:tr w:rsidR="008A0FE8" w:rsidRPr="007B29C9" w14:paraId="4B52F88A" w14:textId="77777777" w:rsidTr="004E7A99">
        <w:trPr>
          <w:tblHeader/>
          <w:tblCellSpacing w:w="15" w:type="dxa"/>
        </w:trPr>
        <w:tc>
          <w:tcPr>
            <w:tcW w:w="8744" w:type="dxa"/>
            <w:vAlign w:val="center"/>
          </w:tcPr>
          <w:p w14:paraId="0DB39CFA" w14:textId="4F5BDFC5" w:rsidR="008A0FE8" w:rsidRPr="00777444" w:rsidRDefault="00995483" w:rsidP="0010731A">
            <w:pPr>
              <w:jc w:val="center"/>
              <w:rPr>
                <w:b/>
                <w:bCs/>
                <w:sz w:val="32"/>
                <w:szCs w:val="32"/>
                <w:u w:val="single"/>
              </w:rPr>
            </w:pPr>
            <w:r w:rsidRPr="00777444">
              <w:rPr>
                <w:b/>
                <w:bCs/>
                <w:sz w:val="32"/>
                <w:szCs w:val="32"/>
                <w:u w:val="single"/>
              </w:rPr>
              <w:t>Week-</w:t>
            </w:r>
            <w:r w:rsidR="00314C57">
              <w:rPr>
                <w:b/>
                <w:bCs/>
                <w:sz w:val="32"/>
                <w:szCs w:val="32"/>
                <w:u w:val="single"/>
              </w:rPr>
              <w:t>5</w:t>
            </w:r>
          </w:p>
          <w:p w14:paraId="3044122F" w14:textId="77777777" w:rsidR="00314C57" w:rsidRPr="00314C57" w:rsidRDefault="00314C57" w:rsidP="00314C57">
            <w:pPr>
              <w:jc w:val="center"/>
              <w:rPr>
                <w:b/>
                <w:bCs/>
                <w:sz w:val="44"/>
                <w:szCs w:val="44"/>
                <w:u w:val="single"/>
              </w:rPr>
            </w:pPr>
            <w:r w:rsidRPr="00314C57">
              <w:rPr>
                <w:b/>
                <w:bCs/>
                <w:sz w:val="44"/>
                <w:szCs w:val="44"/>
                <w:u w:val="single"/>
              </w:rPr>
              <w:t>Assignment 1: Initial Setup</w:t>
            </w:r>
          </w:p>
          <w:p w14:paraId="3E7A5C68" w14:textId="77777777" w:rsidR="00314C57" w:rsidRPr="00314C57" w:rsidRDefault="00314C57" w:rsidP="00314C57">
            <w:pPr>
              <w:jc w:val="center"/>
              <w:rPr>
                <w:b/>
                <w:bCs/>
                <w:sz w:val="44"/>
                <w:szCs w:val="44"/>
                <w:u w:val="single"/>
              </w:rPr>
            </w:pPr>
            <w:r w:rsidRPr="00314C57">
              <w:rPr>
                <w:b/>
                <w:bCs/>
                <w:sz w:val="44"/>
                <w:szCs w:val="44"/>
                <w:u w:val="single"/>
              </w:rPr>
              <w:t>Assignment 2: Implementing Service Layer</w:t>
            </w:r>
          </w:p>
          <w:p w14:paraId="7737D89F" w14:textId="77777777" w:rsidR="00314C57" w:rsidRPr="00314C57" w:rsidRDefault="00314C57" w:rsidP="00314C57">
            <w:pPr>
              <w:jc w:val="center"/>
              <w:rPr>
                <w:b/>
                <w:bCs/>
                <w:sz w:val="44"/>
                <w:szCs w:val="44"/>
                <w:u w:val="single"/>
              </w:rPr>
            </w:pPr>
            <w:r w:rsidRPr="00314C57">
              <w:rPr>
                <w:b/>
                <w:bCs/>
                <w:sz w:val="44"/>
                <w:szCs w:val="44"/>
                <w:u w:val="single"/>
              </w:rPr>
              <w:t>Assignment 3: Integrating DAO Layer with Service</w:t>
            </w:r>
          </w:p>
          <w:p w14:paraId="3E99CCB5" w14:textId="77777777" w:rsidR="008A0FE8" w:rsidRPr="007B29C9" w:rsidRDefault="008A0FE8" w:rsidP="00D14CDE"/>
        </w:tc>
        <w:tc>
          <w:tcPr>
            <w:tcW w:w="2365" w:type="dxa"/>
            <w:vAlign w:val="center"/>
          </w:tcPr>
          <w:p w14:paraId="2D4F03D6" w14:textId="77777777" w:rsidR="008A0FE8" w:rsidRPr="007B29C9" w:rsidRDefault="008A0FE8" w:rsidP="00D14CDE">
            <w:pPr>
              <w:pStyle w:val="NoSpacing"/>
            </w:pPr>
          </w:p>
        </w:tc>
      </w:tr>
    </w:tbl>
    <w:p w14:paraId="4915B121" w14:textId="2AAEAD3C" w:rsidR="008A0FE8" w:rsidRPr="00885314" w:rsidRDefault="008A0FE8" w:rsidP="008A0FE8">
      <w:pPr>
        <w:rPr>
          <w:rFonts w:ascii="Arial" w:hAnsi="Arial" w:cs="Arial"/>
          <w:b/>
          <w:bCs/>
          <w:sz w:val="22"/>
          <w:szCs w:val="22"/>
          <w:u w:val="single"/>
        </w:rPr>
      </w:pPr>
      <w:r w:rsidRPr="00885314">
        <w:rPr>
          <w:rFonts w:ascii="Arial" w:hAnsi="Arial" w:cs="Arial"/>
          <w:b/>
          <w:bCs/>
          <w:sz w:val="22"/>
          <w:szCs w:val="22"/>
          <w:u w:val="single"/>
        </w:rPr>
        <w:t>Group Assignment</w:t>
      </w:r>
      <w:r w:rsidR="00D22538" w:rsidRPr="00885314">
        <w:rPr>
          <w:rFonts w:ascii="Arial" w:hAnsi="Arial" w:cs="Arial"/>
          <w:b/>
          <w:bCs/>
          <w:sz w:val="22"/>
          <w:szCs w:val="22"/>
          <w:u w:val="single"/>
        </w:rPr>
        <w:t>-</w:t>
      </w:r>
      <w:r w:rsidR="00314C57">
        <w:rPr>
          <w:rFonts w:ascii="Arial" w:hAnsi="Arial" w:cs="Arial"/>
          <w:b/>
          <w:bCs/>
          <w:sz w:val="22"/>
          <w:szCs w:val="22"/>
          <w:u w:val="single"/>
        </w:rPr>
        <w:t>3</w:t>
      </w:r>
    </w:p>
    <w:p w14:paraId="7D5CEC2A" w14:textId="77777777" w:rsidR="00314C57" w:rsidRPr="00314C57" w:rsidRDefault="00314C57" w:rsidP="00314C57">
      <w:pPr>
        <w:rPr>
          <w:b/>
          <w:bCs/>
        </w:rPr>
      </w:pPr>
      <w:r w:rsidRPr="00314C57">
        <w:rPr>
          <w:b/>
          <w:bCs/>
        </w:rPr>
        <w:t>1. Introduction</w:t>
      </w:r>
    </w:p>
    <w:p w14:paraId="70DD11F3" w14:textId="77777777" w:rsidR="00314C57" w:rsidRDefault="00314C57" w:rsidP="00314C57">
      <w:r w:rsidRPr="00314C57">
        <w:t xml:space="preserve">In this assignment, we integrated the </w:t>
      </w:r>
      <w:r w:rsidRPr="00314C57">
        <w:rPr>
          <w:b/>
          <w:bCs/>
        </w:rPr>
        <w:t>DAO layer</w:t>
      </w:r>
      <w:r w:rsidRPr="00314C57">
        <w:t xml:space="preserve"> with the </w:t>
      </w:r>
      <w:r w:rsidRPr="00314C57">
        <w:rPr>
          <w:b/>
          <w:bCs/>
        </w:rPr>
        <w:t>service layer</w:t>
      </w:r>
      <w:r w:rsidRPr="00314C57">
        <w:t xml:space="preserve"> to handle CRUD operations for the "Product" entity in a Spring Boot application. This assignment builds on the Week 2 implementation, where we established the service layer for business logic. In Week 3, we integrated the DAO layer to manage database interactions and completed the implementation of CRUD functionalities.</w:t>
      </w:r>
    </w:p>
    <w:p w14:paraId="6708675E" w14:textId="77777777" w:rsidR="00314C57" w:rsidRPr="00314C57" w:rsidRDefault="00314C57" w:rsidP="00314C57"/>
    <w:p w14:paraId="40088A8B" w14:textId="77777777" w:rsidR="00314C57" w:rsidRPr="00314C57" w:rsidRDefault="00314C57" w:rsidP="00314C57">
      <w:pPr>
        <w:rPr>
          <w:b/>
          <w:bCs/>
        </w:rPr>
      </w:pPr>
      <w:r w:rsidRPr="00314C57">
        <w:rPr>
          <w:b/>
          <w:bCs/>
        </w:rPr>
        <w:t>2. DAO Layer Integration</w:t>
      </w:r>
    </w:p>
    <w:p w14:paraId="22B7DA27" w14:textId="77777777" w:rsidR="00314C57" w:rsidRPr="00314C57" w:rsidRDefault="00314C57" w:rsidP="00314C57">
      <w:pPr>
        <w:rPr>
          <w:b/>
          <w:bCs/>
        </w:rPr>
      </w:pPr>
      <w:r w:rsidRPr="00314C57">
        <w:rPr>
          <w:b/>
          <w:bCs/>
        </w:rPr>
        <w:t>2.1. Purpose of the DAO Layer</w:t>
      </w:r>
    </w:p>
    <w:p w14:paraId="0238D3FA" w14:textId="77777777" w:rsidR="00314C57" w:rsidRPr="00314C57" w:rsidRDefault="00314C57" w:rsidP="00314C57">
      <w:r w:rsidRPr="00314C57">
        <w:t xml:space="preserve">The </w:t>
      </w:r>
      <w:r w:rsidRPr="00314C57">
        <w:rPr>
          <w:b/>
          <w:bCs/>
        </w:rPr>
        <w:t>DAO (Data Access Object)</w:t>
      </w:r>
      <w:r w:rsidRPr="00314C57">
        <w:t xml:space="preserve"> layer serves as an abstraction between the service layer and the database. It provides methods to interact with the database, allowing us to perform CRUD operations on the "Product" entity without directly handling SQL queries in the service layer.</w:t>
      </w:r>
    </w:p>
    <w:p w14:paraId="6308B52B" w14:textId="77777777" w:rsidR="00D737D4" w:rsidRDefault="00D737D4" w:rsidP="001526E8"/>
    <w:p w14:paraId="698F855C" w14:textId="77777777" w:rsidR="00314C57" w:rsidRPr="00314C57" w:rsidRDefault="00314C57" w:rsidP="00314C57">
      <w:pPr>
        <w:rPr>
          <w:b/>
          <w:bCs/>
        </w:rPr>
      </w:pPr>
      <w:r w:rsidRPr="00314C57">
        <w:rPr>
          <w:b/>
          <w:bCs/>
        </w:rPr>
        <w:lastRenderedPageBreak/>
        <w:t>2.2. DAO Interface: ProductDao.java</w:t>
      </w:r>
    </w:p>
    <w:p w14:paraId="41FC080B" w14:textId="77777777" w:rsidR="00314C57" w:rsidRPr="00314C57" w:rsidRDefault="00314C57" w:rsidP="00314C57">
      <w:r w:rsidRPr="00314C57">
        <w:t>The DAO interface defines the method signatures for performing CRUD operations on the "Product" entity. These methods are:</w:t>
      </w:r>
    </w:p>
    <w:p w14:paraId="7CCD5DDE" w14:textId="77777777" w:rsidR="00314C57" w:rsidRPr="00314C57" w:rsidRDefault="00314C57" w:rsidP="00314C57">
      <w:pPr>
        <w:numPr>
          <w:ilvl w:val="0"/>
          <w:numId w:val="12"/>
        </w:numPr>
      </w:pPr>
      <w:proofErr w:type="spellStart"/>
      <w:proofErr w:type="gramStart"/>
      <w:r w:rsidRPr="00314C57">
        <w:t>saveProduct</w:t>
      </w:r>
      <w:proofErr w:type="spellEnd"/>
      <w:r w:rsidRPr="00314C57">
        <w:t>(</w:t>
      </w:r>
      <w:proofErr w:type="gramEnd"/>
      <w:r w:rsidRPr="00314C57">
        <w:t>Product product)</w:t>
      </w:r>
    </w:p>
    <w:p w14:paraId="6D96FF9D" w14:textId="77777777" w:rsidR="00314C57" w:rsidRPr="00314C57" w:rsidRDefault="00314C57" w:rsidP="00314C57">
      <w:pPr>
        <w:numPr>
          <w:ilvl w:val="0"/>
          <w:numId w:val="12"/>
        </w:numPr>
      </w:pPr>
      <w:proofErr w:type="spellStart"/>
      <w:proofErr w:type="gramStart"/>
      <w:r w:rsidRPr="00314C57">
        <w:t>getAllProducts</w:t>
      </w:r>
      <w:proofErr w:type="spellEnd"/>
      <w:r w:rsidRPr="00314C57">
        <w:t>(</w:t>
      </w:r>
      <w:proofErr w:type="gramEnd"/>
      <w:r w:rsidRPr="00314C57">
        <w:t>)</w:t>
      </w:r>
    </w:p>
    <w:p w14:paraId="54D90E83" w14:textId="77777777" w:rsidR="00314C57" w:rsidRPr="00314C57" w:rsidRDefault="00314C57" w:rsidP="00314C57">
      <w:pPr>
        <w:numPr>
          <w:ilvl w:val="0"/>
          <w:numId w:val="12"/>
        </w:numPr>
      </w:pPr>
      <w:proofErr w:type="spellStart"/>
      <w:proofErr w:type="gramStart"/>
      <w:r w:rsidRPr="00314C57">
        <w:t>getProductById</w:t>
      </w:r>
      <w:proofErr w:type="spellEnd"/>
      <w:r w:rsidRPr="00314C57">
        <w:t>(</w:t>
      </w:r>
      <w:proofErr w:type="gramEnd"/>
      <w:r w:rsidRPr="00314C57">
        <w:t>Long id)</w:t>
      </w:r>
    </w:p>
    <w:p w14:paraId="260EA7C2" w14:textId="77777777" w:rsidR="00314C57" w:rsidRPr="00314C57" w:rsidRDefault="00314C57" w:rsidP="00314C57">
      <w:pPr>
        <w:numPr>
          <w:ilvl w:val="0"/>
          <w:numId w:val="12"/>
        </w:numPr>
      </w:pPr>
      <w:proofErr w:type="spellStart"/>
      <w:proofErr w:type="gramStart"/>
      <w:r w:rsidRPr="00314C57">
        <w:t>updateProduct</w:t>
      </w:r>
      <w:proofErr w:type="spellEnd"/>
      <w:r w:rsidRPr="00314C57">
        <w:t>(</w:t>
      </w:r>
      <w:proofErr w:type="gramEnd"/>
      <w:r w:rsidRPr="00314C57">
        <w:t>Product product)</w:t>
      </w:r>
    </w:p>
    <w:p w14:paraId="1B469419" w14:textId="77777777" w:rsidR="00314C57" w:rsidRPr="00314C57" w:rsidRDefault="00314C57" w:rsidP="00314C57">
      <w:pPr>
        <w:numPr>
          <w:ilvl w:val="0"/>
          <w:numId w:val="12"/>
        </w:numPr>
      </w:pPr>
      <w:proofErr w:type="spellStart"/>
      <w:proofErr w:type="gramStart"/>
      <w:r w:rsidRPr="00314C57">
        <w:t>deleteProduct</w:t>
      </w:r>
      <w:proofErr w:type="spellEnd"/>
      <w:r w:rsidRPr="00314C57">
        <w:t>(</w:t>
      </w:r>
      <w:proofErr w:type="gramEnd"/>
      <w:r w:rsidRPr="00314C57">
        <w:t>Long id)</w:t>
      </w:r>
    </w:p>
    <w:p w14:paraId="7DAC35A8" w14:textId="77777777" w:rsidR="00314C57" w:rsidRDefault="00314C57" w:rsidP="00314C57">
      <w:r w:rsidRPr="00314C57">
        <w:t>These methods ensure interaction with the database is separated from business logic in the service layer.</w:t>
      </w:r>
    </w:p>
    <w:p w14:paraId="30152A47" w14:textId="78231620" w:rsidR="00314C57" w:rsidRPr="00314C57" w:rsidRDefault="00314C57" w:rsidP="00314C57">
      <w:pPr>
        <w:rPr>
          <w:b/>
          <w:bCs/>
          <w:u w:val="single"/>
        </w:rPr>
      </w:pPr>
      <w:r w:rsidRPr="00314C57">
        <w:rPr>
          <w:b/>
          <w:bCs/>
          <w:u w:val="single"/>
        </w:rPr>
        <w:t>CODE SCREENSHOT:</w:t>
      </w:r>
    </w:p>
    <w:p w14:paraId="69EAC19C" w14:textId="3DA79B7E" w:rsidR="00314C57" w:rsidRDefault="00314C57" w:rsidP="001526E8">
      <w:r w:rsidRPr="00314C57">
        <w:rPr>
          <w:noProof/>
        </w:rPr>
        <w:drawing>
          <wp:inline distT="0" distB="0" distL="0" distR="0" wp14:anchorId="62051134" wp14:editId="48EFFF5F">
            <wp:extent cx="5731510" cy="3223895"/>
            <wp:effectExtent l="0" t="0" r="2540" b="0"/>
            <wp:docPr id="37683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359"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32394641" w14:textId="77777777" w:rsidR="00314C57" w:rsidRDefault="00314C57" w:rsidP="001526E8"/>
    <w:p w14:paraId="30B2EEB5" w14:textId="77777777" w:rsidR="00314C57" w:rsidRPr="00314C57" w:rsidRDefault="00314C57" w:rsidP="00314C57">
      <w:pPr>
        <w:rPr>
          <w:b/>
          <w:bCs/>
        </w:rPr>
      </w:pPr>
      <w:r w:rsidRPr="00314C57">
        <w:rPr>
          <w:b/>
          <w:bCs/>
        </w:rPr>
        <w:t>2.3. DAO Implementation: ProductDaoImpl.java</w:t>
      </w:r>
    </w:p>
    <w:p w14:paraId="5B7C71D7" w14:textId="77777777" w:rsidR="00314C57" w:rsidRPr="00314C57" w:rsidRDefault="00314C57" w:rsidP="00314C57">
      <w:r w:rsidRPr="00314C57">
        <w:t xml:space="preserve">In the DAO implementation class (ProductDaoImpl.java), we use Spring's </w:t>
      </w:r>
      <w:proofErr w:type="spellStart"/>
      <w:r w:rsidRPr="00314C57">
        <w:t>EntityManager</w:t>
      </w:r>
      <w:proofErr w:type="spellEnd"/>
      <w:r w:rsidRPr="00314C57">
        <w:t xml:space="preserve"> to implement the CRUD methods defined in the ProductDao interface. The </w:t>
      </w:r>
      <w:proofErr w:type="spellStart"/>
      <w:r w:rsidRPr="00314C57">
        <w:t>EntityManager</w:t>
      </w:r>
      <w:proofErr w:type="spellEnd"/>
      <w:r w:rsidRPr="00314C57">
        <w:t xml:space="preserve"> is responsible for executing the necessary queries on the database.</w:t>
      </w:r>
    </w:p>
    <w:p w14:paraId="3DC7CBCC" w14:textId="699EAB52" w:rsidR="00314C57" w:rsidRDefault="00314C57" w:rsidP="001526E8">
      <w:r w:rsidRPr="00314C57">
        <w:rPr>
          <w:noProof/>
        </w:rPr>
        <w:lastRenderedPageBreak/>
        <w:drawing>
          <wp:inline distT="0" distB="0" distL="0" distR="0" wp14:anchorId="071F6819" wp14:editId="122FA733">
            <wp:extent cx="5731510" cy="3223895"/>
            <wp:effectExtent l="0" t="0" r="2540" b="0"/>
            <wp:docPr id="191043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8369"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7583678" w14:textId="77777777" w:rsidR="00314C57" w:rsidRDefault="00314C57" w:rsidP="001526E8"/>
    <w:p w14:paraId="2321859C" w14:textId="77777777" w:rsidR="00314C57" w:rsidRPr="00314C57" w:rsidRDefault="00314C57" w:rsidP="00314C57">
      <w:pPr>
        <w:rPr>
          <w:b/>
          <w:bCs/>
        </w:rPr>
      </w:pPr>
      <w:r w:rsidRPr="00314C57">
        <w:rPr>
          <w:b/>
          <w:bCs/>
        </w:rPr>
        <w:t>3. Service Layer Integration</w:t>
      </w:r>
    </w:p>
    <w:p w14:paraId="580F799A" w14:textId="77777777" w:rsidR="00314C57" w:rsidRPr="00314C57" w:rsidRDefault="00314C57" w:rsidP="00314C57">
      <w:pPr>
        <w:rPr>
          <w:b/>
          <w:bCs/>
        </w:rPr>
      </w:pPr>
      <w:r w:rsidRPr="00314C57">
        <w:rPr>
          <w:b/>
          <w:bCs/>
        </w:rPr>
        <w:t>3.1. Purpose of the Service Layer</w:t>
      </w:r>
    </w:p>
    <w:p w14:paraId="64B8F12B" w14:textId="77777777" w:rsidR="00314C57" w:rsidRPr="00314C57" w:rsidRDefault="00314C57" w:rsidP="00314C57">
      <w:r w:rsidRPr="00314C57">
        <w:t xml:space="preserve">The </w:t>
      </w:r>
      <w:r w:rsidRPr="00314C57">
        <w:rPr>
          <w:b/>
          <w:bCs/>
        </w:rPr>
        <w:t>service layer</w:t>
      </w:r>
      <w:r w:rsidRPr="00314C57">
        <w:t xml:space="preserve"> is responsible for implementing the business logic and handling CRUD operations through the DAO layer. It acts as an intermediary between the controller (which handles HTTP requests) and the DAO layer (which interacts with the database). The service layer also manages exception handling and transactions.</w:t>
      </w:r>
    </w:p>
    <w:p w14:paraId="2608F1DD" w14:textId="77777777" w:rsidR="00314C57" w:rsidRPr="00314C57" w:rsidRDefault="00314C57" w:rsidP="00314C57">
      <w:pPr>
        <w:rPr>
          <w:b/>
          <w:bCs/>
        </w:rPr>
      </w:pPr>
      <w:r w:rsidRPr="00314C57">
        <w:rPr>
          <w:b/>
          <w:bCs/>
        </w:rPr>
        <w:t>3.2. Service Class: ProductService.java</w:t>
      </w:r>
    </w:p>
    <w:p w14:paraId="40336CB3" w14:textId="77777777" w:rsidR="00314C57" w:rsidRPr="00314C57" w:rsidRDefault="00314C57" w:rsidP="00314C57">
      <w:r w:rsidRPr="00314C57">
        <w:t xml:space="preserve">The service class, </w:t>
      </w:r>
      <w:proofErr w:type="spellStart"/>
      <w:r w:rsidRPr="00314C57">
        <w:t>ProductService</w:t>
      </w:r>
      <w:proofErr w:type="spellEnd"/>
      <w:r w:rsidRPr="00314C57">
        <w:t>, implements business logic for the "Product" entity. It contains methods such as:</w:t>
      </w:r>
    </w:p>
    <w:p w14:paraId="0FDDD876" w14:textId="77777777" w:rsidR="00314C57" w:rsidRPr="00314C57" w:rsidRDefault="00314C57" w:rsidP="00314C57">
      <w:pPr>
        <w:numPr>
          <w:ilvl w:val="0"/>
          <w:numId w:val="13"/>
        </w:numPr>
      </w:pPr>
      <w:proofErr w:type="spellStart"/>
      <w:proofErr w:type="gramStart"/>
      <w:r w:rsidRPr="00314C57">
        <w:t>createProduct</w:t>
      </w:r>
      <w:proofErr w:type="spellEnd"/>
      <w:r w:rsidRPr="00314C57">
        <w:t>(</w:t>
      </w:r>
      <w:proofErr w:type="gramEnd"/>
      <w:r w:rsidRPr="00314C57">
        <w:t>Product product)</w:t>
      </w:r>
    </w:p>
    <w:p w14:paraId="4CC5DAA4" w14:textId="77777777" w:rsidR="00314C57" w:rsidRPr="00314C57" w:rsidRDefault="00314C57" w:rsidP="00314C57">
      <w:pPr>
        <w:numPr>
          <w:ilvl w:val="0"/>
          <w:numId w:val="13"/>
        </w:numPr>
      </w:pPr>
      <w:proofErr w:type="spellStart"/>
      <w:proofErr w:type="gramStart"/>
      <w:r w:rsidRPr="00314C57">
        <w:t>getAllProducts</w:t>
      </w:r>
      <w:proofErr w:type="spellEnd"/>
      <w:r w:rsidRPr="00314C57">
        <w:t>(</w:t>
      </w:r>
      <w:proofErr w:type="gramEnd"/>
      <w:r w:rsidRPr="00314C57">
        <w:t>)</w:t>
      </w:r>
    </w:p>
    <w:p w14:paraId="5D61B31F" w14:textId="77777777" w:rsidR="00314C57" w:rsidRPr="00314C57" w:rsidRDefault="00314C57" w:rsidP="00314C57">
      <w:pPr>
        <w:numPr>
          <w:ilvl w:val="0"/>
          <w:numId w:val="13"/>
        </w:numPr>
      </w:pPr>
      <w:proofErr w:type="spellStart"/>
      <w:proofErr w:type="gramStart"/>
      <w:r w:rsidRPr="00314C57">
        <w:t>getProductById</w:t>
      </w:r>
      <w:proofErr w:type="spellEnd"/>
      <w:r w:rsidRPr="00314C57">
        <w:t>(</w:t>
      </w:r>
      <w:proofErr w:type="gramEnd"/>
      <w:r w:rsidRPr="00314C57">
        <w:t>Long id)</w:t>
      </w:r>
    </w:p>
    <w:p w14:paraId="08219B89" w14:textId="77777777" w:rsidR="00314C57" w:rsidRPr="00314C57" w:rsidRDefault="00314C57" w:rsidP="00314C57">
      <w:pPr>
        <w:numPr>
          <w:ilvl w:val="0"/>
          <w:numId w:val="13"/>
        </w:numPr>
      </w:pPr>
      <w:proofErr w:type="spellStart"/>
      <w:proofErr w:type="gramStart"/>
      <w:r w:rsidRPr="00314C57">
        <w:t>updateProduct</w:t>
      </w:r>
      <w:proofErr w:type="spellEnd"/>
      <w:r w:rsidRPr="00314C57">
        <w:t>(</w:t>
      </w:r>
      <w:proofErr w:type="gramEnd"/>
      <w:r w:rsidRPr="00314C57">
        <w:t>Product product)</w:t>
      </w:r>
    </w:p>
    <w:p w14:paraId="0C588022" w14:textId="77777777" w:rsidR="00314C57" w:rsidRPr="00314C57" w:rsidRDefault="00314C57" w:rsidP="00314C57">
      <w:pPr>
        <w:numPr>
          <w:ilvl w:val="0"/>
          <w:numId w:val="13"/>
        </w:numPr>
      </w:pPr>
      <w:proofErr w:type="spellStart"/>
      <w:proofErr w:type="gramStart"/>
      <w:r w:rsidRPr="00314C57">
        <w:t>deleteProduct</w:t>
      </w:r>
      <w:proofErr w:type="spellEnd"/>
      <w:r w:rsidRPr="00314C57">
        <w:t>(</w:t>
      </w:r>
      <w:proofErr w:type="gramEnd"/>
      <w:r w:rsidRPr="00314C57">
        <w:t>Long id)</w:t>
      </w:r>
    </w:p>
    <w:p w14:paraId="3A385605" w14:textId="77777777" w:rsidR="00314C57" w:rsidRPr="00314C57" w:rsidRDefault="00314C57" w:rsidP="00314C57">
      <w:r w:rsidRPr="00314C57">
        <w:t>These methods delegate the actual CRUD operations to the DAO layer while handling any necessary validation or exception management.</w:t>
      </w:r>
    </w:p>
    <w:p w14:paraId="2EE29926" w14:textId="5CA338A4" w:rsidR="00314C57" w:rsidRDefault="00314C57" w:rsidP="001526E8">
      <w:r w:rsidRPr="00314C57">
        <w:rPr>
          <w:noProof/>
        </w:rPr>
        <w:lastRenderedPageBreak/>
        <w:drawing>
          <wp:inline distT="0" distB="0" distL="0" distR="0" wp14:anchorId="7CC0DF0A" wp14:editId="3D5D0B86">
            <wp:extent cx="5731510" cy="3223895"/>
            <wp:effectExtent l="0" t="0" r="2540" b="0"/>
            <wp:docPr id="23821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831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6B9DEFBF" w14:textId="77777777" w:rsidR="00314C57" w:rsidRDefault="00314C57" w:rsidP="001526E8"/>
    <w:p w14:paraId="2AF2F66B" w14:textId="77777777" w:rsidR="00314C57" w:rsidRPr="00314C57" w:rsidRDefault="00314C57" w:rsidP="00314C57">
      <w:pPr>
        <w:rPr>
          <w:b/>
          <w:bCs/>
        </w:rPr>
      </w:pPr>
      <w:r w:rsidRPr="00314C57">
        <w:rPr>
          <w:b/>
          <w:bCs/>
        </w:rPr>
        <w:t>4. Controller Layer Integration</w:t>
      </w:r>
    </w:p>
    <w:p w14:paraId="45E42D87" w14:textId="77777777" w:rsidR="00314C57" w:rsidRPr="00314C57" w:rsidRDefault="00314C57" w:rsidP="00314C57">
      <w:pPr>
        <w:rPr>
          <w:b/>
          <w:bCs/>
        </w:rPr>
      </w:pPr>
      <w:r w:rsidRPr="00314C57">
        <w:rPr>
          <w:b/>
          <w:bCs/>
        </w:rPr>
        <w:t>4.1. Purpose of the Controller Layer</w:t>
      </w:r>
    </w:p>
    <w:p w14:paraId="5DB378E5" w14:textId="77777777" w:rsidR="00314C57" w:rsidRPr="00314C57" w:rsidRDefault="00314C57" w:rsidP="00314C57">
      <w:r w:rsidRPr="00314C57">
        <w:t xml:space="preserve">The </w:t>
      </w:r>
      <w:r w:rsidRPr="00314C57">
        <w:rPr>
          <w:b/>
          <w:bCs/>
        </w:rPr>
        <w:t>controller layer</w:t>
      </w:r>
      <w:r w:rsidRPr="00314C57">
        <w:t xml:space="preserve"> is responsible for handling HTTP requests from the client (such as Postman or a web interface) and mapping those requests to corresponding service methods. The controller layer acts as the entry point to the backend, making it accessible via REST API endpoints.</w:t>
      </w:r>
    </w:p>
    <w:p w14:paraId="4931D5C3" w14:textId="77777777" w:rsidR="00314C57" w:rsidRPr="00314C57" w:rsidRDefault="00314C57" w:rsidP="00314C57">
      <w:pPr>
        <w:rPr>
          <w:b/>
          <w:bCs/>
        </w:rPr>
      </w:pPr>
      <w:r w:rsidRPr="00314C57">
        <w:rPr>
          <w:b/>
          <w:bCs/>
        </w:rPr>
        <w:t>4.2. Controller Class: ProductController.java</w:t>
      </w:r>
    </w:p>
    <w:p w14:paraId="17E27B40" w14:textId="77777777" w:rsidR="00314C57" w:rsidRPr="00314C57" w:rsidRDefault="00314C57" w:rsidP="00314C57">
      <w:r w:rsidRPr="00314C57">
        <w:t>The ProductController.java class contains REST API endpoints that allow clients to perform CRUD operations on products. The methods are mapped to HTTP verbs as follows:</w:t>
      </w:r>
    </w:p>
    <w:p w14:paraId="669EFED2" w14:textId="77777777" w:rsidR="00314C57" w:rsidRPr="00314C57" w:rsidRDefault="00314C57" w:rsidP="00314C57">
      <w:pPr>
        <w:numPr>
          <w:ilvl w:val="0"/>
          <w:numId w:val="14"/>
        </w:numPr>
      </w:pPr>
      <w:r w:rsidRPr="00314C57">
        <w:t>POST /products — to create a new product</w:t>
      </w:r>
    </w:p>
    <w:p w14:paraId="7CA29D72" w14:textId="77777777" w:rsidR="00314C57" w:rsidRPr="00314C57" w:rsidRDefault="00314C57" w:rsidP="00314C57">
      <w:pPr>
        <w:numPr>
          <w:ilvl w:val="0"/>
          <w:numId w:val="14"/>
        </w:numPr>
      </w:pPr>
      <w:r w:rsidRPr="00314C57">
        <w:t>GET /products — to retrieve all products</w:t>
      </w:r>
    </w:p>
    <w:p w14:paraId="057F127B" w14:textId="77777777" w:rsidR="00314C57" w:rsidRPr="00314C57" w:rsidRDefault="00314C57" w:rsidP="00314C57">
      <w:pPr>
        <w:numPr>
          <w:ilvl w:val="0"/>
          <w:numId w:val="14"/>
        </w:numPr>
      </w:pPr>
      <w:r w:rsidRPr="00314C57">
        <w:t>GET /products/{id} — to retrieve a product by its ID</w:t>
      </w:r>
    </w:p>
    <w:p w14:paraId="76F4BA18" w14:textId="77777777" w:rsidR="00314C57" w:rsidRPr="00314C57" w:rsidRDefault="00314C57" w:rsidP="00314C57">
      <w:pPr>
        <w:numPr>
          <w:ilvl w:val="0"/>
          <w:numId w:val="14"/>
        </w:numPr>
      </w:pPr>
      <w:r w:rsidRPr="00314C57">
        <w:t>PUT /products/{id} — to update a product</w:t>
      </w:r>
    </w:p>
    <w:p w14:paraId="25941A84" w14:textId="77777777" w:rsidR="00314C57" w:rsidRPr="00314C57" w:rsidRDefault="00314C57" w:rsidP="00314C57">
      <w:pPr>
        <w:numPr>
          <w:ilvl w:val="0"/>
          <w:numId w:val="14"/>
        </w:numPr>
      </w:pPr>
      <w:r w:rsidRPr="00314C57">
        <w:t>DELETE /products/{id} — to delete a product</w:t>
      </w:r>
    </w:p>
    <w:p w14:paraId="3DC9EDBB" w14:textId="77777777" w:rsidR="00314C57" w:rsidRPr="00314C57" w:rsidRDefault="00314C57" w:rsidP="00314C57">
      <w:r w:rsidRPr="00314C57">
        <w:t>The controller layer calls the service layer methods to perform the necessary CRUD operations.</w:t>
      </w:r>
    </w:p>
    <w:p w14:paraId="0FB4A397" w14:textId="262F9F10" w:rsidR="00314C57" w:rsidRDefault="00314C57" w:rsidP="001526E8">
      <w:r w:rsidRPr="00314C57">
        <w:rPr>
          <w:noProof/>
        </w:rPr>
        <w:lastRenderedPageBreak/>
        <w:drawing>
          <wp:inline distT="0" distB="0" distL="0" distR="0" wp14:anchorId="0BF5F29F" wp14:editId="4DB7A9B4">
            <wp:extent cx="5731510" cy="3223895"/>
            <wp:effectExtent l="0" t="0" r="2540" b="0"/>
            <wp:docPr id="172856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3058"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5CC81A0" w14:textId="77777777" w:rsidR="00314C57" w:rsidRDefault="00314C57" w:rsidP="001526E8"/>
    <w:p w14:paraId="435A2BF1" w14:textId="77777777" w:rsidR="00314C57" w:rsidRDefault="00314C57" w:rsidP="001526E8"/>
    <w:p w14:paraId="02AB3911" w14:textId="77777777" w:rsidR="00314C57" w:rsidRPr="00314C57" w:rsidRDefault="00314C57" w:rsidP="00314C57">
      <w:pPr>
        <w:rPr>
          <w:b/>
          <w:bCs/>
        </w:rPr>
      </w:pPr>
      <w:r w:rsidRPr="00314C57">
        <w:rPr>
          <w:b/>
          <w:bCs/>
        </w:rPr>
        <w:t>5. Data Source Configuration</w:t>
      </w:r>
    </w:p>
    <w:p w14:paraId="7DB8E1EA" w14:textId="77777777" w:rsidR="00314C57" w:rsidRPr="00314C57" w:rsidRDefault="00314C57" w:rsidP="00314C57">
      <w:r w:rsidRPr="00314C57">
        <w:t xml:space="preserve">The </w:t>
      </w:r>
      <w:proofErr w:type="spellStart"/>
      <w:proofErr w:type="gramStart"/>
      <w:r w:rsidRPr="00314C57">
        <w:rPr>
          <w:b/>
          <w:bCs/>
        </w:rPr>
        <w:t>application.properties</w:t>
      </w:r>
      <w:proofErr w:type="spellEnd"/>
      <w:proofErr w:type="gramEnd"/>
      <w:r w:rsidRPr="00314C57">
        <w:t xml:space="preserve"> file is configured to connect to an H2 in-memory database. This allows for testing and development without the need for a physical database</w:t>
      </w:r>
    </w:p>
    <w:p w14:paraId="491A4C00" w14:textId="7BA1934E" w:rsidR="00314C57" w:rsidRDefault="00C66708" w:rsidP="001526E8">
      <w:r w:rsidRPr="00C66708">
        <w:rPr>
          <w:noProof/>
        </w:rPr>
        <w:drawing>
          <wp:inline distT="0" distB="0" distL="0" distR="0" wp14:anchorId="009D14EC" wp14:editId="1CD4C526">
            <wp:extent cx="5731510" cy="3223895"/>
            <wp:effectExtent l="0" t="0" r="2540" b="0"/>
            <wp:docPr id="752944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44372"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38848AF" w14:textId="77777777" w:rsidR="00C66708" w:rsidRDefault="00C66708" w:rsidP="001526E8"/>
    <w:p w14:paraId="4140580F" w14:textId="77777777" w:rsidR="00C66708" w:rsidRDefault="00C66708" w:rsidP="001526E8"/>
    <w:p w14:paraId="1057261D" w14:textId="77777777" w:rsidR="00C66708" w:rsidRDefault="00C66708" w:rsidP="001526E8"/>
    <w:p w14:paraId="12019D5C" w14:textId="77777777" w:rsidR="00C66708" w:rsidRPr="00C66708" w:rsidRDefault="00C66708" w:rsidP="00C66708">
      <w:pPr>
        <w:rPr>
          <w:b/>
          <w:bCs/>
        </w:rPr>
      </w:pPr>
      <w:r w:rsidRPr="00C66708">
        <w:rPr>
          <w:b/>
          <w:bCs/>
        </w:rPr>
        <w:t>6. Testing with Postman</w:t>
      </w:r>
    </w:p>
    <w:p w14:paraId="62FE999A" w14:textId="77777777" w:rsidR="00C66708" w:rsidRPr="00C66708" w:rsidRDefault="00C66708" w:rsidP="00C66708">
      <w:r w:rsidRPr="00C66708">
        <w:t xml:space="preserve">We used </w:t>
      </w:r>
      <w:r w:rsidRPr="00C66708">
        <w:rPr>
          <w:b/>
          <w:bCs/>
        </w:rPr>
        <w:t>Postman</w:t>
      </w:r>
      <w:r w:rsidRPr="00C66708">
        <w:t xml:space="preserve"> to test the REST API endpoints, ensuring that all CRUD operations function as expected. Below is the summary of the Postman tests conducted:</w:t>
      </w:r>
    </w:p>
    <w:p w14:paraId="5C579836" w14:textId="77777777" w:rsidR="00C66708" w:rsidRPr="00C66708" w:rsidRDefault="00C66708" w:rsidP="00C66708">
      <w:pPr>
        <w:rPr>
          <w:b/>
          <w:bCs/>
        </w:rPr>
      </w:pPr>
      <w:r w:rsidRPr="00C66708">
        <w:rPr>
          <w:b/>
          <w:bCs/>
        </w:rPr>
        <w:t>6.1. Creating a Product (POST Request)</w:t>
      </w:r>
    </w:p>
    <w:p w14:paraId="277745B5" w14:textId="77777777" w:rsidR="00C66708" w:rsidRPr="00C66708" w:rsidRDefault="00C66708" w:rsidP="00C66708">
      <w:pPr>
        <w:numPr>
          <w:ilvl w:val="0"/>
          <w:numId w:val="15"/>
        </w:numPr>
      </w:pPr>
      <w:r w:rsidRPr="00C66708">
        <w:rPr>
          <w:b/>
          <w:bCs/>
        </w:rPr>
        <w:t>Endpoint:</w:t>
      </w:r>
      <w:r w:rsidRPr="00C66708">
        <w:t xml:space="preserve"> POST /products</w:t>
      </w:r>
    </w:p>
    <w:p w14:paraId="25B9EE6C" w14:textId="77777777" w:rsidR="00C66708" w:rsidRPr="00C66708" w:rsidRDefault="00C66708" w:rsidP="00C66708">
      <w:pPr>
        <w:numPr>
          <w:ilvl w:val="0"/>
          <w:numId w:val="15"/>
        </w:numPr>
      </w:pPr>
      <w:r w:rsidRPr="00C66708">
        <w:rPr>
          <w:b/>
          <w:bCs/>
        </w:rPr>
        <w:t>Request Body:</w:t>
      </w:r>
      <w:r w:rsidRPr="00C66708">
        <w:t xml:space="preserve"> A JSON object representing the product to be created.</w:t>
      </w:r>
    </w:p>
    <w:p w14:paraId="68FC6B84" w14:textId="77777777" w:rsidR="00C66708" w:rsidRPr="00C66708" w:rsidRDefault="00C66708" w:rsidP="00C66708">
      <w:pPr>
        <w:numPr>
          <w:ilvl w:val="0"/>
          <w:numId w:val="15"/>
        </w:numPr>
      </w:pPr>
      <w:r w:rsidRPr="00C66708">
        <w:rPr>
          <w:b/>
          <w:bCs/>
        </w:rPr>
        <w:t>Response:</w:t>
      </w:r>
      <w:r w:rsidRPr="00C66708">
        <w:t xml:space="preserve"> A 201 Created status code with the details of the newly created product.</w:t>
      </w:r>
    </w:p>
    <w:p w14:paraId="7C004817" w14:textId="68020993" w:rsidR="00C66708" w:rsidRDefault="00C66708" w:rsidP="001526E8">
      <w:r w:rsidRPr="003F09B5">
        <w:rPr>
          <w:noProof/>
        </w:rPr>
        <w:drawing>
          <wp:inline distT="0" distB="0" distL="0" distR="0" wp14:anchorId="31364C62" wp14:editId="4A99FD78">
            <wp:extent cx="5731510" cy="3223895"/>
            <wp:effectExtent l="0" t="0" r="2540" b="0"/>
            <wp:docPr id="1703952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2199"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22BF97A0" w14:textId="77777777" w:rsidR="00C66708" w:rsidRDefault="00C66708" w:rsidP="001526E8"/>
    <w:p w14:paraId="7FEDCDE0" w14:textId="77777777" w:rsidR="00C66708" w:rsidRPr="00C66708" w:rsidRDefault="00C66708" w:rsidP="00C66708">
      <w:pPr>
        <w:rPr>
          <w:b/>
          <w:bCs/>
        </w:rPr>
      </w:pPr>
      <w:r w:rsidRPr="00C66708">
        <w:rPr>
          <w:b/>
          <w:bCs/>
        </w:rPr>
        <w:t>6.2. Retrieving All Products (GET Request)</w:t>
      </w:r>
    </w:p>
    <w:p w14:paraId="60FFFAEA" w14:textId="77777777" w:rsidR="00C66708" w:rsidRPr="00C66708" w:rsidRDefault="00C66708" w:rsidP="00C66708">
      <w:pPr>
        <w:numPr>
          <w:ilvl w:val="0"/>
          <w:numId w:val="16"/>
        </w:numPr>
      </w:pPr>
      <w:r w:rsidRPr="00C66708">
        <w:rPr>
          <w:b/>
          <w:bCs/>
        </w:rPr>
        <w:t>Endpoint:</w:t>
      </w:r>
      <w:r w:rsidRPr="00C66708">
        <w:t xml:space="preserve"> GET /products</w:t>
      </w:r>
    </w:p>
    <w:p w14:paraId="5749DC9E" w14:textId="77777777" w:rsidR="00C66708" w:rsidRPr="00C66708" w:rsidRDefault="00C66708" w:rsidP="00C66708">
      <w:pPr>
        <w:numPr>
          <w:ilvl w:val="0"/>
          <w:numId w:val="16"/>
        </w:numPr>
      </w:pPr>
      <w:r w:rsidRPr="00C66708">
        <w:rPr>
          <w:b/>
          <w:bCs/>
        </w:rPr>
        <w:t>Response:</w:t>
      </w:r>
      <w:r w:rsidRPr="00C66708">
        <w:t xml:space="preserve"> A 200 OK status code with a JSON array of all products in the database.</w:t>
      </w:r>
    </w:p>
    <w:p w14:paraId="5023CA0D" w14:textId="707735CF" w:rsidR="00C66708" w:rsidRDefault="00C66708" w:rsidP="001526E8">
      <w:r w:rsidRPr="003F09B5">
        <w:rPr>
          <w:noProof/>
        </w:rPr>
        <w:lastRenderedPageBreak/>
        <w:drawing>
          <wp:inline distT="0" distB="0" distL="0" distR="0" wp14:anchorId="2858297B" wp14:editId="18AA54B3">
            <wp:extent cx="5731510" cy="3223895"/>
            <wp:effectExtent l="0" t="0" r="2540" b="0"/>
            <wp:docPr id="174096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67771"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0F7B0DBD" w14:textId="77777777" w:rsidR="00C66708" w:rsidRDefault="00C66708" w:rsidP="001526E8"/>
    <w:p w14:paraId="5306D9C7" w14:textId="77777777" w:rsidR="00C66708" w:rsidRPr="00C66708" w:rsidRDefault="00C66708" w:rsidP="00C66708">
      <w:pPr>
        <w:rPr>
          <w:b/>
          <w:bCs/>
        </w:rPr>
      </w:pPr>
      <w:r w:rsidRPr="00C66708">
        <w:rPr>
          <w:b/>
          <w:bCs/>
        </w:rPr>
        <w:t>6.3. Retrieving a Product by ID (GET Request)</w:t>
      </w:r>
    </w:p>
    <w:p w14:paraId="48DD9BA8" w14:textId="77777777" w:rsidR="00C66708" w:rsidRPr="00C66708" w:rsidRDefault="00C66708" w:rsidP="00C66708">
      <w:pPr>
        <w:numPr>
          <w:ilvl w:val="0"/>
          <w:numId w:val="17"/>
        </w:numPr>
      </w:pPr>
      <w:r w:rsidRPr="00C66708">
        <w:rPr>
          <w:b/>
          <w:bCs/>
        </w:rPr>
        <w:t>Endpoint:</w:t>
      </w:r>
      <w:r w:rsidRPr="00C66708">
        <w:t xml:space="preserve"> GET /products/{id}</w:t>
      </w:r>
    </w:p>
    <w:p w14:paraId="78A9593D" w14:textId="77777777" w:rsidR="00C66708" w:rsidRDefault="00C66708" w:rsidP="00C66708">
      <w:pPr>
        <w:numPr>
          <w:ilvl w:val="0"/>
          <w:numId w:val="17"/>
        </w:numPr>
      </w:pPr>
      <w:r w:rsidRPr="00C66708">
        <w:rPr>
          <w:b/>
          <w:bCs/>
        </w:rPr>
        <w:t>Response:</w:t>
      </w:r>
      <w:r w:rsidRPr="00C66708">
        <w:t xml:space="preserve"> A 200 OK status code with the details of the requested product, if found.</w:t>
      </w:r>
    </w:p>
    <w:p w14:paraId="049785C9" w14:textId="43F41A6E" w:rsidR="00C66708" w:rsidRPr="00C66708" w:rsidRDefault="00C66708" w:rsidP="00C66708">
      <w:pPr>
        <w:ind w:left="720"/>
      </w:pPr>
      <w:r w:rsidRPr="003F09B5">
        <w:rPr>
          <w:noProof/>
        </w:rPr>
        <w:drawing>
          <wp:inline distT="0" distB="0" distL="0" distR="0" wp14:anchorId="06A6C076" wp14:editId="199C4109">
            <wp:extent cx="5731510" cy="3223895"/>
            <wp:effectExtent l="0" t="0" r="2540" b="0"/>
            <wp:docPr id="1284062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62881"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42475C92" w14:textId="482CC9E6" w:rsidR="00C66708" w:rsidRDefault="00C66708" w:rsidP="001526E8"/>
    <w:p w14:paraId="4F4AFA7C" w14:textId="77777777" w:rsidR="00C66708" w:rsidRDefault="00C66708" w:rsidP="001526E8"/>
    <w:p w14:paraId="43412BEC" w14:textId="77777777" w:rsidR="00C66708" w:rsidRDefault="00C66708" w:rsidP="001526E8"/>
    <w:p w14:paraId="5B059933" w14:textId="77777777" w:rsidR="00C66708" w:rsidRDefault="00C66708" w:rsidP="001526E8"/>
    <w:p w14:paraId="60E56DBB" w14:textId="77777777" w:rsidR="00C66708" w:rsidRPr="00C66708" w:rsidRDefault="00C66708" w:rsidP="00C66708">
      <w:pPr>
        <w:rPr>
          <w:b/>
          <w:bCs/>
        </w:rPr>
      </w:pPr>
      <w:r w:rsidRPr="00C66708">
        <w:rPr>
          <w:b/>
          <w:bCs/>
        </w:rPr>
        <w:t>6.4. Updating a Product (PUT Request)</w:t>
      </w:r>
    </w:p>
    <w:p w14:paraId="5CAF8595" w14:textId="77777777" w:rsidR="00C66708" w:rsidRPr="00C66708" w:rsidRDefault="00C66708" w:rsidP="00C66708">
      <w:pPr>
        <w:numPr>
          <w:ilvl w:val="0"/>
          <w:numId w:val="18"/>
        </w:numPr>
      </w:pPr>
      <w:r w:rsidRPr="00C66708">
        <w:rPr>
          <w:b/>
          <w:bCs/>
        </w:rPr>
        <w:t>Endpoint:</w:t>
      </w:r>
      <w:r w:rsidRPr="00C66708">
        <w:t xml:space="preserve"> PUT /products/{id}</w:t>
      </w:r>
    </w:p>
    <w:p w14:paraId="54A49F7C" w14:textId="77777777" w:rsidR="00C66708" w:rsidRPr="00C66708" w:rsidRDefault="00C66708" w:rsidP="00C66708">
      <w:pPr>
        <w:numPr>
          <w:ilvl w:val="0"/>
          <w:numId w:val="18"/>
        </w:numPr>
      </w:pPr>
      <w:r w:rsidRPr="00C66708">
        <w:rPr>
          <w:b/>
          <w:bCs/>
        </w:rPr>
        <w:t>Request Body:</w:t>
      </w:r>
      <w:r w:rsidRPr="00C66708">
        <w:t xml:space="preserve"> A JSON object with updated product details.</w:t>
      </w:r>
    </w:p>
    <w:p w14:paraId="4A8749A3" w14:textId="77777777" w:rsidR="00C66708" w:rsidRDefault="00C66708" w:rsidP="00C66708">
      <w:pPr>
        <w:numPr>
          <w:ilvl w:val="0"/>
          <w:numId w:val="18"/>
        </w:numPr>
      </w:pPr>
      <w:r w:rsidRPr="00C66708">
        <w:rPr>
          <w:b/>
          <w:bCs/>
        </w:rPr>
        <w:t>Response:</w:t>
      </w:r>
      <w:r w:rsidRPr="00C66708">
        <w:t xml:space="preserve"> A 200 OK status code with the updated product details.</w:t>
      </w:r>
    </w:p>
    <w:p w14:paraId="32C77F0A" w14:textId="65207FC0" w:rsidR="00C66708" w:rsidRDefault="00C66708" w:rsidP="00C66708">
      <w:pPr>
        <w:ind w:left="720"/>
      </w:pPr>
      <w:r w:rsidRPr="003F09B5">
        <w:rPr>
          <w:noProof/>
        </w:rPr>
        <w:drawing>
          <wp:inline distT="0" distB="0" distL="0" distR="0" wp14:anchorId="2AD1D8EB" wp14:editId="18C1B809">
            <wp:extent cx="5731510" cy="3223895"/>
            <wp:effectExtent l="0" t="0" r="2540" b="0"/>
            <wp:docPr id="165866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61518"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20DD980E" w14:textId="77777777" w:rsidR="00C66708" w:rsidRPr="00C66708" w:rsidRDefault="00C66708" w:rsidP="00C66708">
      <w:pPr>
        <w:ind w:left="720"/>
      </w:pPr>
    </w:p>
    <w:p w14:paraId="29FC2ECE" w14:textId="77777777" w:rsidR="00C66708" w:rsidRPr="00C66708" w:rsidRDefault="00C66708" w:rsidP="00C66708">
      <w:pPr>
        <w:rPr>
          <w:b/>
          <w:bCs/>
        </w:rPr>
      </w:pPr>
      <w:r w:rsidRPr="00C66708">
        <w:rPr>
          <w:b/>
          <w:bCs/>
        </w:rPr>
        <w:t>6.5. Deleting a Product (DELETE Request)</w:t>
      </w:r>
    </w:p>
    <w:p w14:paraId="4A9C6D53" w14:textId="77777777" w:rsidR="00C66708" w:rsidRPr="00C66708" w:rsidRDefault="00C66708" w:rsidP="00C66708">
      <w:pPr>
        <w:numPr>
          <w:ilvl w:val="0"/>
          <w:numId w:val="19"/>
        </w:numPr>
      </w:pPr>
      <w:r w:rsidRPr="00C66708">
        <w:rPr>
          <w:b/>
          <w:bCs/>
        </w:rPr>
        <w:t>Endpoint:</w:t>
      </w:r>
      <w:r w:rsidRPr="00C66708">
        <w:t xml:space="preserve"> DELETE /products/{id}</w:t>
      </w:r>
    </w:p>
    <w:p w14:paraId="6E1AF6D8" w14:textId="77777777" w:rsidR="00C66708" w:rsidRPr="00C66708" w:rsidRDefault="00C66708" w:rsidP="00C66708">
      <w:pPr>
        <w:numPr>
          <w:ilvl w:val="0"/>
          <w:numId w:val="19"/>
        </w:numPr>
      </w:pPr>
      <w:r w:rsidRPr="00C66708">
        <w:rPr>
          <w:b/>
          <w:bCs/>
        </w:rPr>
        <w:t>Response:</w:t>
      </w:r>
      <w:r w:rsidRPr="00C66708">
        <w:t xml:space="preserve"> A 200 OK status code confirming the product was deleted.</w:t>
      </w:r>
    </w:p>
    <w:p w14:paraId="3D66E5A3" w14:textId="2D685BB7" w:rsidR="00C66708" w:rsidRDefault="00C66708" w:rsidP="001526E8">
      <w:r w:rsidRPr="003F09B5">
        <w:rPr>
          <w:noProof/>
        </w:rPr>
        <w:lastRenderedPageBreak/>
        <w:drawing>
          <wp:inline distT="0" distB="0" distL="0" distR="0" wp14:anchorId="17934570" wp14:editId="0068709E">
            <wp:extent cx="5731510" cy="3223895"/>
            <wp:effectExtent l="0" t="0" r="2540" b="0"/>
            <wp:docPr id="1033532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246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0E6A27FF" w14:textId="77777777" w:rsidR="00C66708" w:rsidRDefault="00C66708" w:rsidP="001526E8"/>
    <w:p w14:paraId="561C17F0" w14:textId="0ECF2B5B" w:rsidR="00C66708" w:rsidRDefault="00C66708" w:rsidP="001526E8">
      <w:r w:rsidRPr="003F09B5">
        <w:rPr>
          <w:noProof/>
        </w:rPr>
        <w:drawing>
          <wp:inline distT="0" distB="0" distL="0" distR="0" wp14:anchorId="3CBEFB61" wp14:editId="1C102E2E">
            <wp:extent cx="5731510" cy="3223895"/>
            <wp:effectExtent l="0" t="0" r="2540" b="0"/>
            <wp:docPr id="163686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4508"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5460C80E" w14:textId="77777777" w:rsidR="00C66708" w:rsidRDefault="00C66708" w:rsidP="001526E8"/>
    <w:p w14:paraId="5EF960D1" w14:textId="77777777" w:rsidR="00C66708" w:rsidRPr="00C66708" w:rsidRDefault="00C66708" w:rsidP="00C66708">
      <w:pPr>
        <w:rPr>
          <w:b/>
          <w:bCs/>
        </w:rPr>
      </w:pPr>
      <w:r w:rsidRPr="00C66708">
        <w:rPr>
          <w:b/>
          <w:bCs/>
        </w:rPr>
        <w:t>7. Challenges Faced</w:t>
      </w:r>
    </w:p>
    <w:p w14:paraId="39144CCF" w14:textId="134C35F5" w:rsidR="00C66708" w:rsidRPr="00C66708" w:rsidRDefault="00C66708" w:rsidP="00C66708">
      <w:pPr>
        <w:rPr>
          <w:b/>
          <w:bCs/>
        </w:rPr>
      </w:pPr>
      <w:r w:rsidRPr="00C66708">
        <w:rPr>
          <w:b/>
          <w:bCs/>
        </w:rPr>
        <w:t>7.</w:t>
      </w:r>
      <w:r w:rsidR="00FF42F5">
        <w:rPr>
          <w:b/>
          <w:bCs/>
        </w:rPr>
        <w:t>1</w:t>
      </w:r>
      <w:r w:rsidRPr="00C66708">
        <w:rPr>
          <w:b/>
          <w:bCs/>
        </w:rPr>
        <w:t>. Challenge 2: Exception Handling</w:t>
      </w:r>
    </w:p>
    <w:p w14:paraId="5AD36E99" w14:textId="77777777" w:rsidR="00C66708" w:rsidRPr="00C66708" w:rsidRDefault="00C66708" w:rsidP="00C66708">
      <w:r w:rsidRPr="00C66708">
        <w:t>Handling exceptions gracefully across layers was important. In case of any errors in the DAO layer (e.g., database issues), we caught them in the service layer and returned appropriate error messages to the client.</w:t>
      </w:r>
    </w:p>
    <w:p w14:paraId="12307137" w14:textId="59119A88" w:rsidR="00C66708" w:rsidRPr="00C66708" w:rsidRDefault="00FF42F5" w:rsidP="00C66708">
      <w:r w:rsidRPr="00FF42F5">
        <w:rPr>
          <w:b/>
          <w:bCs/>
          <w:noProof/>
        </w:rPr>
        <w:lastRenderedPageBreak/>
        <w:drawing>
          <wp:inline distT="0" distB="0" distL="0" distR="0" wp14:anchorId="33F3CC71" wp14:editId="1362296D">
            <wp:extent cx="5731510" cy="3223895"/>
            <wp:effectExtent l="0" t="0" r="2540" b="0"/>
            <wp:docPr id="105468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4445"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r w:rsidRPr="00FF42F5">
        <w:rPr>
          <w:b/>
          <w:bCs/>
        </w:rPr>
        <w:t xml:space="preserve"> </w:t>
      </w:r>
      <w:r w:rsidR="00000000">
        <w:pict w14:anchorId="613F930E">
          <v:rect id="_x0000_i1025" style="width:0;height:1.5pt" o:hralign="center" o:hrstd="t" o:hr="t" fillcolor="#a0a0a0" stroked="f"/>
        </w:pict>
      </w:r>
    </w:p>
    <w:p w14:paraId="6774007A" w14:textId="77777777" w:rsidR="00C66708" w:rsidRPr="00C66708" w:rsidRDefault="00C66708" w:rsidP="00C66708">
      <w:pPr>
        <w:rPr>
          <w:b/>
          <w:bCs/>
        </w:rPr>
      </w:pPr>
      <w:r w:rsidRPr="00C66708">
        <w:rPr>
          <w:b/>
          <w:bCs/>
        </w:rPr>
        <w:t>8. Optimizations</w:t>
      </w:r>
    </w:p>
    <w:p w14:paraId="68433CAF" w14:textId="77777777" w:rsidR="00C66708" w:rsidRPr="00C66708" w:rsidRDefault="00C66708" w:rsidP="00C66708">
      <w:pPr>
        <w:rPr>
          <w:b/>
          <w:bCs/>
        </w:rPr>
      </w:pPr>
      <w:r w:rsidRPr="00C66708">
        <w:rPr>
          <w:b/>
          <w:bCs/>
        </w:rPr>
        <w:t>8.1. Optimizing Database Interactions</w:t>
      </w:r>
    </w:p>
    <w:p w14:paraId="767BE2C8" w14:textId="77777777" w:rsidR="00C66708" w:rsidRPr="00C66708" w:rsidRDefault="00C66708" w:rsidP="00C66708">
      <w:r w:rsidRPr="00C66708">
        <w:t>In the DAO layer, we ensured that database interactions were optimized by using batch operations where possible and reducing unnecessary database queries.</w:t>
      </w:r>
    </w:p>
    <w:p w14:paraId="09B8115D" w14:textId="77777777" w:rsidR="00C66708" w:rsidRPr="00C66708" w:rsidRDefault="00C66708" w:rsidP="00C66708">
      <w:pPr>
        <w:rPr>
          <w:b/>
          <w:bCs/>
        </w:rPr>
      </w:pPr>
      <w:r w:rsidRPr="00C66708">
        <w:rPr>
          <w:b/>
          <w:bCs/>
        </w:rPr>
        <w:t>8.2. Exception Handling Improvements</w:t>
      </w:r>
    </w:p>
    <w:p w14:paraId="757ED641" w14:textId="77777777" w:rsidR="00C66708" w:rsidRDefault="00C66708" w:rsidP="00C66708">
      <w:r w:rsidRPr="00C66708">
        <w:t>We refined exception handling to provide more meaningful error messages and reduce the likelihood of uncaught exceptions breaking the application.</w:t>
      </w:r>
    </w:p>
    <w:p w14:paraId="163A03C6" w14:textId="2955BAA2" w:rsidR="00AE6242" w:rsidRPr="00C66708" w:rsidRDefault="00AE6242" w:rsidP="00C66708">
      <w:r w:rsidRPr="00AE6242">
        <w:drawing>
          <wp:inline distT="0" distB="0" distL="0" distR="0" wp14:anchorId="58E59AB6" wp14:editId="06C26A50">
            <wp:extent cx="5731510" cy="3223895"/>
            <wp:effectExtent l="0" t="0" r="2540" b="0"/>
            <wp:docPr id="192459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251"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159C2BD7" w14:textId="797C0EAA" w:rsidR="00C66708" w:rsidRDefault="00FF42F5" w:rsidP="00FF42F5">
      <w:pPr>
        <w:jc w:val="center"/>
      </w:pPr>
      <w:r>
        <w:lastRenderedPageBreak/>
        <w:t>--------------------------------------------------------------------------------------------------------------</w:t>
      </w:r>
      <w:r w:rsidRPr="00FF42F5">
        <w:rPr>
          <w:b/>
          <w:bCs/>
          <w:sz w:val="36"/>
          <w:szCs w:val="36"/>
          <w:u w:val="single"/>
        </w:rPr>
        <w:t>EXPLANATION</w:t>
      </w:r>
    </w:p>
    <w:p w14:paraId="0E4B7DEB" w14:textId="77777777" w:rsidR="00FF42F5" w:rsidRDefault="00FF42F5" w:rsidP="001526E8"/>
    <w:p w14:paraId="027C6EA9" w14:textId="77777777" w:rsidR="00FF42F5" w:rsidRPr="00FF42F5" w:rsidRDefault="00FF42F5" w:rsidP="00FF42F5">
      <w:pPr>
        <w:rPr>
          <w:b/>
          <w:bCs/>
        </w:rPr>
      </w:pPr>
      <w:r w:rsidRPr="00FF42F5">
        <w:rPr>
          <w:b/>
          <w:bCs/>
        </w:rPr>
        <w:t>1. DAO Layer Integration</w:t>
      </w:r>
    </w:p>
    <w:p w14:paraId="7AADEDCE" w14:textId="77777777" w:rsidR="00FF42F5" w:rsidRPr="00FF42F5" w:rsidRDefault="00FF42F5" w:rsidP="00FF42F5">
      <w:r w:rsidRPr="00FF42F5">
        <w:t>The DAO (Data Access Object) layer is responsible for abstracting the interaction between the application and the underlying database. In this assignment, we integrated the DAO layer into our Spring Boot application to handle CRUD operations for the Product entity.</w:t>
      </w:r>
    </w:p>
    <w:p w14:paraId="7D8902AD" w14:textId="77777777" w:rsidR="00FF42F5" w:rsidRPr="00FF42F5" w:rsidRDefault="00FF42F5" w:rsidP="00FF42F5">
      <w:pPr>
        <w:numPr>
          <w:ilvl w:val="0"/>
          <w:numId w:val="22"/>
        </w:numPr>
      </w:pPr>
      <w:r w:rsidRPr="00FF42F5">
        <w:rPr>
          <w:b/>
          <w:bCs/>
        </w:rPr>
        <w:t>Role in the Application</w:t>
      </w:r>
      <w:r w:rsidRPr="00FF42F5">
        <w:t>: The DAO layer provides methods to interact with the database, encapsulating all SQL queries and operations (like saving, retrieving, updating, and deleting products). It ensures that the service layer does not directly interact with the database, maintaining separation of concerns and promoting modularity.</w:t>
      </w:r>
    </w:p>
    <w:p w14:paraId="0C38ADF2" w14:textId="77777777" w:rsidR="00FF42F5" w:rsidRPr="00FF42F5" w:rsidRDefault="00FF42F5" w:rsidP="00FF42F5">
      <w:pPr>
        <w:numPr>
          <w:ilvl w:val="0"/>
          <w:numId w:val="22"/>
        </w:numPr>
      </w:pPr>
      <w:r w:rsidRPr="00FF42F5">
        <w:rPr>
          <w:b/>
          <w:bCs/>
        </w:rPr>
        <w:t>Interaction with Other Layers</w:t>
      </w:r>
      <w:r w:rsidRPr="00FF42F5">
        <w:t>:</w:t>
      </w:r>
    </w:p>
    <w:p w14:paraId="7575E392" w14:textId="77777777" w:rsidR="00FF42F5" w:rsidRPr="00FF42F5" w:rsidRDefault="00FF42F5" w:rsidP="00FF42F5">
      <w:pPr>
        <w:numPr>
          <w:ilvl w:val="1"/>
          <w:numId w:val="22"/>
        </w:numPr>
      </w:pPr>
      <w:r w:rsidRPr="00FF42F5">
        <w:rPr>
          <w:b/>
          <w:bCs/>
        </w:rPr>
        <w:t>Service Layer</w:t>
      </w:r>
      <w:r w:rsidRPr="00FF42F5">
        <w:t>: The DAO layer is injected into the service layer. The service layer calls the DAO methods to perform business logic. This maintains a clean separation of concerns, where the service layer handles the business rules, while the DAO layer manages database interactions.</w:t>
      </w:r>
    </w:p>
    <w:p w14:paraId="46A83CE4" w14:textId="77777777" w:rsidR="00FF42F5" w:rsidRPr="00FF42F5" w:rsidRDefault="00FF42F5" w:rsidP="00FF42F5">
      <w:pPr>
        <w:numPr>
          <w:ilvl w:val="1"/>
          <w:numId w:val="22"/>
        </w:numPr>
      </w:pPr>
      <w:r w:rsidRPr="00FF42F5">
        <w:rPr>
          <w:b/>
          <w:bCs/>
        </w:rPr>
        <w:t>Controller Layer</w:t>
      </w:r>
      <w:r w:rsidRPr="00FF42F5">
        <w:t>: The controller layer handles HTTP requests, delegating business logic to the service layer. In our case, the service layer, in turn, delegates data operations to the DAO layer.</w:t>
      </w:r>
    </w:p>
    <w:p w14:paraId="3F34E38D" w14:textId="77777777" w:rsidR="00FF42F5" w:rsidRPr="00FF42F5" w:rsidRDefault="00000000" w:rsidP="00FF42F5">
      <w:r>
        <w:pict w14:anchorId="37F8EEB7">
          <v:rect id="_x0000_i1026" style="width:0;height:1.5pt" o:hralign="center" o:hrstd="t" o:hr="t" fillcolor="#a0a0a0" stroked="f"/>
        </w:pict>
      </w:r>
    </w:p>
    <w:p w14:paraId="6B0A6133" w14:textId="77777777" w:rsidR="00FF42F5" w:rsidRPr="00FF42F5" w:rsidRDefault="00FF42F5" w:rsidP="00FF42F5">
      <w:pPr>
        <w:rPr>
          <w:b/>
          <w:bCs/>
        </w:rPr>
      </w:pPr>
      <w:r w:rsidRPr="00FF42F5">
        <w:rPr>
          <w:b/>
          <w:bCs/>
        </w:rPr>
        <w:t>2. Role of the DAO Layer in the Application Architecture</w:t>
      </w:r>
    </w:p>
    <w:p w14:paraId="083FDE96" w14:textId="77777777" w:rsidR="00FF42F5" w:rsidRPr="00FF42F5" w:rsidRDefault="00FF42F5" w:rsidP="00FF42F5">
      <w:r w:rsidRPr="00FF42F5">
        <w:t>In a typical Spring Boot application architecture, the DAO layer functions as the bridge between the persistence (database) and the application’s business logic.</w:t>
      </w:r>
    </w:p>
    <w:p w14:paraId="154ADA1D" w14:textId="77777777" w:rsidR="00FF42F5" w:rsidRPr="00FF42F5" w:rsidRDefault="00FF42F5" w:rsidP="00FF42F5">
      <w:pPr>
        <w:numPr>
          <w:ilvl w:val="0"/>
          <w:numId w:val="23"/>
        </w:numPr>
      </w:pPr>
      <w:r w:rsidRPr="00FF42F5">
        <w:rPr>
          <w:b/>
          <w:bCs/>
        </w:rPr>
        <w:t>Data Persistence Management</w:t>
      </w:r>
      <w:r w:rsidRPr="00FF42F5">
        <w:t>: The DAO layer directly interacts with the database, abstracting the database-specific implementation details from the rest of the application. This promotes a clean separation of concerns.</w:t>
      </w:r>
    </w:p>
    <w:p w14:paraId="739E5828" w14:textId="77777777" w:rsidR="00FF42F5" w:rsidRPr="00FF42F5" w:rsidRDefault="00FF42F5" w:rsidP="00FF42F5">
      <w:pPr>
        <w:numPr>
          <w:ilvl w:val="0"/>
          <w:numId w:val="23"/>
        </w:numPr>
      </w:pPr>
      <w:r w:rsidRPr="00FF42F5">
        <w:rPr>
          <w:b/>
          <w:bCs/>
        </w:rPr>
        <w:t>CRUD Operations</w:t>
      </w:r>
      <w:r w:rsidRPr="00FF42F5">
        <w:t>: It manages CRUD (Create, Read, Update, Delete) operations through defined methods. In our project, these methods are used by the service layer to perform various operations on the Product entity.</w:t>
      </w:r>
    </w:p>
    <w:p w14:paraId="1CA8FDA1" w14:textId="77777777" w:rsidR="00FF42F5" w:rsidRPr="00FF42F5" w:rsidRDefault="00FF42F5" w:rsidP="00FF42F5">
      <w:pPr>
        <w:numPr>
          <w:ilvl w:val="0"/>
          <w:numId w:val="23"/>
        </w:numPr>
      </w:pPr>
      <w:r w:rsidRPr="00FF42F5">
        <w:rPr>
          <w:b/>
          <w:bCs/>
        </w:rPr>
        <w:t>Database Abstraction</w:t>
      </w:r>
      <w:r w:rsidRPr="00FF42F5">
        <w:t xml:space="preserve">: The DAO layer provides an abstraction over the database, allowing for easier changes in the database implementation without affecting the business logic or controller layers. For instance, if we decided to </w:t>
      </w:r>
      <w:r w:rsidRPr="00FF42F5">
        <w:lastRenderedPageBreak/>
        <w:t>switch from H2 to MySQL or MongoDB, only the DAO layer would need to be updated.</w:t>
      </w:r>
    </w:p>
    <w:p w14:paraId="1A16D026" w14:textId="77777777" w:rsidR="00FF42F5" w:rsidRPr="00FF42F5" w:rsidRDefault="00FF42F5" w:rsidP="00FF42F5">
      <w:pPr>
        <w:numPr>
          <w:ilvl w:val="0"/>
          <w:numId w:val="23"/>
        </w:numPr>
      </w:pPr>
      <w:r w:rsidRPr="00FF42F5">
        <w:rPr>
          <w:b/>
          <w:bCs/>
        </w:rPr>
        <w:t>Interaction with Other Layers</w:t>
      </w:r>
      <w:r w:rsidRPr="00FF42F5">
        <w:t>: The DAO layer works in conjunction with the service layer to ensure that the business logic and database operations are kept separate. The service layer calls the DAO methods to perform database operations, and the controller layer calls the service methods to handle HTTP requests.</w:t>
      </w:r>
    </w:p>
    <w:p w14:paraId="783C004B" w14:textId="77777777" w:rsidR="00FF42F5" w:rsidRPr="00FF42F5" w:rsidRDefault="00000000" w:rsidP="00FF42F5">
      <w:r>
        <w:pict w14:anchorId="63EAAC48">
          <v:rect id="_x0000_i1027" style="width:0;height:1.5pt" o:hralign="center" o:hrstd="t" o:hr="t" fillcolor="#a0a0a0" stroked="f"/>
        </w:pict>
      </w:r>
    </w:p>
    <w:p w14:paraId="30E429D2" w14:textId="77777777" w:rsidR="00FF42F5" w:rsidRPr="00FF42F5" w:rsidRDefault="00FF42F5" w:rsidP="00FF42F5">
      <w:pPr>
        <w:rPr>
          <w:b/>
          <w:bCs/>
        </w:rPr>
      </w:pPr>
      <w:r w:rsidRPr="00FF42F5">
        <w:rPr>
          <w:b/>
          <w:bCs/>
        </w:rPr>
        <w:t>3. Challenges Faced During Integration and Solutions</w:t>
      </w:r>
    </w:p>
    <w:p w14:paraId="3C251868" w14:textId="77777777" w:rsidR="00FF42F5" w:rsidRPr="00FF42F5" w:rsidRDefault="00FF42F5" w:rsidP="00FF42F5">
      <w:pPr>
        <w:numPr>
          <w:ilvl w:val="0"/>
          <w:numId w:val="24"/>
        </w:numPr>
      </w:pPr>
      <w:r w:rsidRPr="00FF42F5">
        <w:rPr>
          <w:b/>
          <w:bCs/>
        </w:rPr>
        <w:t>Challenge 1</w:t>
      </w:r>
      <w:r w:rsidRPr="00FF42F5">
        <w:t>: Ensuring proper transaction management.</w:t>
      </w:r>
    </w:p>
    <w:p w14:paraId="762633AE" w14:textId="77777777" w:rsidR="00FF42F5" w:rsidRPr="00FF42F5" w:rsidRDefault="00FF42F5" w:rsidP="00FF42F5">
      <w:pPr>
        <w:numPr>
          <w:ilvl w:val="1"/>
          <w:numId w:val="24"/>
        </w:numPr>
      </w:pPr>
      <w:r w:rsidRPr="00FF42F5">
        <w:rPr>
          <w:b/>
          <w:bCs/>
        </w:rPr>
        <w:t>Solution</w:t>
      </w:r>
      <w:r w:rsidRPr="00FF42F5">
        <w:t>: We resolved this challenge by adding the @Transactional annotation at the service layer, ensuring that all database operations within a method are part of a single transaction. This prevents partial updates and maintains the integrity of the database.</w:t>
      </w:r>
    </w:p>
    <w:p w14:paraId="32999B9D" w14:textId="77777777" w:rsidR="00FF42F5" w:rsidRPr="00FF42F5" w:rsidRDefault="00FF42F5" w:rsidP="00FF42F5">
      <w:pPr>
        <w:numPr>
          <w:ilvl w:val="0"/>
          <w:numId w:val="24"/>
        </w:numPr>
      </w:pPr>
      <w:r w:rsidRPr="00FF42F5">
        <w:rPr>
          <w:b/>
          <w:bCs/>
        </w:rPr>
        <w:t>Challenge 2</w:t>
      </w:r>
      <w:r w:rsidRPr="00FF42F5">
        <w:t>: Ensuring separation of concerns between service and DAO layers.</w:t>
      </w:r>
    </w:p>
    <w:p w14:paraId="49F3A42F" w14:textId="77777777" w:rsidR="00FF42F5" w:rsidRPr="00FF42F5" w:rsidRDefault="00FF42F5" w:rsidP="00FF42F5">
      <w:pPr>
        <w:numPr>
          <w:ilvl w:val="1"/>
          <w:numId w:val="24"/>
        </w:numPr>
      </w:pPr>
      <w:r w:rsidRPr="00FF42F5">
        <w:rPr>
          <w:b/>
          <w:bCs/>
        </w:rPr>
        <w:t>Solution</w:t>
      </w:r>
      <w:r w:rsidRPr="00FF42F5">
        <w:t>: We ensured that the service layer only handles business logic, while the DAO layer is responsible for database interactions. By using dependency injection (@Autowired) in the service layer to access DAO methods, we adhered to the principle of single responsibility.</w:t>
      </w:r>
    </w:p>
    <w:p w14:paraId="22EE8A39" w14:textId="77777777" w:rsidR="00FF42F5" w:rsidRPr="00FF42F5" w:rsidRDefault="00FF42F5" w:rsidP="00FF42F5">
      <w:pPr>
        <w:numPr>
          <w:ilvl w:val="0"/>
          <w:numId w:val="24"/>
        </w:numPr>
      </w:pPr>
      <w:r w:rsidRPr="00FF42F5">
        <w:rPr>
          <w:b/>
          <w:bCs/>
        </w:rPr>
        <w:t>Challenge 3</w:t>
      </w:r>
      <w:r w:rsidRPr="00FF42F5">
        <w:t>: Handling exceptions properly between layers.</w:t>
      </w:r>
    </w:p>
    <w:p w14:paraId="34397CCE" w14:textId="77777777" w:rsidR="00FF42F5" w:rsidRPr="00FF42F5" w:rsidRDefault="00FF42F5" w:rsidP="00FF42F5">
      <w:pPr>
        <w:numPr>
          <w:ilvl w:val="1"/>
          <w:numId w:val="24"/>
        </w:numPr>
      </w:pPr>
      <w:r w:rsidRPr="00FF42F5">
        <w:rPr>
          <w:b/>
          <w:bCs/>
        </w:rPr>
        <w:t>Solution</w:t>
      </w:r>
      <w:r w:rsidRPr="00FF42F5">
        <w:t>: In the service layer, we implemented exception handling to capture any errors thrown by the DAO layer and return meaningful error messages to the client. This ensures that the application handles failures gracefully and provides useful feedback to the user.</w:t>
      </w:r>
    </w:p>
    <w:p w14:paraId="1C75CB59" w14:textId="77777777" w:rsidR="00FF42F5" w:rsidRPr="00FF42F5" w:rsidRDefault="00FF42F5" w:rsidP="00FF42F5">
      <w:pPr>
        <w:numPr>
          <w:ilvl w:val="0"/>
          <w:numId w:val="24"/>
        </w:numPr>
      </w:pPr>
      <w:r w:rsidRPr="00FF42F5">
        <w:rPr>
          <w:b/>
          <w:bCs/>
        </w:rPr>
        <w:t>Challenge 4</w:t>
      </w:r>
      <w:r w:rsidRPr="00FF42F5">
        <w:t>: Testing DAO and service layer methods independently.</w:t>
      </w:r>
    </w:p>
    <w:p w14:paraId="6E06C702" w14:textId="77777777" w:rsidR="00FF42F5" w:rsidRPr="00FF42F5" w:rsidRDefault="00FF42F5" w:rsidP="00FF42F5">
      <w:pPr>
        <w:numPr>
          <w:ilvl w:val="1"/>
          <w:numId w:val="24"/>
        </w:numPr>
      </w:pPr>
      <w:r w:rsidRPr="00FF42F5">
        <w:rPr>
          <w:b/>
          <w:bCs/>
        </w:rPr>
        <w:t>Solution</w:t>
      </w:r>
      <w:r w:rsidRPr="00FF42F5">
        <w:t>: We used unit testing frameworks like JUnit to test the DAO layer methods with mock data and the service layer methods by simulating database interactions. This ensures that both layers function correctly in isolation before integration.</w:t>
      </w:r>
    </w:p>
    <w:p w14:paraId="150D81FA" w14:textId="77777777" w:rsidR="00FF42F5" w:rsidRPr="00FF42F5" w:rsidRDefault="00000000" w:rsidP="00FF42F5">
      <w:r>
        <w:pict w14:anchorId="3CE04323">
          <v:rect id="_x0000_i1028" style="width:0;height:1.5pt" o:hralign="center" o:hrstd="t" o:hr="t" fillcolor="#a0a0a0" stroked="f"/>
        </w:pict>
      </w:r>
    </w:p>
    <w:p w14:paraId="42401D2D" w14:textId="77777777" w:rsidR="00FF42F5" w:rsidRPr="00FF42F5" w:rsidRDefault="00FF42F5" w:rsidP="00FF42F5">
      <w:pPr>
        <w:rPr>
          <w:b/>
          <w:bCs/>
        </w:rPr>
      </w:pPr>
      <w:r w:rsidRPr="00FF42F5">
        <w:rPr>
          <w:b/>
          <w:bCs/>
        </w:rPr>
        <w:t>4. Optimizations and Improvements Made During DAO Integration</w:t>
      </w:r>
    </w:p>
    <w:p w14:paraId="30AC1A85" w14:textId="77777777" w:rsidR="00FF42F5" w:rsidRPr="00FF42F5" w:rsidRDefault="00FF42F5" w:rsidP="00FF42F5">
      <w:pPr>
        <w:numPr>
          <w:ilvl w:val="0"/>
          <w:numId w:val="25"/>
        </w:numPr>
      </w:pPr>
      <w:r w:rsidRPr="00FF42F5">
        <w:rPr>
          <w:b/>
          <w:bCs/>
        </w:rPr>
        <w:t>Optimization 1</w:t>
      </w:r>
      <w:r w:rsidRPr="00FF42F5">
        <w:t>: Improved performance with batch processing.</w:t>
      </w:r>
    </w:p>
    <w:p w14:paraId="55822B9E" w14:textId="77777777" w:rsidR="00FF42F5" w:rsidRPr="00FF42F5" w:rsidRDefault="00FF42F5" w:rsidP="00FF42F5">
      <w:pPr>
        <w:numPr>
          <w:ilvl w:val="1"/>
          <w:numId w:val="25"/>
        </w:numPr>
      </w:pPr>
      <w:r w:rsidRPr="00FF42F5">
        <w:lastRenderedPageBreak/>
        <w:t xml:space="preserve">During the integration of the DAO layer, we optimized the save and update operations by implementing batch processing, which reduces the number of </w:t>
      </w:r>
      <w:proofErr w:type="gramStart"/>
      <w:r w:rsidRPr="00FF42F5">
        <w:t>database</w:t>
      </w:r>
      <w:proofErr w:type="gramEnd"/>
      <w:r w:rsidRPr="00FF42F5">
        <w:t xml:space="preserve"> calls for large sets of data.</w:t>
      </w:r>
    </w:p>
    <w:p w14:paraId="7DD03B4A" w14:textId="77777777" w:rsidR="00FF42F5" w:rsidRPr="00FF42F5" w:rsidRDefault="00FF42F5" w:rsidP="00FF42F5">
      <w:pPr>
        <w:numPr>
          <w:ilvl w:val="0"/>
          <w:numId w:val="25"/>
        </w:numPr>
      </w:pPr>
      <w:r w:rsidRPr="00FF42F5">
        <w:rPr>
          <w:b/>
          <w:bCs/>
        </w:rPr>
        <w:t>Optimization 2</w:t>
      </w:r>
      <w:r w:rsidRPr="00FF42F5">
        <w:t xml:space="preserve">: Utilization of </w:t>
      </w:r>
      <w:proofErr w:type="spellStart"/>
      <w:r w:rsidRPr="00FF42F5">
        <w:t>JpaRepository</w:t>
      </w:r>
      <w:proofErr w:type="spellEnd"/>
      <w:r w:rsidRPr="00FF42F5">
        <w:t xml:space="preserve"> methods.</w:t>
      </w:r>
    </w:p>
    <w:p w14:paraId="387F7F7E" w14:textId="77777777" w:rsidR="00FF42F5" w:rsidRPr="00FF42F5" w:rsidRDefault="00FF42F5" w:rsidP="00FF42F5">
      <w:pPr>
        <w:numPr>
          <w:ilvl w:val="1"/>
          <w:numId w:val="25"/>
        </w:numPr>
      </w:pPr>
      <w:r w:rsidRPr="00FF42F5">
        <w:t xml:space="preserve">We leveraged Spring Data JPA’s </w:t>
      </w:r>
      <w:proofErr w:type="spellStart"/>
      <w:r w:rsidRPr="00FF42F5">
        <w:t>JpaRepository</w:t>
      </w:r>
      <w:proofErr w:type="spellEnd"/>
      <w:r w:rsidRPr="00FF42F5">
        <w:t xml:space="preserve"> for the Product entity to reduce the amount of custom code needed for CRUD operations. This significantly improved the readability and maintainability of the codebase.</w:t>
      </w:r>
    </w:p>
    <w:p w14:paraId="0E4AD71F" w14:textId="77777777" w:rsidR="00FF42F5" w:rsidRPr="00FF42F5" w:rsidRDefault="00FF42F5" w:rsidP="00FF42F5">
      <w:pPr>
        <w:numPr>
          <w:ilvl w:val="0"/>
          <w:numId w:val="25"/>
        </w:numPr>
      </w:pPr>
      <w:r w:rsidRPr="00FF42F5">
        <w:rPr>
          <w:b/>
          <w:bCs/>
        </w:rPr>
        <w:t>Optimization 3</w:t>
      </w:r>
      <w:r w:rsidRPr="00FF42F5">
        <w:t>: Enhanced error handling.</w:t>
      </w:r>
    </w:p>
    <w:p w14:paraId="682B8BA3" w14:textId="77777777" w:rsidR="00FF42F5" w:rsidRPr="00FF42F5" w:rsidRDefault="00FF42F5" w:rsidP="00FF42F5">
      <w:pPr>
        <w:numPr>
          <w:ilvl w:val="1"/>
          <w:numId w:val="25"/>
        </w:numPr>
      </w:pPr>
      <w:r w:rsidRPr="00FF42F5">
        <w:t>We improved the error handling mechanisms across the DAO and service layers by introducing custom exception classes. This allowed us to provide more specific error messages and ensured that exceptions were handled appropriately.</w:t>
      </w:r>
    </w:p>
    <w:p w14:paraId="6998E213" w14:textId="77777777" w:rsidR="00FF42F5" w:rsidRPr="00FF42F5" w:rsidRDefault="00FF42F5" w:rsidP="00FF42F5">
      <w:pPr>
        <w:numPr>
          <w:ilvl w:val="0"/>
          <w:numId w:val="25"/>
        </w:numPr>
      </w:pPr>
      <w:r w:rsidRPr="00FF42F5">
        <w:rPr>
          <w:b/>
          <w:bCs/>
        </w:rPr>
        <w:t>Improvement 1</w:t>
      </w:r>
      <w:r w:rsidRPr="00FF42F5">
        <w:t>: Code refactoring for better readability.</w:t>
      </w:r>
    </w:p>
    <w:p w14:paraId="2925E864" w14:textId="77777777" w:rsidR="00FF42F5" w:rsidRPr="00FF42F5" w:rsidRDefault="00FF42F5" w:rsidP="00FF42F5">
      <w:pPr>
        <w:numPr>
          <w:ilvl w:val="1"/>
          <w:numId w:val="25"/>
        </w:numPr>
      </w:pPr>
      <w:r w:rsidRPr="00FF42F5">
        <w:t>We refactored the code by modularizing the methods and adding clear comments to the codebase, improving maintainability and readability.</w:t>
      </w:r>
    </w:p>
    <w:p w14:paraId="2E5116FA" w14:textId="77777777" w:rsidR="00FF42F5" w:rsidRPr="00FF42F5" w:rsidRDefault="00FF42F5" w:rsidP="00FF42F5">
      <w:pPr>
        <w:numPr>
          <w:ilvl w:val="0"/>
          <w:numId w:val="25"/>
        </w:numPr>
      </w:pPr>
      <w:r w:rsidRPr="00FF42F5">
        <w:rPr>
          <w:b/>
          <w:bCs/>
        </w:rPr>
        <w:t>Improvement 2</w:t>
      </w:r>
      <w:r w:rsidRPr="00FF42F5">
        <w:t>: Added meaningful logging.</w:t>
      </w:r>
    </w:p>
    <w:p w14:paraId="77EB35B5" w14:textId="77777777" w:rsidR="00FF42F5" w:rsidRPr="00FF42F5" w:rsidRDefault="00FF42F5" w:rsidP="00FF42F5">
      <w:pPr>
        <w:numPr>
          <w:ilvl w:val="1"/>
          <w:numId w:val="25"/>
        </w:numPr>
      </w:pPr>
      <w:r w:rsidRPr="00FF42F5">
        <w:t xml:space="preserve">We integrated logging at key points in the DAO and service layers to track the application’s </w:t>
      </w:r>
      <w:proofErr w:type="spellStart"/>
      <w:r w:rsidRPr="00FF42F5">
        <w:t>behavior</w:t>
      </w:r>
      <w:proofErr w:type="spellEnd"/>
      <w:r w:rsidRPr="00FF42F5">
        <w:t>, which aids in debugging and monitoring.</w:t>
      </w:r>
    </w:p>
    <w:p w14:paraId="5104B050" w14:textId="77777777" w:rsidR="00FF42F5" w:rsidRPr="001526E8" w:rsidRDefault="00FF42F5" w:rsidP="001526E8"/>
    <w:sectPr w:rsidR="00FF42F5" w:rsidRPr="001526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94D"/>
    <w:multiLevelType w:val="multilevel"/>
    <w:tmpl w:val="BFAC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8709A"/>
    <w:multiLevelType w:val="multilevel"/>
    <w:tmpl w:val="4056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75CB0"/>
    <w:multiLevelType w:val="multilevel"/>
    <w:tmpl w:val="0B7E5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A77C5"/>
    <w:multiLevelType w:val="hybridMultilevel"/>
    <w:tmpl w:val="1A126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CE221F"/>
    <w:multiLevelType w:val="multilevel"/>
    <w:tmpl w:val="59BA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F06C0"/>
    <w:multiLevelType w:val="multilevel"/>
    <w:tmpl w:val="35B6F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C4924"/>
    <w:multiLevelType w:val="multilevel"/>
    <w:tmpl w:val="52B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13F54"/>
    <w:multiLevelType w:val="multilevel"/>
    <w:tmpl w:val="68DA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E4D1B"/>
    <w:multiLevelType w:val="multilevel"/>
    <w:tmpl w:val="783A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F27CA"/>
    <w:multiLevelType w:val="multilevel"/>
    <w:tmpl w:val="354E7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75ED3"/>
    <w:multiLevelType w:val="multilevel"/>
    <w:tmpl w:val="13F2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CE0BCB"/>
    <w:multiLevelType w:val="multilevel"/>
    <w:tmpl w:val="3982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A0917"/>
    <w:multiLevelType w:val="multilevel"/>
    <w:tmpl w:val="B470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73330"/>
    <w:multiLevelType w:val="multilevel"/>
    <w:tmpl w:val="CA92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9264B8"/>
    <w:multiLevelType w:val="multilevel"/>
    <w:tmpl w:val="677A0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D0485"/>
    <w:multiLevelType w:val="multilevel"/>
    <w:tmpl w:val="0E0C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4C3514"/>
    <w:multiLevelType w:val="multilevel"/>
    <w:tmpl w:val="DE04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259A1"/>
    <w:multiLevelType w:val="multilevel"/>
    <w:tmpl w:val="7AC2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454F90"/>
    <w:multiLevelType w:val="multilevel"/>
    <w:tmpl w:val="3182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327D79"/>
    <w:multiLevelType w:val="multilevel"/>
    <w:tmpl w:val="C38C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260540"/>
    <w:multiLevelType w:val="multilevel"/>
    <w:tmpl w:val="1EA4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BF3F44"/>
    <w:multiLevelType w:val="multilevel"/>
    <w:tmpl w:val="93D0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046E9"/>
    <w:multiLevelType w:val="multilevel"/>
    <w:tmpl w:val="4490C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1672AF"/>
    <w:multiLevelType w:val="multilevel"/>
    <w:tmpl w:val="CDA8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6B03AC"/>
    <w:multiLevelType w:val="multilevel"/>
    <w:tmpl w:val="1122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496068">
    <w:abstractNumId w:val="16"/>
  </w:num>
  <w:num w:numId="2" w16cid:durableId="126096830">
    <w:abstractNumId w:val="0"/>
  </w:num>
  <w:num w:numId="3" w16cid:durableId="944965568">
    <w:abstractNumId w:val="3"/>
  </w:num>
  <w:num w:numId="4" w16cid:durableId="488982614">
    <w:abstractNumId w:val="2"/>
  </w:num>
  <w:num w:numId="5" w16cid:durableId="1152524165">
    <w:abstractNumId w:val="23"/>
  </w:num>
  <w:num w:numId="6" w16cid:durableId="274213284">
    <w:abstractNumId w:val="20"/>
  </w:num>
  <w:num w:numId="7" w16cid:durableId="1628463271">
    <w:abstractNumId w:val="19"/>
  </w:num>
  <w:num w:numId="8" w16cid:durableId="1284189072">
    <w:abstractNumId w:val="21"/>
  </w:num>
  <w:num w:numId="9" w16cid:durableId="204801409">
    <w:abstractNumId w:val="14"/>
  </w:num>
  <w:num w:numId="10" w16cid:durableId="1449667480">
    <w:abstractNumId w:val="18"/>
  </w:num>
  <w:num w:numId="11" w16cid:durableId="301663587">
    <w:abstractNumId w:val="6"/>
  </w:num>
  <w:num w:numId="12" w16cid:durableId="474840048">
    <w:abstractNumId w:val="4"/>
  </w:num>
  <w:num w:numId="13" w16cid:durableId="1015157140">
    <w:abstractNumId w:val="11"/>
  </w:num>
  <w:num w:numId="14" w16cid:durableId="1637106742">
    <w:abstractNumId w:val="10"/>
  </w:num>
  <w:num w:numId="15" w16cid:durableId="2123840484">
    <w:abstractNumId w:val="7"/>
  </w:num>
  <w:num w:numId="16" w16cid:durableId="387725453">
    <w:abstractNumId w:val="12"/>
  </w:num>
  <w:num w:numId="17" w16cid:durableId="1378772755">
    <w:abstractNumId w:val="13"/>
  </w:num>
  <w:num w:numId="18" w16cid:durableId="1463115179">
    <w:abstractNumId w:val="24"/>
  </w:num>
  <w:num w:numId="19" w16cid:durableId="5209305">
    <w:abstractNumId w:val="1"/>
  </w:num>
  <w:num w:numId="20" w16cid:durableId="1727336626">
    <w:abstractNumId w:val="17"/>
  </w:num>
  <w:num w:numId="21" w16cid:durableId="1832214200">
    <w:abstractNumId w:val="8"/>
  </w:num>
  <w:num w:numId="22" w16cid:durableId="1142694635">
    <w:abstractNumId w:val="22"/>
  </w:num>
  <w:num w:numId="23" w16cid:durableId="750126070">
    <w:abstractNumId w:val="15"/>
  </w:num>
  <w:num w:numId="24" w16cid:durableId="1531912938">
    <w:abstractNumId w:val="9"/>
  </w:num>
  <w:num w:numId="25" w16cid:durableId="2075160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6E8"/>
    <w:rsid w:val="0010731A"/>
    <w:rsid w:val="001526E8"/>
    <w:rsid w:val="0018603D"/>
    <w:rsid w:val="002142B2"/>
    <w:rsid w:val="002B3EC5"/>
    <w:rsid w:val="00302CDE"/>
    <w:rsid w:val="00314C57"/>
    <w:rsid w:val="003C00F3"/>
    <w:rsid w:val="004E7A99"/>
    <w:rsid w:val="00604C92"/>
    <w:rsid w:val="00777444"/>
    <w:rsid w:val="00804258"/>
    <w:rsid w:val="00885314"/>
    <w:rsid w:val="008A0FE8"/>
    <w:rsid w:val="00995483"/>
    <w:rsid w:val="00A335B0"/>
    <w:rsid w:val="00A910F2"/>
    <w:rsid w:val="00AE6242"/>
    <w:rsid w:val="00C66708"/>
    <w:rsid w:val="00CF2852"/>
    <w:rsid w:val="00D22538"/>
    <w:rsid w:val="00D737D4"/>
    <w:rsid w:val="00D905FD"/>
    <w:rsid w:val="00DD226C"/>
    <w:rsid w:val="00E9399F"/>
    <w:rsid w:val="00F33A20"/>
    <w:rsid w:val="00F6206F"/>
    <w:rsid w:val="00F9795B"/>
    <w:rsid w:val="00FD2FA0"/>
    <w:rsid w:val="00FF42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BE97"/>
  <w15:chartTrackingRefBased/>
  <w15:docId w15:val="{7D44BEFD-04DE-4D6A-9C7E-61612C0C0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26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6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6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6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6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6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6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6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6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6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6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6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6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6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6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6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6E8"/>
    <w:rPr>
      <w:rFonts w:eastAsiaTheme="majorEastAsia" w:cstheme="majorBidi"/>
      <w:color w:val="272727" w:themeColor="text1" w:themeTint="D8"/>
    </w:rPr>
  </w:style>
  <w:style w:type="paragraph" w:styleId="Title">
    <w:name w:val="Title"/>
    <w:basedOn w:val="Normal"/>
    <w:next w:val="Normal"/>
    <w:link w:val="TitleChar"/>
    <w:uiPriority w:val="10"/>
    <w:qFormat/>
    <w:rsid w:val="001526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6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6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6E8"/>
    <w:pPr>
      <w:spacing w:before="160"/>
      <w:jc w:val="center"/>
    </w:pPr>
    <w:rPr>
      <w:i/>
      <w:iCs/>
      <w:color w:val="404040" w:themeColor="text1" w:themeTint="BF"/>
    </w:rPr>
  </w:style>
  <w:style w:type="character" w:customStyle="1" w:styleId="QuoteChar">
    <w:name w:val="Quote Char"/>
    <w:basedOn w:val="DefaultParagraphFont"/>
    <w:link w:val="Quote"/>
    <w:uiPriority w:val="29"/>
    <w:rsid w:val="001526E8"/>
    <w:rPr>
      <w:i/>
      <w:iCs/>
      <w:color w:val="404040" w:themeColor="text1" w:themeTint="BF"/>
    </w:rPr>
  </w:style>
  <w:style w:type="paragraph" w:styleId="ListParagraph">
    <w:name w:val="List Paragraph"/>
    <w:basedOn w:val="Normal"/>
    <w:uiPriority w:val="34"/>
    <w:qFormat/>
    <w:rsid w:val="001526E8"/>
    <w:pPr>
      <w:ind w:left="720"/>
      <w:contextualSpacing/>
    </w:pPr>
  </w:style>
  <w:style w:type="character" w:styleId="IntenseEmphasis">
    <w:name w:val="Intense Emphasis"/>
    <w:basedOn w:val="DefaultParagraphFont"/>
    <w:uiPriority w:val="21"/>
    <w:qFormat/>
    <w:rsid w:val="001526E8"/>
    <w:rPr>
      <w:i/>
      <w:iCs/>
      <w:color w:val="0F4761" w:themeColor="accent1" w:themeShade="BF"/>
    </w:rPr>
  </w:style>
  <w:style w:type="paragraph" w:styleId="IntenseQuote">
    <w:name w:val="Intense Quote"/>
    <w:basedOn w:val="Normal"/>
    <w:next w:val="Normal"/>
    <w:link w:val="IntenseQuoteChar"/>
    <w:uiPriority w:val="30"/>
    <w:qFormat/>
    <w:rsid w:val="001526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6E8"/>
    <w:rPr>
      <w:i/>
      <w:iCs/>
      <w:color w:val="0F4761" w:themeColor="accent1" w:themeShade="BF"/>
    </w:rPr>
  </w:style>
  <w:style w:type="character" w:styleId="IntenseReference">
    <w:name w:val="Intense Reference"/>
    <w:basedOn w:val="DefaultParagraphFont"/>
    <w:uiPriority w:val="32"/>
    <w:qFormat/>
    <w:rsid w:val="001526E8"/>
    <w:rPr>
      <w:b/>
      <w:bCs/>
      <w:smallCaps/>
      <w:color w:val="0F4761" w:themeColor="accent1" w:themeShade="BF"/>
      <w:spacing w:val="5"/>
    </w:rPr>
  </w:style>
  <w:style w:type="paragraph" w:styleId="NormalWeb">
    <w:name w:val="Normal (Web)"/>
    <w:basedOn w:val="Normal"/>
    <w:uiPriority w:val="99"/>
    <w:semiHidden/>
    <w:unhideWhenUsed/>
    <w:rsid w:val="00D737D4"/>
    <w:rPr>
      <w:rFonts w:ascii="Times New Roman" w:hAnsi="Times New Roman" w:cs="Times New Roman"/>
    </w:rPr>
  </w:style>
  <w:style w:type="paragraph" w:styleId="NoSpacing">
    <w:name w:val="No Spacing"/>
    <w:uiPriority w:val="1"/>
    <w:qFormat/>
    <w:rsid w:val="008A0FE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171">
      <w:bodyDiv w:val="1"/>
      <w:marLeft w:val="0"/>
      <w:marRight w:val="0"/>
      <w:marTop w:val="0"/>
      <w:marBottom w:val="0"/>
      <w:divBdr>
        <w:top w:val="none" w:sz="0" w:space="0" w:color="auto"/>
        <w:left w:val="none" w:sz="0" w:space="0" w:color="auto"/>
        <w:bottom w:val="none" w:sz="0" w:space="0" w:color="auto"/>
        <w:right w:val="none" w:sz="0" w:space="0" w:color="auto"/>
      </w:divBdr>
    </w:div>
    <w:div w:id="25563337">
      <w:bodyDiv w:val="1"/>
      <w:marLeft w:val="0"/>
      <w:marRight w:val="0"/>
      <w:marTop w:val="0"/>
      <w:marBottom w:val="0"/>
      <w:divBdr>
        <w:top w:val="none" w:sz="0" w:space="0" w:color="auto"/>
        <w:left w:val="none" w:sz="0" w:space="0" w:color="auto"/>
        <w:bottom w:val="none" w:sz="0" w:space="0" w:color="auto"/>
        <w:right w:val="none" w:sz="0" w:space="0" w:color="auto"/>
      </w:divBdr>
    </w:div>
    <w:div w:id="29499989">
      <w:bodyDiv w:val="1"/>
      <w:marLeft w:val="0"/>
      <w:marRight w:val="0"/>
      <w:marTop w:val="0"/>
      <w:marBottom w:val="0"/>
      <w:divBdr>
        <w:top w:val="none" w:sz="0" w:space="0" w:color="auto"/>
        <w:left w:val="none" w:sz="0" w:space="0" w:color="auto"/>
        <w:bottom w:val="none" w:sz="0" w:space="0" w:color="auto"/>
        <w:right w:val="none" w:sz="0" w:space="0" w:color="auto"/>
      </w:divBdr>
    </w:div>
    <w:div w:id="41565639">
      <w:bodyDiv w:val="1"/>
      <w:marLeft w:val="0"/>
      <w:marRight w:val="0"/>
      <w:marTop w:val="0"/>
      <w:marBottom w:val="0"/>
      <w:divBdr>
        <w:top w:val="none" w:sz="0" w:space="0" w:color="auto"/>
        <w:left w:val="none" w:sz="0" w:space="0" w:color="auto"/>
        <w:bottom w:val="none" w:sz="0" w:space="0" w:color="auto"/>
        <w:right w:val="none" w:sz="0" w:space="0" w:color="auto"/>
      </w:divBdr>
    </w:div>
    <w:div w:id="124277264">
      <w:bodyDiv w:val="1"/>
      <w:marLeft w:val="0"/>
      <w:marRight w:val="0"/>
      <w:marTop w:val="0"/>
      <w:marBottom w:val="0"/>
      <w:divBdr>
        <w:top w:val="none" w:sz="0" w:space="0" w:color="auto"/>
        <w:left w:val="none" w:sz="0" w:space="0" w:color="auto"/>
        <w:bottom w:val="none" w:sz="0" w:space="0" w:color="auto"/>
        <w:right w:val="none" w:sz="0" w:space="0" w:color="auto"/>
      </w:divBdr>
    </w:div>
    <w:div w:id="155608152">
      <w:bodyDiv w:val="1"/>
      <w:marLeft w:val="0"/>
      <w:marRight w:val="0"/>
      <w:marTop w:val="0"/>
      <w:marBottom w:val="0"/>
      <w:divBdr>
        <w:top w:val="none" w:sz="0" w:space="0" w:color="auto"/>
        <w:left w:val="none" w:sz="0" w:space="0" w:color="auto"/>
        <w:bottom w:val="none" w:sz="0" w:space="0" w:color="auto"/>
        <w:right w:val="none" w:sz="0" w:space="0" w:color="auto"/>
      </w:divBdr>
    </w:div>
    <w:div w:id="187720764">
      <w:bodyDiv w:val="1"/>
      <w:marLeft w:val="0"/>
      <w:marRight w:val="0"/>
      <w:marTop w:val="0"/>
      <w:marBottom w:val="0"/>
      <w:divBdr>
        <w:top w:val="none" w:sz="0" w:space="0" w:color="auto"/>
        <w:left w:val="none" w:sz="0" w:space="0" w:color="auto"/>
        <w:bottom w:val="none" w:sz="0" w:space="0" w:color="auto"/>
        <w:right w:val="none" w:sz="0" w:space="0" w:color="auto"/>
      </w:divBdr>
    </w:div>
    <w:div w:id="238906394">
      <w:bodyDiv w:val="1"/>
      <w:marLeft w:val="0"/>
      <w:marRight w:val="0"/>
      <w:marTop w:val="0"/>
      <w:marBottom w:val="0"/>
      <w:divBdr>
        <w:top w:val="none" w:sz="0" w:space="0" w:color="auto"/>
        <w:left w:val="none" w:sz="0" w:space="0" w:color="auto"/>
        <w:bottom w:val="none" w:sz="0" w:space="0" w:color="auto"/>
        <w:right w:val="none" w:sz="0" w:space="0" w:color="auto"/>
      </w:divBdr>
    </w:div>
    <w:div w:id="279335483">
      <w:bodyDiv w:val="1"/>
      <w:marLeft w:val="0"/>
      <w:marRight w:val="0"/>
      <w:marTop w:val="0"/>
      <w:marBottom w:val="0"/>
      <w:divBdr>
        <w:top w:val="none" w:sz="0" w:space="0" w:color="auto"/>
        <w:left w:val="none" w:sz="0" w:space="0" w:color="auto"/>
        <w:bottom w:val="none" w:sz="0" w:space="0" w:color="auto"/>
        <w:right w:val="none" w:sz="0" w:space="0" w:color="auto"/>
      </w:divBdr>
    </w:div>
    <w:div w:id="347030740">
      <w:bodyDiv w:val="1"/>
      <w:marLeft w:val="0"/>
      <w:marRight w:val="0"/>
      <w:marTop w:val="0"/>
      <w:marBottom w:val="0"/>
      <w:divBdr>
        <w:top w:val="none" w:sz="0" w:space="0" w:color="auto"/>
        <w:left w:val="none" w:sz="0" w:space="0" w:color="auto"/>
        <w:bottom w:val="none" w:sz="0" w:space="0" w:color="auto"/>
        <w:right w:val="none" w:sz="0" w:space="0" w:color="auto"/>
      </w:divBdr>
    </w:div>
    <w:div w:id="348485043">
      <w:bodyDiv w:val="1"/>
      <w:marLeft w:val="0"/>
      <w:marRight w:val="0"/>
      <w:marTop w:val="0"/>
      <w:marBottom w:val="0"/>
      <w:divBdr>
        <w:top w:val="none" w:sz="0" w:space="0" w:color="auto"/>
        <w:left w:val="none" w:sz="0" w:space="0" w:color="auto"/>
        <w:bottom w:val="none" w:sz="0" w:space="0" w:color="auto"/>
        <w:right w:val="none" w:sz="0" w:space="0" w:color="auto"/>
      </w:divBdr>
    </w:div>
    <w:div w:id="366877010">
      <w:bodyDiv w:val="1"/>
      <w:marLeft w:val="0"/>
      <w:marRight w:val="0"/>
      <w:marTop w:val="0"/>
      <w:marBottom w:val="0"/>
      <w:divBdr>
        <w:top w:val="none" w:sz="0" w:space="0" w:color="auto"/>
        <w:left w:val="none" w:sz="0" w:space="0" w:color="auto"/>
        <w:bottom w:val="none" w:sz="0" w:space="0" w:color="auto"/>
        <w:right w:val="none" w:sz="0" w:space="0" w:color="auto"/>
      </w:divBdr>
    </w:div>
    <w:div w:id="404650401">
      <w:bodyDiv w:val="1"/>
      <w:marLeft w:val="0"/>
      <w:marRight w:val="0"/>
      <w:marTop w:val="0"/>
      <w:marBottom w:val="0"/>
      <w:divBdr>
        <w:top w:val="none" w:sz="0" w:space="0" w:color="auto"/>
        <w:left w:val="none" w:sz="0" w:space="0" w:color="auto"/>
        <w:bottom w:val="none" w:sz="0" w:space="0" w:color="auto"/>
        <w:right w:val="none" w:sz="0" w:space="0" w:color="auto"/>
      </w:divBdr>
    </w:div>
    <w:div w:id="404764520">
      <w:bodyDiv w:val="1"/>
      <w:marLeft w:val="0"/>
      <w:marRight w:val="0"/>
      <w:marTop w:val="0"/>
      <w:marBottom w:val="0"/>
      <w:divBdr>
        <w:top w:val="none" w:sz="0" w:space="0" w:color="auto"/>
        <w:left w:val="none" w:sz="0" w:space="0" w:color="auto"/>
        <w:bottom w:val="none" w:sz="0" w:space="0" w:color="auto"/>
        <w:right w:val="none" w:sz="0" w:space="0" w:color="auto"/>
      </w:divBdr>
    </w:div>
    <w:div w:id="405616316">
      <w:bodyDiv w:val="1"/>
      <w:marLeft w:val="0"/>
      <w:marRight w:val="0"/>
      <w:marTop w:val="0"/>
      <w:marBottom w:val="0"/>
      <w:divBdr>
        <w:top w:val="none" w:sz="0" w:space="0" w:color="auto"/>
        <w:left w:val="none" w:sz="0" w:space="0" w:color="auto"/>
        <w:bottom w:val="none" w:sz="0" w:space="0" w:color="auto"/>
        <w:right w:val="none" w:sz="0" w:space="0" w:color="auto"/>
      </w:divBdr>
    </w:div>
    <w:div w:id="423498521">
      <w:bodyDiv w:val="1"/>
      <w:marLeft w:val="0"/>
      <w:marRight w:val="0"/>
      <w:marTop w:val="0"/>
      <w:marBottom w:val="0"/>
      <w:divBdr>
        <w:top w:val="none" w:sz="0" w:space="0" w:color="auto"/>
        <w:left w:val="none" w:sz="0" w:space="0" w:color="auto"/>
        <w:bottom w:val="none" w:sz="0" w:space="0" w:color="auto"/>
        <w:right w:val="none" w:sz="0" w:space="0" w:color="auto"/>
      </w:divBdr>
    </w:div>
    <w:div w:id="431322685">
      <w:bodyDiv w:val="1"/>
      <w:marLeft w:val="0"/>
      <w:marRight w:val="0"/>
      <w:marTop w:val="0"/>
      <w:marBottom w:val="0"/>
      <w:divBdr>
        <w:top w:val="none" w:sz="0" w:space="0" w:color="auto"/>
        <w:left w:val="none" w:sz="0" w:space="0" w:color="auto"/>
        <w:bottom w:val="none" w:sz="0" w:space="0" w:color="auto"/>
        <w:right w:val="none" w:sz="0" w:space="0" w:color="auto"/>
      </w:divBdr>
    </w:div>
    <w:div w:id="469633874">
      <w:bodyDiv w:val="1"/>
      <w:marLeft w:val="0"/>
      <w:marRight w:val="0"/>
      <w:marTop w:val="0"/>
      <w:marBottom w:val="0"/>
      <w:divBdr>
        <w:top w:val="none" w:sz="0" w:space="0" w:color="auto"/>
        <w:left w:val="none" w:sz="0" w:space="0" w:color="auto"/>
        <w:bottom w:val="none" w:sz="0" w:space="0" w:color="auto"/>
        <w:right w:val="none" w:sz="0" w:space="0" w:color="auto"/>
      </w:divBdr>
    </w:div>
    <w:div w:id="481652764">
      <w:bodyDiv w:val="1"/>
      <w:marLeft w:val="0"/>
      <w:marRight w:val="0"/>
      <w:marTop w:val="0"/>
      <w:marBottom w:val="0"/>
      <w:divBdr>
        <w:top w:val="none" w:sz="0" w:space="0" w:color="auto"/>
        <w:left w:val="none" w:sz="0" w:space="0" w:color="auto"/>
        <w:bottom w:val="none" w:sz="0" w:space="0" w:color="auto"/>
        <w:right w:val="none" w:sz="0" w:space="0" w:color="auto"/>
      </w:divBdr>
    </w:div>
    <w:div w:id="484660639">
      <w:bodyDiv w:val="1"/>
      <w:marLeft w:val="0"/>
      <w:marRight w:val="0"/>
      <w:marTop w:val="0"/>
      <w:marBottom w:val="0"/>
      <w:divBdr>
        <w:top w:val="none" w:sz="0" w:space="0" w:color="auto"/>
        <w:left w:val="none" w:sz="0" w:space="0" w:color="auto"/>
        <w:bottom w:val="none" w:sz="0" w:space="0" w:color="auto"/>
        <w:right w:val="none" w:sz="0" w:space="0" w:color="auto"/>
      </w:divBdr>
    </w:div>
    <w:div w:id="573126035">
      <w:bodyDiv w:val="1"/>
      <w:marLeft w:val="0"/>
      <w:marRight w:val="0"/>
      <w:marTop w:val="0"/>
      <w:marBottom w:val="0"/>
      <w:divBdr>
        <w:top w:val="none" w:sz="0" w:space="0" w:color="auto"/>
        <w:left w:val="none" w:sz="0" w:space="0" w:color="auto"/>
        <w:bottom w:val="none" w:sz="0" w:space="0" w:color="auto"/>
        <w:right w:val="none" w:sz="0" w:space="0" w:color="auto"/>
      </w:divBdr>
    </w:div>
    <w:div w:id="676662020">
      <w:bodyDiv w:val="1"/>
      <w:marLeft w:val="0"/>
      <w:marRight w:val="0"/>
      <w:marTop w:val="0"/>
      <w:marBottom w:val="0"/>
      <w:divBdr>
        <w:top w:val="none" w:sz="0" w:space="0" w:color="auto"/>
        <w:left w:val="none" w:sz="0" w:space="0" w:color="auto"/>
        <w:bottom w:val="none" w:sz="0" w:space="0" w:color="auto"/>
        <w:right w:val="none" w:sz="0" w:space="0" w:color="auto"/>
      </w:divBdr>
    </w:div>
    <w:div w:id="713116359">
      <w:bodyDiv w:val="1"/>
      <w:marLeft w:val="0"/>
      <w:marRight w:val="0"/>
      <w:marTop w:val="0"/>
      <w:marBottom w:val="0"/>
      <w:divBdr>
        <w:top w:val="none" w:sz="0" w:space="0" w:color="auto"/>
        <w:left w:val="none" w:sz="0" w:space="0" w:color="auto"/>
        <w:bottom w:val="none" w:sz="0" w:space="0" w:color="auto"/>
        <w:right w:val="none" w:sz="0" w:space="0" w:color="auto"/>
      </w:divBdr>
    </w:div>
    <w:div w:id="763918372">
      <w:bodyDiv w:val="1"/>
      <w:marLeft w:val="0"/>
      <w:marRight w:val="0"/>
      <w:marTop w:val="0"/>
      <w:marBottom w:val="0"/>
      <w:divBdr>
        <w:top w:val="none" w:sz="0" w:space="0" w:color="auto"/>
        <w:left w:val="none" w:sz="0" w:space="0" w:color="auto"/>
        <w:bottom w:val="none" w:sz="0" w:space="0" w:color="auto"/>
        <w:right w:val="none" w:sz="0" w:space="0" w:color="auto"/>
      </w:divBdr>
    </w:div>
    <w:div w:id="770784685">
      <w:bodyDiv w:val="1"/>
      <w:marLeft w:val="0"/>
      <w:marRight w:val="0"/>
      <w:marTop w:val="0"/>
      <w:marBottom w:val="0"/>
      <w:divBdr>
        <w:top w:val="none" w:sz="0" w:space="0" w:color="auto"/>
        <w:left w:val="none" w:sz="0" w:space="0" w:color="auto"/>
        <w:bottom w:val="none" w:sz="0" w:space="0" w:color="auto"/>
        <w:right w:val="none" w:sz="0" w:space="0" w:color="auto"/>
      </w:divBdr>
    </w:div>
    <w:div w:id="800997217">
      <w:bodyDiv w:val="1"/>
      <w:marLeft w:val="0"/>
      <w:marRight w:val="0"/>
      <w:marTop w:val="0"/>
      <w:marBottom w:val="0"/>
      <w:divBdr>
        <w:top w:val="none" w:sz="0" w:space="0" w:color="auto"/>
        <w:left w:val="none" w:sz="0" w:space="0" w:color="auto"/>
        <w:bottom w:val="none" w:sz="0" w:space="0" w:color="auto"/>
        <w:right w:val="none" w:sz="0" w:space="0" w:color="auto"/>
      </w:divBdr>
    </w:div>
    <w:div w:id="806050272">
      <w:bodyDiv w:val="1"/>
      <w:marLeft w:val="0"/>
      <w:marRight w:val="0"/>
      <w:marTop w:val="0"/>
      <w:marBottom w:val="0"/>
      <w:divBdr>
        <w:top w:val="none" w:sz="0" w:space="0" w:color="auto"/>
        <w:left w:val="none" w:sz="0" w:space="0" w:color="auto"/>
        <w:bottom w:val="none" w:sz="0" w:space="0" w:color="auto"/>
        <w:right w:val="none" w:sz="0" w:space="0" w:color="auto"/>
      </w:divBdr>
    </w:div>
    <w:div w:id="841044601">
      <w:bodyDiv w:val="1"/>
      <w:marLeft w:val="0"/>
      <w:marRight w:val="0"/>
      <w:marTop w:val="0"/>
      <w:marBottom w:val="0"/>
      <w:divBdr>
        <w:top w:val="none" w:sz="0" w:space="0" w:color="auto"/>
        <w:left w:val="none" w:sz="0" w:space="0" w:color="auto"/>
        <w:bottom w:val="none" w:sz="0" w:space="0" w:color="auto"/>
        <w:right w:val="none" w:sz="0" w:space="0" w:color="auto"/>
      </w:divBdr>
    </w:div>
    <w:div w:id="905066010">
      <w:bodyDiv w:val="1"/>
      <w:marLeft w:val="0"/>
      <w:marRight w:val="0"/>
      <w:marTop w:val="0"/>
      <w:marBottom w:val="0"/>
      <w:divBdr>
        <w:top w:val="none" w:sz="0" w:space="0" w:color="auto"/>
        <w:left w:val="none" w:sz="0" w:space="0" w:color="auto"/>
        <w:bottom w:val="none" w:sz="0" w:space="0" w:color="auto"/>
        <w:right w:val="none" w:sz="0" w:space="0" w:color="auto"/>
      </w:divBdr>
    </w:div>
    <w:div w:id="920523990">
      <w:bodyDiv w:val="1"/>
      <w:marLeft w:val="0"/>
      <w:marRight w:val="0"/>
      <w:marTop w:val="0"/>
      <w:marBottom w:val="0"/>
      <w:divBdr>
        <w:top w:val="none" w:sz="0" w:space="0" w:color="auto"/>
        <w:left w:val="none" w:sz="0" w:space="0" w:color="auto"/>
        <w:bottom w:val="none" w:sz="0" w:space="0" w:color="auto"/>
        <w:right w:val="none" w:sz="0" w:space="0" w:color="auto"/>
      </w:divBdr>
    </w:div>
    <w:div w:id="926424510">
      <w:bodyDiv w:val="1"/>
      <w:marLeft w:val="0"/>
      <w:marRight w:val="0"/>
      <w:marTop w:val="0"/>
      <w:marBottom w:val="0"/>
      <w:divBdr>
        <w:top w:val="none" w:sz="0" w:space="0" w:color="auto"/>
        <w:left w:val="none" w:sz="0" w:space="0" w:color="auto"/>
        <w:bottom w:val="none" w:sz="0" w:space="0" w:color="auto"/>
        <w:right w:val="none" w:sz="0" w:space="0" w:color="auto"/>
      </w:divBdr>
    </w:div>
    <w:div w:id="930939263">
      <w:bodyDiv w:val="1"/>
      <w:marLeft w:val="0"/>
      <w:marRight w:val="0"/>
      <w:marTop w:val="0"/>
      <w:marBottom w:val="0"/>
      <w:divBdr>
        <w:top w:val="none" w:sz="0" w:space="0" w:color="auto"/>
        <w:left w:val="none" w:sz="0" w:space="0" w:color="auto"/>
        <w:bottom w:val="none" w:sz="0" w:space="0" w:color="auto"/>
        <w:right w:val="none" w:sz="0" w:space="0" w:color="auto"/>
      </w:divBdr>
    </w:div>
    <w:div w:id="936982648">
      <w:bodyDiv w:val="1"/>
      <w:marLeft w:val="0"/>
      <w:marRight w:val="0"/>
      <w:marTop w:val="0"/>
      <w:marBottom w:val="0"/>
      <w:divBdr>
        <w:top w:val="none" w:sz="0" w:space="0" w:color="auto"/>
        <w:left w:val="none" w:sz="0" w:space="0" w:color="auto"/>
        <w:bottom w:val="none" w:sz="0" w:space="0" w:color="auto"/>
        <w:right w:val="none" w:sz="0" w:space="0" w:color="auto"/>
      </w:divBdr>
    </w:div>
    <w:div w:id="1059787415">
      <w:bodyDiv w:val="1"/>
      <w:marLeft w:val="0"/>
      <w:marRight w:val="0"/>
      <w:marTop w:val="0"/>
      <w:marBottom w:val="0"/>
      <w:divBdr>
        <w:top w:val="none" w:sz="0" w:space="0" w:color="auto"/>
        <w:left w:val="none" w:sz="0" w:space="0" w:color="auto"/>
        <w:bottom w:val="none" w:sz="0" w:space="0" w:color="auto"/>
        <w:right w:val="none" w:sz="0" w:space="0" w:color="auto"/>
      </w:divBdr>
    </w:div>
    <w:div w:id="1190878605">
      <w:bodyDiv w:val="1"/>
      <w:marLeft w:val="0"/>
      <w:marRight w:val="0"/>
      <w:marTop w:val="0"/>
      <w:marBottom w:val="0"/>
      <w:divBdr>
        <w:top w:val="none" w:sz="0" w:space="0" w:color="auto"/>
        <w:left w:val="none" w:sz="0" w:space="0" w:color="auto"/>
        <w:bottom w:val="none" w:sz="0" w:space="0" w:color="auto"/>
        <w:right w:val="none" w:sz="0" w:space="0" w:color="auto"/>
      </w:divBdr>
    </w:div>
    <w:div w:id="1245796540">
      <w:bodyDiv w:val="1"/>
      <w:marLeft w:val="0"/>
      <w:marRight w:val="0"/>
      <w:marTop w:val="0"/>
      <w:marBottom w:val="0"/>
      <w:divBdr>
        <w:top w:val="none" w:sz="0" w:space="0" w:color="auto"/>
        <w:left w:val="none" w:sz="0" w:space="0" w:color="auto"/>
        <w:bottom w:val="none" w:sz="0" w:space="0" w:color="auto"/>
        <w:right w:val="none" w:sz="0" w:space="0" w:color="auto"/>
      </w:divBdr>
    </w:div>
    <w:div w:id="1267153451">
      <w:bodyDiv w:val="1"/>
      <w:marLeft w:val="0"/>
      <w:marRight w:val="0"/>
      <w:marTop w:val="0"/>
      <w:marBottom w:val="0"/>
      <w:divBdr>
        <w:top w:val="none" w:sz="0" w:space="0" w:color="auto"/>
        <w:left w:val="none" w:sz="0" w:space="0" w:color="auto"/>
        <w:bottom w:val="none" w:sz="0" w:space="0" w:color="auto"/>
        <w:right w:val="none" w:sz="0" w:space="0" w:color="auto"/>
      </w:divBdr>
    </w:div>
    <w:div w:id="1294210811">
      <w:bodyDiv w:val="1"/>
      <w:marLeft w:val="0"/>
      <w:marRight w:val="0"/>
      <w:marTop w:val="0"/>
      <w:marBottom w:val="0"/>
      <w:divBdr>
        <w:top w:val="none" w:sz="0" w:space="0" w:color="auto"/>
        <w:left w:val="none" w:sz="0" w:space="0" w:color="auto"/>
        <w:bottom w:val="none" w:sz="0" w:space="0" w:color="auto"/>
        <w:right w:val="none" w:sz="0" w:space="0" w:color="auto"/>
      </w:divBdr>
    </w:div>
    <w:div w:id="1418094809">
      <w:bodyDiv w:val="1"/>
      <w:marLeft w:val="0"/>
      <w:marRight w:val="0"/>
      <w:marTop w:val="0"/>
      <w:marBottom w:val="0"/>
      <w:divBdr>
        <w:top w:val="none" w:sz="0" w:space="0" w:color="auto"/>
        <w:left w:val="none" w:sz="0" w:space="0" w:color="auto"/>
        <w:bottom w:val="none" w:sz="0" w:space="0" w:color="auto"/>
        <w:right w:val="none" w:sz="0" w:space="0" w:color="auto"/>
      </w:divBdr>
    </w:div>
    <w:div w:id="1453010456">
      <w:bodyDiv w:val="1"/>
      <w:marLeft w:val="0"/>
      <w:marRight w:val="0"/>
      <w:marTop w:val="0"/>
      <w:marBottom w:val="0"/>
      <w:divBdr>
        <w:top w:val="none" w:sz="0" w:space="0" w:color="auto"/>
        <w:left w:val="none" w:sz="0" w:space="0" w:color="auto"/>
        <w:bottom w:val="none" w:sz="0" w:space="0" w:color="auto"/>
        <w:right w:val="none" w:sz="0" w:space="0" w:color="auto"/>
      </w:divBdr>
    </w:div>
    <w:div w:id="1464807951">
      <w:bodyDiv w:val="1"/>
      <w:marLeft w:val="0"/>
      <w:marRight w:val="0"/>
      <w:marTop w:val="0"/>
      <w:marBottom w:val="0"/>
      <w:divBdr>
        <w:top w:val="none" w:sz="0" w:space="0" w:color="auto"/>
        <w:left w:val="none" w:sz="0" w:space="0" w:color="auto"/>
        <w:bottom w:val="none" w:sz="0" w:space="0" w:color="auto"/>
        <w:right w:val="none" w:sz="0" w:space="0" w:color="auto"/>
      </w:divBdr>
    </w:div>
    <w:div w:id="1468738452">
      <w:bodyDiv w:val="1"/>
      <w:marLeft w:val="0"/>
      <w:marRight w:val="0"/>
      <w:marTop w:val="0"/>
      <w:marBottom w:val="0"/>
      <w:divBdr>
        <w:top w:val="none" w:sz="0" w:space="0" w:color="auto"/>
        <w:left w:val="none" w:sz="0" w:space="0" w:color="auto"/>
        <w:bottom w:val="none" w:sz="0" w:space="0" w:color="auto"/>
        <w:right w:val="none" w:sz="0" w:space="0" w:color="auto"/>
      </w:divBdr>
    </w:div>
    <w:div w:id="1477993678">
      <w:bodyDiv w:val="1"/>
      <w:marLeft w:val="0"/>
      <w:marRight w:val="0"/>
      <w:marTop w:val="0"/>
      <w:marBottom w:val="0"/>
      <w:divBdr>
        <w:top w:val="none" w:sz="0" w:space="0" w:color="auto"/>
        <w:left w:val="none" w:sz="0" w:space="0" w:color="auto"/>
        <w:bottom w:val="none" w:sz="0" w:space="0" w:color="auto"/>
        <w:right w:val="none" w:sz="0" w:space="0" w:color="auto"/>
      </w:divBdr>
    </w:div>
    <w:div w:id="1558515280">
      <w:bodyDiv w:val="1"/>
      <w:marLeft w:val="0"/>
      <w:marRight w:val="0"/>
      <w:marTop w:val="0"/>
      <w:marBottom w:val="0"/>
      <w:divBdr>
        <w:top w:val="none" w:sz="0" w:space="0" w:color="auto"/>
        <w:left w:val="none" w:sz="0" w:space="0" w:color="auto"/>
        <w:bottom w:val="none" w:sz="0" w:space="0" w:color="auto"/>
        <w:right w:val="none" w:sz="0" w:space="0" w:color="auto"/>
      </w:divBdr>
    </w:div>
    <w:div w:id="1608075635">
      <w:bodyDiv w:val="1"/>
      <w:marLeft w:val="0"/>
      <w:marRight w:val="0"/>
      <w:marTop w:val="0"/>
      <w:marBottom w:val="0"/>
      <w:divBdr>
        <w:top w:val="none" w:sz="0" w:space="0" w:color="auto"/>
        <w:left w:val="none" w:sz="0" w:space="0" w:color="auto"/>
        <w:bottom w:val="none" w:sz="0" w:space="0" w:color="auto"/>
        <w:right w:val="none" w:sz="0" w:space="0" w:color="auto"/>
      </w:divBdr>
    </w:div>
    <w:div w:id="1626698350">
      <w:bodyDiv w:val="1"/>
      <w:marLeft w:val="0"/>
      <w:marRight w:val="0"/>
      <w:marTop w:val="0"/>
      <w:marBottom w:val="0"/>
      <w:divBdr>
        <w:top w:val="none" w:sz="0" w:space="0" w:color="auto"/>
        <w:left w:val="none" w:sz="0" w:space="0" w:color="auto"/>
        <w:bottom w:val="none" w:sz="0" w:space="0" w:color="auto"/>
        <w:right w:val="none" w:sz="0" w:space="0" w:color="auto"/>
      </w:divBdr>
    </w:div>
    <w:div w:id="1747648755">
      <w:bodyDiv w:val="1"/>
      <w:marLeft w:val="0"/>
      <w:marRight w:val="0"/>
      <w:marTop w:val="0"/>
      <w:marBottom w:val="0"/>
      <w:divBdr>
        <w:top w:val="none" w:sz="0" w:space="0" w:color="auto"/>
        <w:left w:val="none" w:sz="0" w:space="0" w:color="auto"/>
        <w:bottom w:val="none" w:sz="0" w:space="0" w:color="auto"/>
        <w:right w:val="none" w:sz="0" w:space="0" w:color="auto"/>
      </w:divBdr>
      <w:divsChild>
        <w:div w:id="383869034">
          <w:marLeft w:val="0"/>
          <w:marRight w:val="0"/>
          <w:marTop w:val="0"/>
          <w:marBottom w:val="0"/>
          <w:divBdr>
            <w:top w:val="none" w:sz="0" w:space="0" w:color="auto"/>
            <w:left w:val="none" w:sz="0" w:space="0" w:color="auto"/>
            <w:bottom w:val="none" w:sz="0" w:space="0" w:color="auto"/>
            <w:right w:val="none" w:sz="0" w:space="0" w:color="auto"/>
          </w:divBdr>
          <w:divsChild>
            <w:div w:id="1262226540">
              <w:marLeft w:val="0"/>
              <w:marRight w:val="0"/>
              <w:marTop w:val="0"/>
              <w:marBottom w:val="0"/>
              <w:divBdr>
                <w:top w:val="none" w:sz="0" w:space="0" w:color="auto"/>
                <w:left w:val="none" w:sz="0" w:space="0" w:color="auto"/>
                <w:bottom w:val="none" w:sz="0" w:space="0" w:color="auto"/>
                <w:right w:val="none" w:sz="0" w:space="0" w:color="auto"/>
              </w:divBdr>
            </w:div>
            <w:div w:id="1740251180">
              <w:marLeft w:val="0"/>
              <w:marRight w:val="0"/>
              <w:marTop w:val="0"/>
              <w:marBottom w:val="0"/>
              <w:divBdr>
                <w:top w:val="none" w:sz="0" w:space="0" w:color="auto"/>
                <w:left w:val="none" w:sz="0" w:space="0" w:color="auto"/>
                <w:bottom w:val="none" w:sz="0" w:space="0" w:color="auto"/>
                <w:right w:val="none" w:sz="0" w:space="0" w:color="auto"/>
              </w:divBdr>
              <w:divsChild>
                <w:div w:id="1688171057">
                  <w:marLeft w:val="0"/>
                  <w:marRight w:val="0"/>
                  <w:marTop w:val="0"/>
                  <w:marBottom w:val="0"/>
                  <w:divBdr>
                    <w:top w:val="none" w:sz="0" w:space="0" w:color="auto"/>
                    <w:left w:val="none" w:sz="0" w:space="0" w:color="auto"/>
                    <w:bottom w:val="none" w:sz="0" w:space="0" w:color="auto"/>
                    <w:right w:val="none" w:sz="0" w:space="0" w:color="auto"/>
                  </w:divBdr>
                  <w:divsChild>
                    <w:div w:id="5681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7348">
      <w:bodyDiv w:val="1"/>
      <w:marLeft w:val="0"/>
      <w:marRight w:val="0"/>
      <w:marTop w:val="0"/>
      <w:marBottom w:val="0"/>
      <w:divBdr>
        <w:top w:val="none" w:sz="0" w:space="0" w:color="auto"/>
        <w:left w:val="none" w:sz="0" w:space="0" w:color="auto"/>
        <w:bottom w:val="none" w:sz="0" w:space="0" w:color="auto"/>
        <w:right w:val="none" w:sz="0" w:space="0" w:color="auto"/>
      </w:divBdr>
    </w:div>
    <w:div w:id="1855653246">
      <w:bodyDiv w:val="1"/>
      <w:marLeft w:val="0"/>
      <w:marRight w:val="0"/>
      <w:marTop w:val="0"/>
      <w:marBottom w:val="0"/>
      <w:divBdr>
        <w:top w:val="none" w:sz="0" w:space="0" w:color="auto"/>
        <w:left w:val="none" w:sz="0" w:space="0" w:color="auto"/>
        <w:bottom w:val="none" w:sz="0" w:space="0" w:color="auto"/>
        <w:right w:val="none" w:sz="0" w:space="0" w:color="auto"/>
      </w:divBdr>
      <w:divsChild>
        <w:div w:id="863591710">
          <w:marLeft w:val="0"/>
          <w:marRight w:val="0"/>
          <w:marTop w:val="0"/>
          <w:marBottom w:val="0"/>
          <w:divBdr>
            <w:top w:val="none" w:sz="0" w:space="0" w:color="auto"/>
            <w:left w:val="none" w:sz="0" w:space="0" w:color="auto"/>
            <w:bottom w:val="none" w:sz="0" w:space="0" w:color="auto"/>
            <w:right w:val="none" w:sz="0" w:space="0" w:color="auto"/>
          </w:divBdr>
          <w:divsChild>
            <w:div w:id="1848905829">
              <w:marLeft w:val="0"/>
              <w:marRight w:val="0"/>
              <w:marTop w:val="0"/>
              <w:marBottom w:val="0"/>
              <w:divBdr>
                <w:top w:val="none" w:sz="0" w:space="0" w:color="auto"/>
                <w:left w:val="none" w:sz="0" w:space="0" w:color="auto"/>
                <w:bottom w:val="none" w:sz="0" w:space="0" w:color="auto"/>
                <w:right w:val="none" w:sz="0" w:space="0" w:color="auto"/>
              </w:divBdr>
            </w:div>
            <w:div w:id="2120951126">
              <w:marLeft w:val="0"/>
              <w:marRight w:val="0"/>
              <w:marTop w:val="0"/>
              <w:marBottom w:val="0"/>
              <w:divBdr>
                <w:top w:val="none" w:sz="0" w:space="0" w:color="auto"/>
                <w:left w:val="none" w:sz="0" w:space="0" w:color="auto"/>
                <w:bottom w:val="none" w:sz="0" w:space="0" w:color="auto"/>
                <w:right w:val="none" w:sz="0" w:space="0" w:color="auto"/>
              </w:divBdr>
              <w:divsChild>
                <w:div w:id="825709811">
                  <w:marLeft w:val="0"/>
                  <w:marRight w:val="0"/>
                  <w:marTop w:val="0"/>
                  <w:marBottom w:val="0"/>
                  <w:divBdr>
                    <w:top w:val="none" w:sz="0" w:space="0" w:color="auto"/>
                    <w:left w:val="none" w:sz="0" w:space="0" w:color="auto"/>
                    <w:bottom w:val="none" w:sz="0" w:space="0" w:color="auto"/>
                    <w:right w:val="none" w:sz="0" w:space="0" w:color="auto"/>
                  </w:divBdr>
                  <w:divsChild>
                    <w:div w:id="2669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88712">
      <w:bodyDiv w:val="1"/>
      <w:marLeft w:val="0"/>
      <w:marRight w:val="0"/>
      <w:marTop w:val="0"/>
      <w:marBottom w:val="0"/>
      <w:divBdr>
        <w:top w:val="none" w:sz="0" w:space="0" w:color="auto"/>
        <w:left w:val="none" w:sz="0" w:space="0" w:color="auto"/>
        <w:bottom w:val="none" w:sz="0" w:space="0" w:color="auto"/>
        <w:right w:val="none" w:sz="0" w:space="0" w:color="auto"/>
      </w:divBdr>
    </w:div>
    <w:div w:id="1963459841">
      <w:bodyDiv w:val="1"/>
      <w:marLeft w:val="0"/>
      <w:marRight w:val="0"/>
      <w:marTop w:val="0"/>
      <w:marBottom w:val="0"/>
      <w:divBdr>
        <w:top w:val="none" w:sz="0" w:space="0" w:color="auto"/>
        <w:left w:val="none" w:sz="0" w:space="0" w:color="auto"/>
        <w:bottom w:val="none" w:sz="0" w:space="0" w:color="auto"/>
        <w:right w:val="none" w:sz="0" w:space="0" w:color="auto"/>
      </w:divBdr>
      <w:divsChild>
        <w:div w:id="139463053">
          <w:marLeft w:val="0"/>
          <w:marRight w:val="0"/>
          <w:marTop w:val="0"/>
          <w:marBottom w:val="0"/>
          <w:divBdr>
            <w:top w:val="none" w:sz="0" w:space="0" w:color="auto"/>
            <w:left w:val="none" w:sz="0" w:space="0" w:color="auto"/>
            <w:bottom w:val="none" w:sz="0" w:space="0" w:color="auto"/>
            <w:right w:val="none" w:sz="0" w:space="0" w:color="auto"/>
          </w:divBdr>
          <w:divsChild>
            <w:div w:id="813958547">
              <w:marLeft w:val="0"/>
              <w:marRight w:val="0"/>
              <w:marTop w:val="0"/>
              <w:marBottom w:val="0"/>
              <w:divBdr>
                <w:top w:val="none" w:sz="0" w:space="0" w:color="auto"/>
                <w:left w:val="none" w:sz="0" w:space="0" w:color="auto"/>
                <w:bottom w:val="none" w:sz="0" w:space="0" w:color="auto"/>
                <w:right w:val="none" w:sz="0" w:space="0" w:color="auto"/>
              </w:divBdr>
            </w:div>
            <w:div w:id="1927572210">
              <w:marLeft w:val="0"/>
              <w:marRight w:val="0"/>
              <w:marTop w:val="0"/>
              <w:marBottom w:val="0"/>
              <w:divBdr>
                <w:top w:val="none" w:sz="0" w:space="0" w:color="auto"/>
                <w:left w:val="none" w:sz="0" w:space="0" w:color="auto"/>
                <w:bottom w:val="none" w:sz="0" w:space="0" w:color="auto"/>
                <w:right w:val="none" w:sz="0" w:space="0" w:color="auto"/>
              </w:divBdr>
              <w:divsChild>
                <w:div w:id="1121730494">
                  <w:marLeft w:val="0"/>
                  <w:marRight w:val="0"/>
                  <w:marTop w:val="0"/>
                  <w:marBottom w:val="0"/>
                  <w:divBdr>
                    <w:top w:val="none" w:sz="0" w:space="0" w:color="auto"/>
                    <w:left w:val="none" w:sz="0" w:space="0" w:color="auto"/>
                    <w:bottom w:val="none" w:sz="0" w:space="0" w:color="auto"/>
                    <w:right w:val="none" w:sz="0" w:space="0" w:color="auto"/>
                  </w:divBdr>
                  <w:divsChild>
                    <w:div w:id="17648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7867">
      <w:bodyDiv w:val="1"/>
      <w:marLeft w:val="0"/>
      <w:marRight w:val="0"/>
      <w:marTop w:val="0"/>
      <w:marBottom w:val="0"/>
      <w:divBdr>
        <w:top w:val="none" w:sz="0" w:space="0" w:color="auto"/>
        <w:left w:val="none" w:sz="0" w:space="0" w:color="auto"/>
        <w:bottom w:val="none" w:sz="0" w:space="0" w:color="auto"/>
        <w:right w:val="none" w:sz="0" w:space="0" w:color="auto"/>
      </w:divBdr>
    </w:div>
    <w:div w:id="2017295498">
      <w:bodyDiv w:val="1"/>
      <w:marLeft w:val="0"/>
      <w:marRight w:val="0"/>
      <w:marTop w:val="0"/>
      <w:marBottom w:val="0"/>
      <w:divBdr>
        <w:top w:val="none" w:sz="0" w:space="0" w:color="auto"/>
        <w:left w:val="none" w:sz="0" w:space="0" w:color="auto"/>
        <w:bottom w:val="none" w:sz="0" w:space="0" w:color="auto"/>
        <w:right w:val="none" w:sz="0" w:space="0" w:color="auto"/>
      </w:divBdr>
    </w:div>
    <w:div w:id="2099327294">
      <w:bodyDiv w:val="1"/>
      <w:marLeft w:val="0"/>
      <w:marRight w:val="0"/>
      <w:marTop w:val="0"/>
      <w:marBottom w:val="0"/>
      <w:divBdr>
        <w:top w:val="none" w:sz="0" w:space="0" w:color="auto"/>
        <w:left w:val="none" w:sz="0" w:space="0" w:color="auto"/>
        <w:bottom w:val="none" w:sz="0" w:space="0" w:color="auto"/>
        <w:right w:val="none" w:sz="0" w:space="0" w:color="auto"/>
      </w:divBdr>
    </w:div>
    <w:div w:id="2123450760">
      <w:bodyDiv w:val="1"/>
      <w:marLeft w:val="0"/>
      <w:marRight w:val="0"/>
      <w:marTop w:val="0"/>
      <w:marBottom w:val="0"/>
      <w:divBdr>
        <w:top w:val="none" w:sz="0" w:space="0" w:color="auto"/>
        <w:left w:val="none" w:sz="0" w:space="0" w:color="auto"/>
        <w:bottom w:val="none" w:sz="0" w:space="0" w:color="auto"/>
        <w:right w:val="none" w:sz="0" w:space="0" w:color="auto"/>
      </w:divBdr>
    </w:div>
    <w:div w:id="2136290674">
      <w:bodyDiv w:val="1"/>
      <w:marLeft w:val="0"/>
      <w:marRight w:val="0"/>
      <w:marTop w:val="0"/>
      <w:marBottom w:val="0"/>
      <w:divBdr>
        <w:top w:val="none" w:sz="0" w:space="0" w:color="auto"/>
        <w:left w:val="none" w:sz="0" w:space="0" w:color="auto"/>
        <w:bottom w:val="none" w:sz="0" w:space="0" w:color="auto"/>
        <w:right w:val="none" w:sz="0" w:space="0" w:color="auto"/>
      </w:divBdr>
      <w:divsChild>
        <w:div w:id="1849060086">
          <w:marLeft w:val="0"/>
          <w:marRight w:val="0"/>
          <w:marTop w:val="0"/>
          <w:marBottom w:val="0"/>
          <w:divBdr>
            <w:top w:val="none" w:sz="0" w:space="0" w:color="auto"/>
            <w:left w:val="none" w:sz="0" w:space="0" w:color="auto"/>
            <w:bottom w:val="none" w:sz="0" w:space="0" w:color="auto"/>
            <w:right w:val="none" w:sz="0" w:space="0" w:color="auto"/>
          </w:divBdr>
          <w:divsChild>
            <w:div w:id="652411703">
              <w:marLeft w:val="0"/>
              <w:marRight w:val="0"/>
              <w:marTop w:val="0"/>
              <w:marBottom w:val="0"/>
              <w:divBdr>
                <w:top w:val="none" w:sz="0" w:space="0" w:color="auto"/>
                <w:left w:val="none" w:sz="0" w:space="0" w:color="auto"/>
                <w:bottom w:val="none" w:sz="0" w:space="0" w:color="auto"/>
                <w:right w:val="none" w:sz="0" w:space="0" w:color="auto"/>
              </w:divBdr>
            </w:div>
            <w:div w:id="2070035337">
              <w:marLeft w:val="0"/>
              <w:marRight w:val="0"/>
              <w:marTop w:val="0"/>
              <w:marBottom w:val="0"/>
              <w:divBdr>
                <w:top w:val="none" w:sz="0" w:space="0" w:color="auto"/>
                <w:left w:val="none" w:sz="0" w:space="0" w:color="auto"/>
                <w:bottom w:val="none" w:sz="0" w:space="0" w:color="auto"/>
                <w:right w:val="none" w:sz="0" w:space="0" w:color="auto"/>
              </w:divBdr>
              <w:divsChild>
                <w:div w:id="1812163758">
                  <w:marLeft w:val="0"/>
                  <w:marRight w:val="0"/>
                  <w:marTop w:val="0"/>
                  <w:marBottom w:val="0"/>
                  <w:divBdr>
                    <w:top w:val="none" w:sz="0" w:space="0" w:color="auto"/>
                    <w:left w:val="none" w:sz="0" w:space="0" w:color="auto"/>
                    <w:bottom w:val="none" w:sz="0" w:space="0" w:color="auto"/>
                    <w:right w:val="none" w:sz="0" w:space="0" w:color="auto"/>
                  </w:divBdr>
                  <w:divsChild>
                    <w:div w:id="16639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4F5A2-B0FE-4C89-98F1-FCDB94D8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1571</Words>
  <Characters>8957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BARI WASEEM</dc:creator>
  <cp:keywords/>
  <dc:description/>
  <cp:lastModifiedBy>MA BARI WASEEM</cp:lastModifiedBy>
  <cp:revision>3</cp:revision>
  <dcterms:created xsi:type="dcterms:W3CDTF">2024-10-09T04:58:00Z</dcterms:created>
  <dcterms:modified xsi:type="dcterms:W3CDTF">2024-10-09T05:03:00Z</dcterms:modified>
</cp:coreProperties>
</file>