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3C7770" w:rsidR="00511E6C" w:rsidRPr="004C228B" w:rsidRDefault="00511E6C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4EA8BBE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F204E6A" w:rsidR="00266B62" w:rsidRPr="004C228B" w:rsidRDefault="00511E6C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FAC619E" w:rsidR="00266B62" w:rsidRPr="004C228B" w:rsidRDefault="004B285D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3B0DCA" w:rsidR="00266B62" w:rsidRPr="004C228B" w:rsidRDefault="004B285D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B5A06D" w:rsidR="00266B62" w:rsidRPr="004C228B" w:rsidRDefault="004B285D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84491B3" w:rsidR="00266B62" w:rsidRPr="004C228B" w:rsidRDefault="004B285D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051FAE" w:rsidR="00266B62" w:rsidRPr="004C228B" w:rsidRDefault="004B285D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708D8B" w:rsidR="00266B62" w:rsidRPr="004C228B" w:rsidRDefault="003F770D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F2B678" w:rsidR="00266B62" w:rsidRPr="004C228B" w:rsidRDefault="00511E6C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C15350" w:rsidR="00266B62" w:rsidRPr="004C228B" w:rsidRDefault="00511E6C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D58CEA6" w:rsidR="00266B62" w:rsidRPr="004C228B" w:rsidRDefault="00511E6C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63B51C" w:rsidR="00266B62" w:rsidRPr="004C228B" w:rsidRDefault="003F770D" w:rsidP="00707DE3">
            <w:pPr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Categorical</w:t>
            </w:r>
            <w:r w:rsidR="004B285D" w:rsidRPr="004C228B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(Binary)</w:t>
            </w:r>
          </w:p>
        </w:tc>
      </w:tr>
    </w:tbl>
    <w:p w14:paraId="0279B586" w14:textId="77777777" w:rsidR="00266B62" w:rsidRPr="004C228B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C228B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8EBB509" w:rsidR="00266B62" w:rsidRPr="004C228B" w:rsidRDefault="00511E6C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61D6BD" w:rsidR="00266B62" w:rsidRPr="004C228B" w:rsidRDefault="003F770D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E2BDAAF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08EBE2" w:rsidR="00266B62" w:rsidRPr="004C228B" w:rsidRDefault="00511E6C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6EFC6E9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5753483" w:rsidR="00266B62" w:rsidRPr="004C228B" w:rsidRDefault="00A3096B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29C7BD" w:rsidR="00BC469F" w:rsidRPr="004C228B" w:rsidRDefault="008040D1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475808A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FA6AF5" w:rsidR="00266B62" w:rsidRPr="004C228B" w:rsidRDefault="00BC469F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6EFC2C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8861C9C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9673E6B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2F00B2" w:rsidR="00266B62" w:rsidRPr="004C228B" w:rsidRDefault="0033587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44C2745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BC17AD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335C5AA" w:rsidR="00266B62" w:rsidRPr="004C228B" w:rsidRDefault="008040D1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D72C99" w:rsidR="00266B62" w:rsidRPr="004C228B" w:rsidRDefault="008040D1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327A3B" w:rsidR="00266B62" w:rsidRPr="004C228B" w:rsidRDefault="008040D1" w:rsidP="00707DE3">
            <w:pPr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C00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756E79A" w:rsidR="00266B62" w:rsidRPr="004C228B" w:rsidRDefault="008040D1" w:rsidP="00707DE3">
            <w:pPr>
              <w:rPr>
                <w:rFonts w:ascii="Times New Roman" w:hAnsi="Times New Roman" w:cs="Times New Roman"/>
                <w:b/>
                <w:i/>
                <w:color w:val="FFFF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FF0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E773837" w:rsidR="00266B62" w:rsidRPr="004C228B" w:rsidRDefault="00A663A7" w:rsidP="00707DE3">
            <w:pPr>
              <w:rPr>
                <w:rFonts w:ascii="Times New Roman" w:hAnsi="Times New Roman" w:cs="Times New Roman"/>
                <w:b/>
                <w:i/>
                <w:color w:val="FFFF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FF0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BB189E7" w:rsidR="00266B62" w:rsidRPr="004C228B" w:rsidRDefault="00467168" w:rsidP="00707DE3">
            <w:pPr>
              <w:rPr>
                <w:rFonts w:ascii="Times New Roman" w:hAnsi="Times New Roman" w:cs="Times New Roman"/>
                <w:b/>
                <w:i/>
                <w:color w:val="FFFF00"/>
                <w:sz w:val="28"/>
                <w:szCs w:val="28"/>
              </w:rPr>
            </w:pPr>
            <w:r w:rsidRPr="004C228B">
              <w:rPr>
                <w:rFonts w:ascii="Times New Roman" w:hAnsi="Times New Roman" w:cs="Times New Roman"/>
                <w:b/>
                <w:i/>
                <w:color w:val="FFFF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D11DAD8" w14:textId="2F796D67" w:rsidR="004248C8" w:rsidRPr="004C228B" w:rsidRDefault="00344671" w:rsidP="00707DE3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513" w:rsidRPr="004C228B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>Answer:</w:t>
      </w:r>
      <w:r w:rsidR="00847513" w:rsidRPr="004C228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No. of events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Total No. of events</m:t>
            </m:r>
          </m:den>
        </m:f>
      </m:oMath>
    </w:p>
    <w:p w14:paraId="6066C63B" w14:textId="5E3ADAB4" w:rsidR="00847513" w:rsidRPr="004C228B" w:rsidRDefault="00847513" w:rsidP="00707DE3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>No.of events = {HHT, HTH, THH}</w:t>
      </w:r>
    </w:p>
    <w:p w14:paraId="12E51A10" w14:textId="1FF0DE5D" w:rsidR="00847513" w:rsidRPr="004C228B" w:rsidRDefault="00847513" w:rsidP="00707DE3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>Total no.of events = {HHH, HHT, HTH, HTT, THH, THT, TTH, TTT}</w:t>
      </w:r>
    </w:p>
    <w:p w14:paraId="768F48E2" w14:textId="575E8028" w:rsidR="00847513" w:rsidRPr="004C228B" w:rsidRDefault="00847513" w:rsidP="00707DE3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Probability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8</m:t>
            </m:r>
          </m:den>
        </m:f>
      </m:oMath>
      <w:r w:rsidR="00E63273"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= 0.375 * 100</w:t>
      </w:r>
    </w:p>
    <w:p w14:paraId="5F6764F5" w14:textId="324D9019" w:rsidR="00E63273" w:rsidRPr="004C228B" w:rsidRDefault="00E63273" w:rsidP="00707DE3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ab/>
      </w:r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ab/>
        <w:t>=37.5%</w:t>
      </w:r>
    </w:p>
    <w:p w14:paraId="74EF9FE3" w14:textId="77777777" w:rsidR="00E63273" w:rsidRPr="00847513" w:rsidRDefault="00E63273" w:rsidP="00707DE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49DCF85" w14:textId="77777777" w:rsidR="00E63273" w:rsidRDefault="00E6327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F0340" w14:textId="03844DF2" w:rsidR="00E63273" w:rsidRPr="004C228B" w:rsidRDefault="00E63273" w:rsidP="002E0863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4C228B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>Ans</w:t>
      </w:r>
      <w:proofErr w:type="spellEnd"/>
      <w:r w:rsidRPr="004C228B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>:</w:t>
      </w:r>
    </w:p>
    <w:p w14:paraId="1EC25C10" w14:textId="0AF9DBFA" w:rsidR="002E0863" w:rsidRPr="004C228B" w:rsidRDefault="00E63273" w:rsidP="003E50E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C228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P(1) = 0   # because lowest probability is 2</w:t>
      </w:r>
    </w:p>
    <w:p w14:paraId="21529793" w14:textId="3D1213CA" w:rsidR="002E0863" w:rsidRPr="004C228B" w:rsidRDefault="003E50E0" w:rsidP="003E50E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C228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P(4)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36</m:t>
            </m:r>
          </m:den>
        </m:f>
      </m:oMath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=</w:t>
      </w:r>
      <m:oMath>
        <m:r>
          <w:rPr>
            <w:rFonts w:ascii="Cambria Math" w:eastAsiaTheme="minorEastAsia" w:hAnsi="Cambria Math" w:cs="Times New Roman"/>
            <w:color w:val="C45911" w:themeColor="accent2" w:themeShade="BF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6</m:t>
            </m:r>
          </m:den>
        </m:f>
      </m:oMath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  </w:t>
      </w:r>
      <w:r w:rsidR="00FC6DE1"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# </w:t>
      </w:r>
      <w:r w:rsidR="005B050C"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>(1,1), (1,2), (1,3), (2,1), (2,2), (3,1)</w:t>
      </w:r>
    </w:p>
    <w:p w14:paraId="2A007B61" w14:textId="311E243C" w:rsidR="003E50E0" w:rsidRPr="004C228B" w:rsidRDefault="003E50E0" w:rsidP="003E50E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C228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P(2 &amp; 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36</m:t>
            </m:r>
          </m:den>
        </m:f>
      </m:oMath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6</m:t>
            </m:r>
          </m:den>
        </m:f>
      </m:oMath>
      <w:r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   </w:t>
      </w:r>
      <w:r w:rsidR="005B050C" w:rsidRPr="004C228B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>#(1,5), (2,4), (3,3), (4,2), (5,1), (6,6)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C558DA4" w:rsidR="00022704" w:rsidRDefault="007D638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41892" w14:textId="6AF3B643" w:rsidR="005B050C" w:rsidRPr="00680A65" w:rsidRDefault="005B050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</w:pPr>
      <w:r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lastRenderedPageBreak/>
        <w:t>Ans</w:t>
      </w:r>
      <w:r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: </w:t>
      </w:r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>n</w:t>
      </w:r>
      <m:oMath>
        <m:sSub>
          <m:sSubPr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color w:val="C45911" w:themeColor="accent2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C45911" w:themeColor="accent2" w:themeShade="BF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C45911" w:themeColor="accent2" w:themeShade="BF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!</m:t>
            </m:r>
          </m:den>
        </m:f>
      </m:oMath>
    </w:p>
    <w:p w14:paraId="6DA61798" w14:textId="730EDF9C" w:rsidR="002E0863" w:rsidRPr="00680A65" w:rsidRDefault="005B050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Total </w:t>
      </w:r>
      <w:r w:rsidR="00406654"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no.outcome</w:t>
      </w:r>
      <w:r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= 7</w:t>
      </w:r>
      <m:oMath>
        <m:sSub>
          <m:sSubPr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2</m:t>
            </m:r>
          </m:sub>
        </m:sSub>
      </m:oMath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7*6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2*1</m:t>
            </m:r>
          </m:den>
        </m:f>
      </m:oMath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42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2</m:t>
            </m:r>
          </m:den>
        </m:f>
      </m:oMath>
      <w:r w:rsidR="00406654"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=21</w:t>
      </w:r>
    </w:p>
    <w:p w14:paraId="17E40C18" w14:textId="1C3D1A31" w:rsidR="002E0863" w:rsidRPr="00680A65" w:rsidRDefault="00406654" w:rsidP="00F407B7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Favorable no.outcome = 5</w:t>
      </w:r>
      <m:oMath>
        <m:sSub>
          <m:sSubPr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2</m:t>
            </m:r>
          </m:sub>
        </m:sSub>
      </m:oMath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5*4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2*1</m:t>
            </m:r>
          </m:den>
        </m:f>
      </m:oMath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2</m:t>
            </m:r>
          </m:den>
        </m:f>
      </m:oMath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=10</w:t>
      </w:r>
    </w:p>
    <w:p w14:paraId="21823BCE" w14:textId="53698F30" w:rsidR="00406654" w:rsidRPr="00680A65" w:rsidRDefault="00406654" w:rsidP="00F407B7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</w:t>
      </w:r>
      <w:proofErr w:type="gramStart"/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>P(</w:t>
      </w:r>
      <w:proofErr w:type="gramEnd"/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 xml:space="preserve"> Total no.outcome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 xml:space="preserve">  Favorable no.outcome </m:t>
            </m:r>
          </m:den>
        </m:f>
      </m:oMath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C45911" w:themeColor="accent2" w:themeShade="BF"/>
                <w:sz w:val="28"/>
                <w:szCs w:val="28"/>
              </w:rPr>
              <m:t>21</m:t>
            </m:r>
          </m:den>
        </m:f>
      </m:oMath>
    </w:p>
    <w:p w14:paraId="13A6FB5B" w14:textId="77777777" w:rsidR="00406654" w:rsidRPr="00406654" w:rsidRDefault="00406654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680A65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80A65" w14:paraId="3FB32390" w14:textId="77777777" w:rsidTr="00190F7C">
        <w:tc>
          <w:tcPr>
            <w:tcW w:w="3116" w:type="dxa"/>
          </w:tcPr>
          <w:p w14:paraId="0EFB552E" w14:textId="77777777" w:rsidR="00190F7C" w:rsidRPr="00680A65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0A65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80A65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0A65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80A65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0A65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1A0C494" w:rsidR="006D7AA1" w:rsidRPr="00680A65" w:rsidRDefault="00406654" w:rsidP="00F407B7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>Ans:</w:t>
      </w:r>
      <w:r w:rsidRPr="00680A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Candies*Probability</m:t>
            </m:r>
          </m:e>
        </m:nary>
      </m:oMath>
    </w:p>
    <w:p w14:paraId="1FA2541C" w14:textId="381E6852" w:rsidR="00406654" w:rsidRPr="00680A65" w:rsidRDefault="00406654" w:rsidP="00F407B7">
      <w:pPr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</w:pPr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      = (1*0.015) + (4*</w:t>
      </w:r>
      <w:r w:rsidR="00FC5B87"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>0.20) + (3*0.65) + (5*0.005) + (6*0.01) + (2*0.120)</w:t>
      </w:r>
    </w:p>
    <w:p w14:paraId="0194D873" w14:textId="2B8E754D" w:rsidR="00FC5B87" w:rsidRPr="00680A65" w:rsidRDefault="00FC5B87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80A65">
        <w:rPr>
          <w:rFonts w:ascii="Times New Roman" w:eastAsiaTheme="minorEastAsia" w:hAnsi="Times New Roman" w:cs="Times New Roman"/>
          <w:color w:val="C45911" w:themeColor="accent2" w:themeShade="BF"/>
          <w:sz w:val="28"/>
          <w:szCs w:val="28"/>
        </w:rPr>
        <w:t xml:space="preserve">       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1DFDEBE" w14:textId="4470EAA0" w:rsidR="00F406B2" w:rsidRPr="00F406B2" w:rsidRDefault="00F406B2" w:rsidP="00707DE3">
      <w:pPr>
        <w:rPr>
          <w:b/>
          <w:bCs/>
          <w:color w:val="1F4E79" w:themeColor="accent1" w:themeShade="80"/>
          <w:sz w:val="28"/>
          <w:szCs w:val="28"/>
        </w:rPr>
      </w:pPr>
      <w:r w:rsidRPr="00F406B2">
        <w:rPr>
          <w:b/>
          <w:bCs/>
          <w:color w:val="1F4E79" w:themeColor="accent1" w:themeShade="80"/>
          <w:sz w:val="28"/>
          <w:szCs w:val="28"/>
        </w:rPr>
        <w:lastRenderedPageBreak/>
        <w:t>Answer:</w:t>
      </w:r>
    </w:p>
    <w:p w14:paraId="1A1DA113" w14:textId="6566F857" w:rsidR="00F406B2" w:rsidRPr="000D69F4" w:rsidRDefault="00F406B2" w:rsidP="00F406B2">
      <w:pPr>
        <w:ind w:firstLine="720"/>
        <w:rPr>
          <w:b/>
          <w:bCs/>
          <w:sz w:val="28"/>
          <w:szCs w:val="28"/>
        </w:rPr>
      </w:pPr>
    </w:p>
    <w:p w14:paraId="4B336123" w14:textId="3AE5E08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27C285A" w14:textId="14F473EF" w:rsidR="006F3804" w:rsidRPr="00680A65" w:rsidRDefault="006F3804" w:rsidP="00707DE3">
      <w:pPr>
        <w:ind w:left="720"/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</w:pPr>
      <w:r w:rsidRPr="00680A65"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  <w:t>Answer:</w:t>
      </w:r>
    </w:p>
    <w:p w14:paraId="48281DA0" w14:textId="71CEE9D3" w:rsidR="00C4190D" w:rsidRPr="00680A65" w:rsidRDefault="00C4190D" w:rsidP="00707DE3">
      <w:pPr>
        <w:ind w:left="720"/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</w:pPr>
      <w:r w:rsidRPr="00680A65"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  <w:tab/>
        <w:t>Expected Return (P) = a1 * p + a2 * p +a3 * p…..n</w:t>
      </w:r>
    </w:p>
    <w:p w14:paraId="41546AB7" w14:textId="36E99A39" w:rsidR="00C4190D" w:rsidRPr="00680A65" w:rsidRDefault="00C4190D" w:rsidP="00707DE3">
      <w:pPr>
        <w:ind w:left="720"/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</w:pPr>
      <w:r w:rsidRPr="00680A65"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  <w:tab/>
        <w:t xml:space="preserve">  </w:t>
      </w:r>
      <w:r w:rsidRPr="00680A65"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  <w:tab/>
        <w:t>= 1/9(108+110+123+134+135+145+167+187+199)</w:t>
      </w:r>
    </w:p>
    <w:p w14:paraId="3ACE3B93" w14:textId="71E58356" w:rsidR="00C4190D" w:rsidRPr="00680A65" w:rsidRDefault="00C4190D" w:rsidP="00707DE3">
      <w:pPr>
        <w:ind w:left="720"/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</w:pPr>
      <w:r w:rsidRPr="00680A65"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  <w:tab/>
      </w:r>
      <w:r w:rsidRPr="00680A65">
        <w:rPr>
          <w:rFonts w:cstheme="minorHAnsi"/>
          <w:color w:val="C45911" w:themeColor="accent2" w:themeShade="BF"/>
          <w:sz w:val="32"/>
          <w:szCs w:val="28"/>
          <w:shd w:val="clear" w:color="auto" w:fill="FFFFFF"/>
        </w:rPr>
        <w:tab/>
        <w:t>= 145.33</w:t>
      </w:r>
    </w:p>
    <w:p w14:paraId="01104C0E" w14:textId="77777777" w:rsidR="00AA5661" w:rsidRPr="006F3804" w:rsidRDefault="00AA566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250EC6B" w14:textId="27AB068D" w:rsidR="0064342F" w:rsidRDefault="0064342F" w:rsidP="00707DE3">
      <w:pPr>
        <w:rPr>
          <w:b/>
          <w:sz w:val="28"/>
          <w:szCs w:val="28"/>
        </w:rPr>
      </w:pPr>
      <w:r w:rsidRPr="0064342F">
        <w:rPr>
          <w:b/>
          <w:noProof/>
          <w:sz w:val="28"/>
          <w:szCs w:val="28"/>
        </w:rPr>
        <w:drawing>
          <wp:inline distT="0" distB="0" distL="0" distR="0" wp14:anchorId="3B80BF1E" wp14:editId="1830BC86">
            <wp:extent cx="3848100" cy="2879947"/>
            <wp:effectExtent l="0" t="0" r="0" b="0"/>
            <wp:docPr id="1" name="Picture 1" descr="C:\Users\Perumal\Pictures\9th par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umal\Pictures\9th part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685" cy="289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7271C3F" w14:textId="6827483D" w:rsidR="0064342F" w:rsidRDefault="0064342F" w:rsidP="00707DE3">
      <w:pPr>
        <w:rPr>
          <w:b/>
          <w:sz w:val="28"/>
          <w:szCs w:val="28"/>
        </w:rPr>
      </w:pPr>
      <w:r w:rsidRPr="0064342F">
        <w:rPr>
          <w:b/>
          <w:noProof/>
          <w:sz w:val="28"/>
          <w:szCs w:val="28"/>
        </w:rPr>
        <w:drawing>
          <wp:inline distT="0" distB="0" distL="0" distR="0" wp14:anchorId="556268A9" wp14:editId="2227848B">
            <wp:extent cx="3976834" cy="2188210"/>
            <wp:effectExtent l="0" t="0" r="5080" b="2540"/>
            <wp:docPr id="2" name="Picture 2" descr="C:\Users\Perumal\Pictures\9th par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umal\Pictures\9th part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76" cy="21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BD27CAA" w:rsidR="00707DE3" w:rsidRDefault="00D47D5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  <v:shadow on="t" offset="3pt" offset2="2pt"/>
          </v:shape>
        </w:pict>
      </w:r>
    </w:p>
    <w:p w14:paraId="15BB9244" w14:textId="0E31764B" w:rsidR="0064342F" w:rsidRPr="0071753D" w:rsidRDefault="0064342F" w:rsidP="00707DE3">
      <w:pPr>
        <w:rPr>
          <w:color w:val="C45911" w:themeColor="accent2" w:themeShade="BF"/>
          <w:sz w:val="28"/>
        </w:rPr>
      </w:pPr>
      <w:r w:rsidRPr="0071753D">
        <w:rPr>
          <w:noProof/>
          <w:color w:val="C45911" w:themeColor="accent2" w:themeShade="BF"/>
          <w:sz w:val="28"/>
        </w:rPr>
        <w:t>Answer:</w:t>
      </w:r>
      <w:r w:rsidR="00D47D5A" w:rsidRPr="0071753D">
        <w:rPr>
          <w:noProof/>
          <w:color w:val="C45911" w:themeColor="accent2" w:themeShade="BF"/>
          <w:sz w:val="28"/>
        </w:rPr>
        <w:t xml:space="preserve"> </w:t>
      </w:r>
      <w:r w:rsidRPr="0071753D">
        <w:rPr>
          <w:noProof/>
          <w:color w:val="C45911" w:themeColor="accent2" w:themeShade="BF"/>
          <w:sz w:val="28"/>
        </w:rPr>
        <w:t>Positive skewness</w:t>
      </w:r>
      <w:r w:rsidR="007342B0" w:rsidRPr="0071753D">
        <w:rPr>
          <w:noProof/>
          <w:color w:val="C45911" w:themeColor="accent2" w:themeShade="BF"/>
          <w:sz w:val="28"/>
        </w:rPr>
        <w:t>, right skew</w:t>
      </w:r>
      <w:r w:rsidRPr="0071753D">
        <w:rPr>
          <w:noProof/>
          <w:color w:val="C45911" w:themeColor="accent2" w:themeShade="BF"/>
          <w:sz w:val="28"/>
        </w:rPr>
        <w:t>.</w:t>
      </w:r>
    </w:p>
    <w:p w14:paraId="2C4F0B65" w14:textId="77777777" w:rsidR="00707DE3" w:rsidRDefault="00707DE3" w:rsidP="00707DE3"/>
    <w:p w14:paraId="6F74E8F2" w14:textId="77777777" w:rsidR="00266B62" w:rsidRDefault="004C228B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9" o:title="Boxplot1"/>
          </v:shape>
        </w:pict>
      </w:r>
    </w:p>
    <w:p w14:paraId="73198226" w14:textId="36B4D717" w:rsidR="00EB6B5E" w:rsidRPr="0071753D" w:rsidRDefault="0071753D" w:rsidP="007342B0">
      <w:pPr>
        <w:rPr>
          <w:color w:val="C45911" w:themeColor="accent2" w:themeShade="BF"/>
          <w:sz w:val="32"/>
          <w:szCs w:val="28"/>
        </w:rPr>
      </w:pPr>
      <w:r w:rsidRPr="0071753D">
        <w:rPr>
          <w:color w:val="C45911" w:themeColor="accent2" w:themeShade="BF"/>
          <w:sz w:val="32"/>
          <w:szCs w:val="28"/>
        </w:rPr>
        <w:t xml:space="preserve">Answer: </w:t>
      </w:r>
      <w:r w:rsidR="0064342F" w:rsidRPr="0071753D">
        <w:rPr>
          <w:color w:val="C45911" w:themeColor="accent2" w:themeShade="BF"/>
          <w:sz w:val="32"/>
          <w:szCs w:val="28"/>
        </w:rPr>
        <w:t xml:space="preserve"> so many outliers</w:t>
      </w:r>
      <w:r w:rsidRPr="0071753D">
        <w:rPr>
          <w:color w:val="C45911" w:themeColor="accent2" w:themeShade="BF"/>
          <w:sz w:val="32"/>
          <w:szCs w:val="28"/>
        </w:rPr>
        <w:t xml:space="preserve"> so it is </w:t>
      </w:r>
      <w:r w:rsidR="007342B0" w:rsidRPr="0071753D">
        <w:rPr>
          <w:color w:val="C45911" w:themeColor="accent2" w:themeShade="BF"/>
          <w:sz w:val="32"/>
          <w:szCs w:val="28"/>
        </w:rPr>
        <w:t>upper extreme</w:t>
      </w:r>
      <w:r w:rsidR="0064342F" w:rsidRPr="0071753D">
        <w:rPr>
          <w:color w:val="C45911" w:themeColor="accent2" w:themeShade="BF"/>
          <w:sz w:val="32"/>
          <w:szCs w:val="28"/>
        </w:rPr>
        <w:t>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8FAF157" w14:textId="72CC74CE" w:rsidR="007342B0" w:rsidRPr="0071753D" w:rsidRDefault="007342B0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Answer:</w:t>
      </w:r>
    </w:p>
    <w:p w14:paraId="47B02C84" w14:textId="77777777" w:rsidR="007342B0" w:rsidRPr="0071753D" w:rsidRDefault="007342B0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n = 2000</w:t>
      </w:r>
    </w:p>
    <w:p w14:paraId="7F0DDF97" w14:textId="2711579E" w:rsidR="007342B0" w:rsidRPr="0071753D" w:rsidRDefault="007342B0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x = 200</w:t>
      </w:r>
    </w:p>
    <w:p w14:paraId="232394D4" w14:textId="39A9CC93" w:rsidR="007342B0" w:rsidRPr="0071753D" w:rsidRDefault="00FB5E78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s = 30</w:t>
      </w:r>
    </w:p>
    <w:p w14:paraId="5F78D5AA" w14:textId="78EA24B5" w:rsidR="00FB5E78" w:rsidRPr="0071753D" w:rsidRDefault="00FB5E78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Confidence </w:t>
      </w:r>
      <w:proofErr w:type="gramStart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interval :</w:t>
      </w:r>
      <w:proofErr w:type="gramEnd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94%</w:t>
      </w:r>
    </w:p>
    <w:p w14:paraId="4CDD4956" w14:textId="72F6EDBC" w:rsidR="00FB5E78" w:rsidRPr="0071753D" w:rsidRDefault="00FB5E78" w:rsidP="00EB6B5E">
      <w:pPr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="00D20B93"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X </w:t>
      </w: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±</w:t>
      </w:r>
      <w:r w:rsidR="00D20B93"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Z </w:t>
      </w:r>
      <m:oMath>
        <m:f>
          <m:fPr>
            <m:ctrlPr>
              <w:rPr>
                <w:rFonts w:ascii="Cambria Math" w:hAnsi="Cambria Math" w:cs="Segoe UI"/>
                <w:i/>
                <w:color w:val="C45911" w:themeColor="accent2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060B2B21" w14:textId="20655B5E" w:rsidR="00D20B93" w:rsidRPr="0071753D" w:rsidRDefault="00D20B93" w:rsidP="00EB6B5E">
      <w:pPr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  <w:t xml:space="preserve"> =</w:t>
      </w:r>
      <w:proofErr w:type="gramStart"/>
      <w:r w:rsidR="005E42D1"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200 </w:t>
      </w:r>
      <w:r w:rsidR="005E42D1"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±</w:t>
      </w:r>
      <w:proofErr w:type="gramEnd"/>
      <w:r w:rsidR="005E42D1"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1.88 </w:t>
      </w:r>
      <m:oMath>
        <m:f>
          <m:fPr>
            <m:ctrlPr>
              <w:rPr>
                <w:rFonts w:ascii="Cambria Math" w:hAnsi="Cambria Math" w:cs="Segoe UI"/>
                <w:i/>
                <w:color w:val="C45911" w:themeColor="accent2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 w:rsidR="005E42D1"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 = 200 + 1.26 = 201.26</w:t>
      </w:r>
    </w:p>
    <w:p w14:paraId="25836D2C" w14:textId="580DB1A8" w:rsidR="005E42D1" w:rsidRPr="0071753D" w:rsidRDefault="005E42D1" w:rsidP="00EB6B5E">
      <w:pPr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  <w:t xml:space="preserve">    = 200 – 1.26 = 198.74</w:t>
      </w:r>
    </w:p>
    <w:p w14:paraId="42038187" w14:textId="02592592" w:rsidR="005E42D1" w:rsidRPr="0071753D" w:rsidRDefault="005E42D1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Confidence </w:t>
      </w:r>
      <w:proofErr w:type="gramStart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interval :</w:t>
      </w:r>
      <w:proofErr w:type="gramEnd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98%</w:t>
      </w:r>
      <w:r w:rsidR="00D20B93"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</w:p>
    <w:p w14:paraId="081FD710" w14:textId="49B421D4" w:rsidR="005E42D1" w:rsidRPr="0071753D" w:rsidRDefault="005E42D1" w:rsidP="005E42D1">
      <w:pPr>
        <w:ind w:left="720" w:firstLine="720"/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lastRenderedPageBreak/>
        <w:t>=</w:t>
      </w:r>
      <w:proofErr w:type="gramStart"/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200 </w:t>
      </w: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±</w:t>
      </w:r>
      <w:proofErr w:type="gramEnd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2.37 </w:t>
      </w:r>
      <m:oMath>
        <m:f>
          <m:fPr>
            <m:ctrlPr>
              <w:rPr>
                <w:rFonts w:ascii="Cambria Math" w:hAnsi="Cambria Math" w:cs="Segoe UI"/>
                <w:i/>
                <w:color w:val="C45911" w:themeColor="accent2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 = 200 + 1.59 = 201.59</w:t>
      </w:r>
    </w:p>
    <w:p w14:paraId="488A2A8C" w14:textId="160BF66E" w:rsidR="005E42D1" w:rsidRPr="0071753D" w:rsidRDefault="005E42D1" w:rsidP="005E42D1">
      <w:pPr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  <w:t xml:space="preserve">    = 200 – 1.59 = 198.41</w:t>
      </w:r>
    </w:p>
    <w:p w14:paraId="20705196" w14:textId="6E1A5ECB" w:rsidR="005E42D1" w:rsidRPr="0071753D" w:rsidRDefault="005E42D1" w:rsidP="005E42D1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Confidence </w:t>
      </w:r>
      <w:proofErr w:type="gramStart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interval :</w:t>
      </w:r>
      <w:proofErr w:type="gramEnd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96%</w:t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</w:p>
    <w:p w14:paraId="0FF6999F" w14:textId="5EC41259" w:rsidR="005E42D1" w:rsidRPr="0071753D" w:rsidRDefault="005E42D1" w:rsidP="005E42D1">
      <w:pPr>
        <w:ind w:left="720" w:firstLine="720"/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>=</w:t>
      </w:r>
      <w:proofErr w:type="gramStart"/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200 </w:t>
      </w:r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±</w:t>
      </w:r>
      <w:proofErr w:type="gramEnd"/>
      <w:r w:rsidRPr="0071753D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2.05 </w:t>
      </w:r>
      <m:oMath>
        <m:f>
          <m:fPr>
            <m:ctrlPr>
              <w:rPr>
                <w:rFonts w:ascii="Cambria Math" w:hAnsi="Cambria Math" w:cs="Segoe UI"/>
                <w:i/>
                <w:color w:val="C45911" w:themeColor="accent2" w:themeShade="BF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C45911" w:themeColor="accent2" w:themeShade="BF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 w:rsidR="007A29ED"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 = 200 + 1.37 = 201.37</w:t>
      </w:r>
    </w:p>
    <w:p w14:paraId="02703019" w14:textId="6F548BBF" w:rsidR="005E42D1" w:rsidRPr="0071753D" w:rsidRDefault="005E42D1" w:rsidP="005E42D1">
      <w:pPr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  <w:t xml:space="preserve">    = 200 –</w:t>
      </w:r>
      <w:r w:rsidR="007A29ED"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1.37 = 198.63</w:t>
      </w:r>
    </w:p>
    <w:p w14:paraId="5E7743C9" w14:textId="77777777" w:rsidR="005E42D1" w:rsidRPr="0071753D" w:rsidRDefault="005E42D1" w:rsidP="005E42D1">
      <w:pPr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</w:pPr>
    </w:p>
    <w:p w14:paraId="06A4D849" w14:textId="1B8CEAFE" w:rsidR="00D20B93" w:rsidRPr="0071753D" w:rsidRDefault="00D20B93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1753D">
        <w:rPr>
          <w:rFonts w:ascii="Segoe UI" w:eastAsiaTheme="minorEastAsia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</w:r>
    </w:p>
    <w:p w14:paraId="498F2CC3" w14:textId="77777777" w:rsidR="00FB5E78" w:rsidRPr="007342B0" w:rsidRDefault="00FB5E78" w:rsidP="00EB6B5E">
      <w:pPr>
        <w:rPr>
          <w:rFonts w:ascii="Segoe UI" w:eastAsiaTheme="minorEastAsia" w:hAnsi="Segoe UI" w:cs="Segoe UI"/>
          <w:color w:val="5B9BD5" w:themeColor="accent1"/>
          <w:sz w:val="28"/>
          <w:szCs w:val="28"/>
          <w:shd w:val="clear" w:color="auto" w:fill="FFFFFF"/>
        </w:rPr>
      </w:pPr>
    </w:p>
    <w:p w14:paraId="7C857B1E" w14:textId="77777777" w:rsidR="007D1E9F" w:rsidRDefault="007D1E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5CDE082" w14:textId="77777777" w:rsidR="00214B93" w:rsidRPr="0071753D" w:rsidRDefault="00214B93" w:rsidP="00214B93">
      <w:pPr>
        <w:pStyle w:val="ListParagraph"/>
        <w:rPr>
          <w:color w:val="C45911" w:themeColor="accent2" w:themeShade="BF"/>
          <w:sz w:val="28"/>
          <w:szCs w:val="28"/>
        </w:rPr>
      </w:pPr>
    </w:p>
    <w:p w14:paraId="362A9945" w14:textId="6CD6F6CB" w:rsidR="00214B93" w:rsidRDefault="00214B93" w:rsidP="00214B93">
      <w:pPr>
        <w:pStyle w:val="ListParagraph"/>
        <w:rPr>
          <w:color w:val="5B9BD5" w:themeColor="accent1"/>
          <w:sz w:val="28"/>
          <w:szCs w:val="28"/>
        </w:rPr>
      </w:pPr>
      <w:r w:rsidRPr="0071753D">
        <w:rPr>
          <w:color w:val="C45911" w:themeColor="accent2" w:themeShade="BF"/>
          <w:sz w:val="28"/>
          <w:szCs w:val="28"/>
        </w:rPr>
        <w:t>Answer</w:t>
      </w:r>
      <w:r>
        <w:rPr>
          <w:color w:val="5B9BD5" w:themeColor="accent1"/>
          <w:sz w:val="28"/>
          <w:szCs w:val="28"/>
        </w:rPr>
        <w:t>:</w:t>
      </w:r>
    </w:p>
    <w:p w14:paraId="0DC6C1C9" w14:textId="39C59D1A" w:rsidR="00214B93" w:rsidRPr="00214B93" w:rsidRDefault="00214B93" w:rsidP="00214B93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 xml:space="preserve">     </w:t>
      </w:r>
      <w:r w:rsidR="008D2B80" w:rsidRPr="008D2B80">
        <w:rPr>
          <w:noProof/>
          <w:color w:val="5B9BD5" w:themeColor="accent1"/>
          <w:sz w:val="28"/>
          <w:szCs w:val="28"/>
        </w:rPr>
        <w:drawing>
          <wp:inline distT="0" distB="0" distL="0" distR="0" wp14:anchorId="4BBA2C98" wp14:editId="014BF6BD">
            <wp:extent cx="4686300" cy="3332165"/>
            <wp:effectExtent l="0" t="0" r="0" b="1905"/>
            <wp:docPr id="3" name="Picture 3" descr="C:\Users\Perumal\Pictures\12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umal\Pictures\12.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88" cy="334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9FD1" w14:textId="75CA519E" w:rsidR="00CB08A5" w:rsidRPr="008D2B80" w:rsidRDefault="008D2B80" w:rsidP="008D2B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 </w:t>
      </w:r>
      <w:r w:rsidRPr="00EF34F9">
        <w:rPr>
          <w:color w:val="C45911" w:themeColor="accent2" w:themeShade="BF"/>
          <w:sz w:val="28"/>
          <w:szCs w:val="28"/>
        </w:rPr>
        <w:t xml:space="preserve">Mean &gt; </w:t>
      </w:r>
      <w:proofErr w:type="gramStart"/>
      <w:r w:rsidRPr="00EF34F9">
        <w:rPr>
          <w:color w:val="C45911" w:themeColor="accent2" w:themeShade="BF"/>
          <w:sz w:val="28"/>
          <w:szCs w:val="28"/>
        </w:rPr>
        <w:t>median .</w:t>
      </w:r>
      <w:proofErr w:type="gramEnd"/>
      <w:r w:rsidRPr="00EF34F9">
        <w:rPr>
          <w:color w:val="C45911" w:themeColor="accent2" w:themeShade="BF"/>
          <w:sz w:val="28"/>
          <w:szCs w:val="28"/>
        </w:rPr>
        <w:t xml:space="preserve"> It is slightly skewed for Right side. So There is no outlier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C21A65D" w14:textId="2521250B" w:rsidR="008D2B80" w:rsidRPr="00786D2D" w:rsidRDefault="00786D2D" w:rsidP="00CB08A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ab/>
      </w:r>
      <w:r w:rsidRPr="00EF34F9">
        <w:rPr>
          <w:color w:val="C45911" w:themeColor="accent2" w:themeShade="BF"/>
          <w:sz w:val="28"/>
          <w:szCs w:val="28"/>
        </w:rPr>
        <w:t>Answer: There is no outlier.</w:t>
      </w:r>
      <w:r w:rsidR="000E5C46" w:rsidRPr="00EF34F9">
        <w:rPr>
          <w:color w:val="C45911" w:themeColor="accent2" w:themeShade="BF"/>
          <w:sz w:val="28"/>
          <w:szCs w:val="28"/>
        </w:rPr>
        <w:t xml:space="preserve"> Symmetrically distributed.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8F85F8F" w14:textId="334C5585" w:rsidR="007B1FFC" w:rsidRPr="00EF34F9" w:rsidRDefault="00786D2D" w:rsidP="00CB08A5">
      <w:pPr>
        <w:rPr>
          <w:color w:val="C45911" w:themeColor="accent2" w:themeShade="BF"/>
          <w:sz w:val="28"/>
          <w:szCs w:val="28"/>
        </w:rPr>
      </w:pPr>
      <w:r w:rsidRPr="00EF34F9">
        <w:rPr>
          <w:color w:val="C45911" w:themeColor="accent2" w:themeShade="BF"/>
          <w:sz w:val="28"/>
          <w:szCs w:val="28"/>
        </w:rPr>
        <w:tab/>
        <w:t>Answer: R</w:t>
      </w:r>
      <w:r w:rsidR="000E5C46" w:rsidRPr="00EF34F9">
        <w:rPr>
          <w:color w:val="C45911" w:themeColor="accent2" w:themeShade="BF"/>
          <w:sz w:val="28"/>
          <w:szCs w:val="28"/>
        </w:rPr>
        <w:t>ight Skewed. Positive direction.</w:t>
      </w:r>
    </w:p>
    <w:p w14:paraId="3561F988" w14:textId="57DCB191" w:rsidR="007B1FF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894DE38" w14:textId="46B1EFE1" w:rsidR="000E5C46" w:rsidRDefault="000E5C46" w:rsidP="00CB08A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ab/>
      </w:r>
      <w:r w:rsidRPr="00EF34F9">
        <w:rPr>
          <w:color w:val="C45911" w:themeColor="accent2" w:themeShade="BF"/>
          <w:sz w:val="28"/>
          <w:szCs w:val="28"/>
        </w:rPr>
        <w:t>Answer: Lift Skewed. Negative direction.</w:t>
      </w:r>
    </w:p>
    <w:p w14:paraId="5C33A50D" w14:textId="77777777" w:rsidR="000E5C46" w:rsidRDefault="000E5C46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584E080" w14:textId="4A563C73" w:rsidR="00AF6061" w:rsidRPr="004A0504" w:rsidRDefault="000E5C46" w:rsidP="00CB08A5">
      <w:p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ab/>
        <w:t xml:space="preserve">Answer: </w:t>
      </w:r>
      <w:proofErr w:type="spellStart"/>
      <w:r w:rsidR="00A36D9E" w:rsidRPr="004A0504">
        <w:rPr>
          <w:color w:val="C45911" w:themeColor="accent2" w:themeShade="BF"/>
          <w:sz w:val="28"/>
          <w:szCs w:val="28"/>
        </w:rPr>
        <w:t>Peakness</w:t>
      </w:r>
      <w:proofErr w:type="spellEnd"/>
      <w:r w:rsidR="00A36D9E" w:rsidRPr="004A0504">
        <w:rPr>
          <w:color w:val="C45911" w:themeColor="accent2" w:themeShade="BF"/>
          <w:sz w:val="28"/>
          <w:szCs w:val="28"/>
        </w:rPr>
        <w:t>. Less variation</w:t>
      </w:r>
    </w:p>
    <w:p w14:paraId="48249E56" w14:textId="6496950E" w:rsidR="00AF606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7904FB" w14:textId="68E5276D" w:rsidR="00A36D9E" w:rsidRDefault="00A36D9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A0504">
        <w:rPr>
          <w:color w:val="C45911" w:themeColor="accent2" w:themeShade="BF"/>
          <w:sz w:val="28"/>
          <w:szCs w:val="28"/>
        </w:rPr>
        <w:t xml:space="preserve">Answer: less </w:t>
      </w:r>
      <w:proofErr w:type="spellStart"/>
      <w:r w:rsidRPr="004A0504">
        <w:rPr>
          <w:color w:val="C45911" w:themeColor="accent2" w:themeShade="BF"/>
          <w:sz w:val="28"/>
          <w:szCs w:val="28"/>
        </w:rPr>
        <w:t>Peakness</w:t>
      </w:r>
      <w:proofErr w:type="spellEnd"/>
      <w:r w:rsidRPr="004A0504">
        <w:rPr>
          <w:color w:val="C45911" w:themeColor="accent2" w:themeShade="BF"/>
          <w:sz w:val="28"/>
          <w:szCs w:val="28"/>
        </w:rPr>
        <w:t>. More variation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A265D0F" w14:textId="77777777" w:rsidR="00A36D9E" w:rsidRDefault="00A36D9E" w:rsidP="00CB08A5">
      <w:pPr>
        <w:rPr>
          <w:sz w:val="28"/>
          <w:szCs w:val="28"/>
        </w:rPr>
      </w:pPr>
    </w:p>
    <w:p w14:paraId="15E44F3F" w14:textId="77777777" w:rsidR="005438FD" w:rsidRDefault="004C228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1pt;height:113.4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CCCE7D5" w14:textId="2B63146B" w:rsidR="00A36D9E" w:rsidRPr="004A0504" w:rsidRDefault="00A36D9E" w:rsidP="00CB08A5">
      <w:p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Answer: It is not normal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31322AB" w14:textId="40CC3049" w:rsidR="00A36D9E" w:rsidRPr="004A0504" w:rsidRDefault="00A36D9E" w:rsidP="00CB08A5">
      <w:p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 xml:space="preserve">Answer: Negative skewness. </w:t>
      </w:r>
    </w:p>
    <w:p w14:paraId="1DCAE070" w14:textId="3EC0A45E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36D9E" w:rsidRPr="004A0504">
        <w:rPr>
          <w:color w:val="C45911" w:themeColor="accent2" w:themeShade="BF"/>
          <w:sz w:val="28"/>
          <w:szCs w:val="28"/>
        </w:rPr>
        <w:t xml:space="preserve">Answer: </w:t>
      </w:r>
      <w:r w:rsidR="00987185" w:rsidRPr="004A0504">
        <w:rPr>
          <w:color w:val="C45911" w:themeColor="accent2" w:themeShade="BF"/>
          <w:sz w:val="28"/>
          <w:szCs w:val="28"/>
        </w:rPr>
        <w:t>(Q3 – Q1) = 18 -10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C228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6pt;height:169.8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A20DB1A" w14:textId="69825746" w:rsidR="00987185" w:rsidRPr="004A0504" w:rsidRDefault="00987185" w:rsidP="00CB08A5">
      <w:p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Answer:</w:t>
      </w:r>
    </w:p>
    <w:p w14:paraId="30D2635C" w14:textId="65FAE0E6" w:rsidR="00987185" w:rsidRPr="004A0504" w:rsidRDefault="00987185" w:rsidP="00987185">
      <w:pPr>
        <w:pStyle w:val="ListParagraph"/>
        <w:numPr>
          <w:ilvl w:val="0"/>
          <w:numId w:val="9"/>
        </w:num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Boxplot 1 and Boxplot 2 “Median” is equal.</w:t>
      </w:r>
    </w:p>
    <w:p w14:paraId="6A1FEE03" w14:textId="2B51B007" w:rsidR="00987185" w:rsidRPr="004A0504" w:rsidRDefault="00987185" w:rsidP="00987185">
      <w:pPr>
        <w:pStyle w:val="ListParagraph"/>
        <w:numPr>
          <w:ilvl w:val="0"/>
          <w:numId w:val="9"/>
        </w:num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Boxplot 1 and Boxplot 2 are symmetric.</w:t>
      </w:r>
    </w:p>
    <w:p w14:paraId="5A5C8B1D" w14:textId="3C95609B" w:rsidR="00987185" w:rsidRPr="004A0504" w:rsidRDefault="00987185" w:rsidP="00987185">
      <w:pPr>
        <w:pStyle w:val="ListParagraph"/>
        <w:numPr>
          <w:ilvl w:val="0"/>
          <w:numId w:val="9"/>
        </w:num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There is doesn’t have any outlier.</w:t>
      </w:r>
    </w:p>
    <w:p w14:paraId="485B08AC" w14:textId="67688C11" w:rsidR="00987185" w:rsidRPr="004A0504" w:rsidRDefault="00987185" w:rsidP="00CB08A5">
      <w:p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ab/>
      </w:r>
    </w:p>
    <w:p w14:paraId="7AD0F7C8" w14:textId="77777777" w:rsidR="007A3B9F" w:rsidRPr="00EF70C9" w:rsidRDefault="00BC5748" w:rsidP="009871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D3D505D" w:rsidR="007A3B9F" w:rsidRPr="005437C2" w:rsidRDefault="007A3B9F" w:rsidP="005437C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37C2">
        <w:rPr>
          <w:sz w:val="28"/>
          <w:szCs w:val="28"/>
        </w:rPr>
        <w:t>P (</w:t>
      </w:r>
      <w:r w:rsidR="00360870" w:rsidRPr="005437C2">
        <w:rPr>
          <w:sz w:val="28"/>
          <w:szCs w:val="28"/>
        </w:rPr>
        <w:t>20</w:t>
      </w:r>
      <w:r w:rsidRPr="005437C2">
        <w:rPr>
          <w:sz w:val="28"/>
          <w:szCs w:val="28"/>
        </w:rPr>
        <w:t>&lt;</w:t>
      </w:r>
      <w:r w:rsidR="00360870" w:rsidRPr="005437C2">
        <w:rPr>
          <w:sz w:val="28"/>
          <w:szCs w:val="28"/>
        </w:rPr>
        <w:t>MPG</w:t>
      </w:r>
      <w:r w:rsidRPr="005437C2">
        <w:rPr>
          <w:sz w:val="28"/>
          <w:szCs w:val="28"/>
        </w:rPr>
        <w:t>&lt;</w:t>
      </w:r>
      <w:r w:rsidR="00360870" w:rsidRPr="005437C2">
        <w:rPr>
          <w:sz w:val="28"/>
          <w:szCs w:val="28"/>
        </w:rPr>
        <w:t>50</w:t>
      </w:r>
      <w:r w:rsidRPr="005437C2">
        <w:rPr>
          <w:sz w:val="28"/>
          <w:szCs w:val="28"/>
        </w:rPr>
        <w:t>)</w:t>
      </w:r>
    </w:p>
    <w:p w14:paraId="15F6275D" w14:textId="1A912BEE" w:rsidR="005437C2" w:rsidRPr="004A0504" w:rsidRDefault="005437C2" w:rsidP="005437C2">
      <w:pPr>
        <w:ind w:left="360"/>
        <w:rPr>
          <w:rFonts w:eastAsiaTheme="minorEastAsia"/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 xml:space="preserve">Answer:  z = </w:t>
      </w:r>
      <m:oMath>
        <m:f>
          <m:f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 xml:space="preserve">x - </m:t>
            </m:r>
            <m:r>
              <w:rPr>
                <w:rFonts w:ascii="Cambria Math" w:hAnsi="Cambria Math" w:cstheme="minorHAnsi"/>
                <w:color w:val="C45911" w:themeColor="accent2" w:themeShade="BF"/>
                <w:sz w:val="28"/>
                <w:szCs w:val="28"/>
              </w:rPr>
              <m:t>µ</m:t>
            </m:r>
          </m:num>
          <m:den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σ</m:t>
            </m:r>
          </m:den>
        </m:f>
      </m:oMath>
    </w:p>
    <w:p w14:paraId="4E4F4C67" w14:textId="77777777" w:rsidR="005437C2" w:rsidRDefault="005437C2" w:rsidP="005437C2">
      <w:pPr>
        <w:ind w:left="360"/>
        <w:rPr>
          <w:rFonts w:eastAsiaTheme="minorEastAsia"/>
          <w:color w:val="5B9BD5" w:themeColor="accent1"/>
          <w:sz w:val="28"/>
          <w:szCs w:val="28"/>
        </w:rPr>
      </w:pPr>
    </w:p>
    <w:p w14:paraId="5332ECD3" w14:textId="77777777" w:rsidR="005437C2" w:rsidRDefault="005437C2" w:rsidP="005437C2">
      <w:pPr>
        <w:ind w:left="360"/>
        <w:rPr>
          <w:rFonts w:eastAsiaTheme="minorEastAsia"/>
          <w:color w:val="5B9BD5" w:themeColor="accent1"/>
          <w:sz w:val="28"/>
          <w:szCs w:val="28"/>
        </w:rPr>
      </w:pPr>
    </w:p>
    <w:p w14:paraId="278F1FB3" w14:textId="77777777" w:rsidR="005437C2" w:rsidRPr="00EF70C9" w:rsidRDefault="005437C2" w:rsidP="005437C2">
      <w:pPr>
        <w:pStyle w:val="ListParagraph"/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3B43996" w14:textId="13C8EA5F" w:rsidR="005437C2" w:rsidRPr="005437C2" w:rsidRDefault="005437C2" w:rsidP="005437C2">
      <w:pPr>
        <w:pStyle w:val="ListParagraph"/>
        <w:rPr>
          <w:rFonts w:eastAsiaTheme="minorEastAsia"/>
          <w:color w:val="5B9BD5" w:themeColor="accent1"/>
          <w:sz w:val="28"/>
          <w:szCs w:val="28"/>
        </w:rPr>
      </w:pPr>
    </w:p>
    <w:p w14:paraId="4E4F0122" w14:textId="2B431090" w:rsidR="005437C2" w:rsidRPr="005437C2" w:rsidRDefault="005437C2" w:rsidP="005437C2">
      <w:pPr>
        <w:ind w:left="360"/>
        <w:rPr>
          <w:color w:val="5B9BD5" w:themeColor="accent1"/>
          <w:sz w:val="28"/>
          <w:szCs w:val="28"/>
        </w:rPr>
      </w:pPr>
      <w:r w:rsidRPr="005437C2">
        <w:rPr>
          <w:noProof/>
          <w:color w:val="5B9BD5" w:themeColor="accent1"/>
          <w:sz w:val="28"/>
          <w:szCs w:val="28"/>
        </w:rPr>
        <w:drawing>
          <wp:inline distT="0" distB="0" distL="0" distR="0" wp14:anchorId="05D537A5" wp14:editId="03406FEC">
            <wp:extent cx="5455292" cy="2148840"/>
            <wp:effectExtent l="0" t="0" r="0" b="3810"/>
            <wp:docPr id="4" name="Picture 4" descr="C:\Users\Perumal\Pictures\21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umal\Pictures\21.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57" cy="21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9FB2" w14:textId="5B3776FE" w:rsidR="005437C2" w:rsidRPr="005437C2" w:rsidRDefault="005437C2" w:rsidP="005437C2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5437C2">
        <w:rPr>
          <w:sz w:val="28"/>
          <w:szCs w:val="28"/>
        </w:rPr>
        <w:lastRenderedPageBreak/>
        <w:t>P(MPG&lt;40)</w:t>
      </w:r>
    </w:p>
    <w:p w14:paraId="5312A47E" w14:textId="77637276" w:rsidR="005437C2" w:rsidRPr="005437C2" w:rsidRDefault="005437C2" w:rsidP="005437C2">
      <w:pPr>
        <w:ind w:left="1080"/>
        <w:rPr>
          <w:sz w:val="28"/>
          <w:szCs w:val="28"/>
        </w:rPr>
      </w:pPr>
      <w:r w:rsidRPr="005437C2">
        <w:rPr>
          <w:noProof/>
          <w:sz w:val="28"/>
          <w:szCs w:val="28"/>
        </w:rPr>
        <w:drawing>
          <wp:inline distT="0" distB="0" distL="0" distR="0" wp14:anchorId="36389366" wp14:editId="15975295">
            <wp:extent cx="4141666" cy="669925"/>
            <wp:effectExtent l="0" t="0" r="0" b="0"/>
            <wp:docPr id="5" name="Picture 5" descr="C:\Users\Perumal\Pictures\2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umal\Pictures\21.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95" cy="6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3A5840C1" w:rsidR="007A3B9F" w:rsidRDefault="005437C2" w:rsidP="005437C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437C2">
        <w:rPr>
          <w:sz w:val="28"/>
          <w:szCs w:val="28"/>
        </w:rPr>
        <w:t>P (20&lt;MPG&lt;50)</w:t>
      </w:r>
    </w:p>
    <w:p w14:paraId="66B8ED4D" w14:textId="3860A91B" w:rsidR="005437C2" w:rsidRPr="005437C2" w:rsidRDefault="005437C2" w:rsidP="005437C2">
      <w:pPr>
        <w:pStyle w:val="ListParagraph"/>
        <w:rPr>
          <w:sz w:val="28"/>
          <w:szCs w:val="28"/>
        </w:rPr>
      </w:pPr>
      <w:r w:rsidRPr="005437C2">
        <w:rPr>
          <w:noProof/>
          <w:sz w:val="28"/>
          <w:szCs w:val="28"/>
        </w:rPr>
        <w:drawing>
          <wp:inline distT="0" distB="0" distL="0" distR="0" wp14:anchorId="02928E81" wp14:editId="76FF2B28">
            <wp:extent cx="4672009" cy="542925"/>
            <wp:effectExtent l="0" t="0" r="0" b="0"/>
            <wp:docPr id="6" name="Picture 6" descr="C:\Users\Perumal\Pictures\21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umal\Pictures\21.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0" cy="54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9871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34DF94B" w14:textId="4CFD66F5" w:rsidR="008D03FC" w:rsidRPr="004A0504" w:rsidRDefault="008D03FC" w:rsidP="00724454">
      <w:pPr>
        <w:ind w:left="720"/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Answer:  Normal distribution indicates in Q-Q plot</w:t>
      </w:r>
    </w:p>
    <w:p w14:paraId="1687F037" w14:textId="2B3BEC62" w:rsidR="007A3B9F" w:rsidRPr="00F33450" w:rsidRDefault="00CD6CB7" w:rsidP="00F33450">
      <w:pPr>
        <w:ind w:left="720"/>
        <w:rPr>
          <w:sz w:val="28"/>
          <w:szCs w:val="28"/>
        </w:rPr>
      </w:pPr>
      <w:r w:rsidRPr="00CD6CB7">
        <w:rPr>
          <w:noProof/>
          <w:sz w:val="28"/>
          <w:szCs w:val="28"/>
        </w:rPr>
        <w:drawing>
          <wp:inline distT="0" distB="0" distL="0" distR="0" wp14:anchorId="0DE2EDB6" wp14:editId="489D581A">
            <wp:extent cx="3230880" cy="213031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3147" cy="21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422E9B8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</w:t>
      </w:r>
      <w:r w:rsidR="004A0504">
        <w:rPr>
          <w:sz w:val="28"/>
          <w:szCs w:val="28"/>
        </w:rPr>
        <w:t>aist</w:t>
      </w:r>
      <w:r w:rsidRPr="00EF70C9">
        <w:rPr>
          <w:sz w:val="28"/>
          <w:szCs w:val="28"/>
        </w:rPr>
        <w:t>c</w:t>
      </w:r>
      <w:r w:rsidR="004A0504">
        <w:rPr>
          <w:sz w:val="28"/>
          <w:szCs w:val="28"/>
        </w:rPr>
        <w:t>ircumfernce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0BEE141" w14:textId="038657F2" w:rsidR="00F33450" w:rsidRDefault="007A3B9F" w:rsidP="00F3345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4E82812" w14:textId="4F5BD73B" w:rsidR="00F33450" w:rsidRPr="004A0504" w:rsidRDefault="00F33450" w:rsidP="00F33450">
      <w:pPr>
        <w:pStyle w:val="ListParagraph"/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Answer: Waist Circumference follow Normal distribution</w:t>
      </w:r>
    </w:p>
    <w:p w14:paraId="004C6F57" w14:textId="16FD2B02" w:rsidR="007A3B9F" w:rsidRDefault="00CD6CB7" w:rsidP="007A3B9F">
      <w:pPr>
        <w:pStyle w:val="ListParagraph"/>
        <w:rPr>
          <w:sz w:val="28"/>
          <w:szCs w:val="28"/>
        </w:rPr>
      </w:pPr>
      <w:r w:rsidRPr="00CD6CB7">
        <w:rPr>
          <w:noProof/>
          <w:sz w:val="28"/>
          <w:szCs w:val="28"/>
        </w:rPr>
        <w:lastRenderedPageBreak/>
        <w:drawing>
          <wp:inline distT="0" distB="0" distL="0" distR="0" wp14:anchorId="166FA41B" wp14:editId="0913903A">
            <wp:extent cx="5251025" cy="3286125"/>
            <wp:effectExtent l="0" t="0" r="6985" b="0"/>
            <wp:docPr id="11" name="Picture 11" descr="C:\Users\Perumal\Pictures\21.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umal\Pictures\21.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07" cy="32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6614" w14:textId="77777777" w:rsidR="00F33450" w:rsidRDefault="00F33450" w:rsidP="007A3B9F">
      <w:pPr>
        <w:pStyle w:val="ListParagraph"/>
        <w:rPr>
          <w:sz w:val="28"/>
          <w:szCs w:val="28"/>
        </w:rPr>
      </w:pPr>
    </w:p>
    <w:p w14:paraId="743DEC6C" w14:textId="77777777" w:rsidR="00F33450" w:rsidRDefault="00F33450" w:rsidP="007A3B9F">
      <w:pPr>
        <w:pStyle w:val="ListParagraph"/>
        <w:rPr>
          <w:sz w:val="28"/>
          <w:szCs w:val="28"/>
        </w:rPr>
      </w:pPr>
    </w:p>
    <w:p w14:paraId="57BA4E62" w14:textId="77777777" w:rsidR="00F33450" w:rsidRPr="004A0504" w:rsidRDefault="00F33450" w:rsidP="00F33450">
      <w:pPr>
        <w:pStyle w:val="ListParagraph"/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Answer: Waist Circumference follow Normal distribution</w:t>
      </w:r>
    </w:p>
    <w:p w14:paraId="06A3DF4D" w14:textId="64D87C9F" w:rsidR="00F33450" w:rsidRDefault="00F33450" w:rsidP="004A0504">
      <w:pPr>
        <w:pStyle w:val="ListParagraph"/>
        <w:jc w:val="center"/>
        <w:rPr>
          <w:sz w:val="28"/>
          <w:szCs w:val="28"/>
        </w:rPr>
      </w:pPr>
      <w:r w:rsidRPr="00F33450">
        <w:rPr>
          <w:noProof/>
          <w:sz w:val="28"/>
          <w:szCs w:val="28"/>
        </w:rPr>
        <w:drawing>
          <wp:inline distT="0" distB="0" distL="0" distR="0" wp14:anchorId="77659B8F" wp14:editId="2C9BE27B">
            <wp:extent cx="5582285" cy="3834096"/>
            <wp:effectExtent l="0" t="0" r="0" b="0"/>
            <wp:docPr id="12" name="Picture 12" descr="C:\Users\Perumal\Pictures\21.b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umal\Pictures\21.bbA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59" cy="38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FCD0" w14:textId="77777777" w:rsidR="00CD6CB7" w:rsidRPr="00EF70C9" w:rsidRDefault="00CD6CB7" w:rsidP="007A3B9F">
      <w:pPr>
        <w:pStyle w:val="ListParagraph"/>
        <w:rPr>
          <w:sz w:val="28"/>
          <w:szCs w:val="28"/>
        </w:rPr>
      </w:pPr>
    </w:p>
    <w:p w14:paraId="0F57FDBA" w14:textId="7979A0F5" w:rsidR="007A3B9F" w:rsidRDefault="00987185" w:rsidP="009871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BC5748" w:rsidRPr="00987185">
        <w:rPr>
          <w:sz w:val="28"/>
          <w:szCs w:val="28"/>
        </w:rPr>
        <w:t>Q 22</w:t>
      </w:r>
      <w:r w:rsidR="007A3B9F" w:rsidRPr="00987185">
        <w:rPr>
          <w:sz w:val="28"/>
          <w:szCs w:val="28"/>
        </w:rPr>
        <w:t>) Calculate the Z scores</w:t>
      </w:r>
      <w:r w:rsidR="00724454" w:rsidRPr="00987185">
        <w:rPr>
          <w:sz w:val="28"/>
          <w:szCs w:val="28"/>
        </w:rPr>
        <w:t xml:space="preserve"> of  90% confidence interval,94% confidence interval, 6</w:t>
      </w:r>
      <w:r w:rsidR="007A3B9F" w:rsidRPr="00987185">
        <w:rPr>
          <w:sz w:val="28"/>
          <w:szCs w:val="28"/>
        </w:rPr>
        <w:t xml:space="preserve">0% confidence interval </w:t>
      </w:r>
    </w:p>
    <w:p w14:paraId="6D464508" w14:textId="77777777" w:rsidR="00656F5A" w:rsidRPr="004A0504" w:rsidRDefault="009C3B36" w:rsidP="00656F5A">
      <w:pPr>
        <w:ind w:left="360"/>
        <w:rPr>
          <w:rFonts w:eastAsiaTheme="minorEastAsia"/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>Answer:</w:t>
      </w:r>
      <w:r w:rsidR="00656F5A" w:rsidRPr="004A0504">
        <w:rPr>
          <w:color w:val="C45911" w:themeColor="accent2" w:themeShade="BF"/>
          <w:sz w:val="28"/>
          <w:szCs w:val="28"/>
        </w:rPr>
        <w:t xml:space="preserve">  Answer:  z = </w:t>
      </w:r>
      <m:oMath>
        <m:f>
          <m:fPr>
            <m:ctrlPr>
              <w:rPr>
                <w:rFonts w:ascii="Cambria Math" w:hAnsi="Cambria Math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 xml:space="preserve">x - </m:t>
            </m:r>
            <m:r>
              <w:rPr>
                <w:rFonts w:ascii="Cambria Math" w:hAnsi="Cambria Math" w:cstheme="minorHAnsi"/>
                <w:color w:val="C45911" w:themeColor="accent2" w:themeShade="BF"/>
                <w:sz w:val="28"/>
                <w:szCs w:val="28"/>
              </w:rPr>
              <m:t>µ</m:t>
            </m:r>
          </m:num>
          <m:den>
            <m:r>
              <w:rPr>
                <w:rFonts w:ascii="Cambria Math" w:hAnsi="Cambria Math"/>
                <w:color w:val="C45911" w:themeColor="accent2" w:themeShade="BF"/>
                <w:sz w:val="28"/>
                <w:szCs w:val="28"/>
              </w:rPr>
              <m:t>σ</m:t>
            </m:r>
          </m:den>
        </m:f>
      </m:oMath>
    </w:p>
    <w:p w14:paraId="0FCB132D" w14:textId="77777777" w:rsidR="00656F5A" w:rsidRPr="004A0504" w:rsidRDefault="00656F5A" w:rsidP="00987185">
      <w:pPr>
        <w:rPr>
          <w:color w:val="C45911" w:themeColor="accent2" w:themeShade="BF"/>
          <w:sz w:val="28"/>
          <w:szCs w:val="28"/>
        </w:rPr>
      </w:pPr>
      <w:r w:rsidRPr="004A0504">
        <w:rPr>
          <w:color w:val="C45911" w:themeColor="accent2" w:themeShade="BF"/>
          <w:sz w:val="28"/>
          <w:szCs w:val="28"/>
        </w:rPr>
        <w:t xml:space="preserve">                  Confidence intervals in 90%, 94%, 60%</w:t>
      </w:r>
    </w:p>
    <w:p w14:paraId="7C1C1D81" w14:textId="41E9740D" w:rsidR="009C3B36" w:rsidRPr="00987185" w:rsidRDefault="00656F5A" w:rsidP="00987185">
      <w:pPr>
        <w:rPr>
          <w:sz w:val="28"/>
          <w:szCs w:val="28"/>
        </w:rPr>
      </w:pPr>
      <w:r w:rsidRPr="00656F5A">
        <w:rPr>
          <w:noProof/>
          <w:sz w:val="28"/>
          <w:szCs w:val="28"/>
        </w:rPr>
        <w:drawing>
          <wp:inline distT="0" distB="0" distL="0" distR="0" wp14:anchorId="0FED9C71" wp14:editId="30089A6C">
            <wp:extent cx="5676900" cy="2059022"/>
            <wp:effectExtent l="0" t="0" r="0" b="0"/>
            <wp:docPr id="14" name="Picture 14" descr="C:\Users\Perumal\Pictures\2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rumal\Pictures\22.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87" cy="20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69C791D3" w14:textId="77777777" w:rsidR="00FC41A5" w:rsidRDefault="0098718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7056A07" w14:textId="579FC76B" w:rsidR="00FC41A5" w:rsidRDefault="00FC41A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9E2FE2" w14:textId="1562082D" w:rsidR="00FC41A5" w:rsidRPr="007870A6" w:rsidRDefault="00FC41A5" w:rsidP="00CB08A5">
      <w:pPr>
        <w:rPr>
          <w:color w:val="C45911" w:themeColor="accent2" w:themeShade="BF"/>
          <w:sz w:val="28"/>
          <w:szCs w:val="28"/>
        </w:rPr>
      </w:pPr>
      <w:r w:rsidRPr="007870A6">
        <w:rPr>
          <w:color w:val="C45911" w:themeColor="accent2" w:themeShade="BF"/>
          <w:sz w:val="28"/>
          <w:szCs w:val="28"/>
        </w:rPr>
        <w:t>Answer: Confidence interval in 95%, 96%, 99%.</w:t>
      </w:r>
    </w:p>
    <w:p w14:paraId="2B886A2F" w14:textId="3D34E09F" w:rsidR="00FC41A5" w:rsidRDefault="00FC41A5" w:rsidP="00CB08A5">
      <w:pPr>
        <w:rPr>
          <w:sz w:val="28"/>
          <w:szCs w:val="28"/>
        </w:rPr>
      </w:pPr>
      <w:r w:rsidRPr="00FC41A5">
        <w:rPr>
          <w:noProof/>
          <w:sz w:val="28"/>
          <w:szCs w:val="28"/>
        </w:rPr>
        <w:drawing>
          <wp:inline distT="0" distB="0" distL="0" distR="0" wp14:anchorId="272064DD" wp14:editId="1C928CEB">
            <wp:extent cx="5534025" cy="2343150"/>
            <wp:effectExtent l="0" t="0" r="9525" b="0"/>
            <wp:docPr id="15" name="Picture 15" descr="C:\Users\Perumal\Pictures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rumal\Pictures\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1ABB7C3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B13A5B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599C04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13A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F3E0B24" w14:textId="77777777" w:rsidR="00AA12E0" w:rsidRPr="007870A6" w:rsidRDefault="00AA12E0" w:rsidP="00CB08A5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</w:p>
    <w:p w14:paraId="75525DD1" w14:textId="5EFBE387" w:rsidR="00EB485D" w:rsidRPr="007870A6" w:rsidRDefault="00AA12E0" w:rsidP="00EB485D">
      <w:pPr>
        <w:pStyle w:val="Normal1"/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</w:pPr>
      <w:r w:rsidRPr="007870A6">
        <w:rPr>
          <w:color w:val="C45911" w:themeColor="accent2" w:themeShade="BF"/>
          <w:sz w:val="28"/>
          <w:szCs w:val="28"/>
        </w:rPr>
        <w:t>Answer:</w:t>
      </w:r>
      <w:r w:rsidR="00EB485D" w:rsidRPr="007870A6">
        <w:rPr>
          <w:color w:val="C45911" w:themeColor="accent2" w:themeShade="BF"/>
          <w:sz w:val="28"/>
          <w:szCs w:val="28"/>
        </w:rPr>
        <w:t xml:space="preserve"> </w:t>
      </w:r>
      <w:r w:rsidR="00EB485D"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  <w:highlight w:val="white"/>
        </w:rPr>
        <w:t xml:space="preserve">µ=270,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C45911" w:themeColor="accent2" w:themeShade="BF"/>
                <w:sz w:val="28"/>
                <w:szCs w:val="28"/>
              </w:rPr>
              <m:t>x</m:t>
            </m:r>
          </m:e>
        </m:acc>
      </m:oMath>
      <w:r w:rsidR="00EB485D"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=260, SD=90, n=18, </w:t>
      </w:r>
      <w:proofErr w:type="gramStart"/>
      <w:r w:rsidR="00EB485D"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>df=</w:t>
      </w:r>
      <w:proofErr w:type="gramEnd"/>
      <w:r w:rsidR="00EB485D"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>n-1=18-1= 17</w:t>
      </w:r>
    </w:p>
    <w:p w14:paraId="6CE06EF3" w14:textId="27D3A7A7" w:rsidR="00FC41A5" w:rsidRPr="007870A6" w:rsidRDefault="00FC41A5" w:rsidP="00CB08A5">
      <w:pPr>
        <w:rPr>
          <w:color w:val="C45911" w:themeColor="accent2" w:themeShade="BF"/>
          <w:sz w:val="28"/>
          <w:szCs w:val="28"/>
        </w:rPr>
      </w:pPr>
    </w:p>
    <w:p w14:paraId="4A121DF2" w14:textId="77777777" w:rsidR="00EB485D" w:rsidRPr="007870A6" w:rsidRDefault="00AA12E0" w:rsidP="00CB08A5">
      <w:pPr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</w:pPr>
      <w:r w:rsidRPr="007870A6">
        <w:rPr>
          <w:color w:val="C45911" w:themeColor="accent2" w:themeShade="BF"/>
          <w:sz w:val="28"/>
          <w:szCs w:val="28"/>
        </w:rPr>
        <w:t xml:space="preserve"> </w:t>
      </w:r>
      <w:proofErr w:type="spellStart"/>
      <w:r w:rsidRPr="007870A6">
        <w:rPr>
          <w:color w:val="C45911" w:themeColor="accent2" w:themeShade="BF"/>
          <w:sz w:val="28"/>
          <w:szCs w:val="28"/>
        </w:rPr>
        <w:t>Tscore</w:t>
      </w:r>
      <w:proofErr w:type="spellEnd"/>
      <w:r w:rsidRPr="007870A6">
        <w:rPr>
          <w:color w:val="C45911" w:themeColor="accent2" w:themeShade="BF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C45911" w:themeColor="accent2" w:themeShade="BF"/>
            <w:sz w:val="28"/>
            <w:szCs w:val="28"/>
          </w:rPr>
          <m:t xml:space="preserve"> </m:t>
        </m:r>
      </m:oMath>
      <w:r w:rsidR="00EB485D" w:rsidRPr="007870A6">
        <w:rPr>
          <w:rFonts w:eastAsiaTheme="minorEastAsia"/>
          <w:color w:val="C45911" w:themeColor="accent2" w:themeShade="BF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C45911" w:themeColor="accent2" w:themeShade="BF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C45911" w:themeColor="accent2" w:themeShade="BF"/>
                <w:sz w:val="40"/>
                <w:szCs w:val="40"/>
              </w:rPr>
              <m:t>X-µ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C45911" w:themeColor="accent2" w:themeShade="BF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45911" w:themeColor="accent2" w:themeShade="BF"/>
                    <w:sz w:val="40"/>
                    <w:szCs w:val="40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C45911" w:themeColor="accent2" w:themeShade="BF"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C45911" w:themeColor="accent2" w:themeShade="BF"/>
                        <w:sz w:val="40"/>
                        <w:szCs w:val="40"/>
                      </w:rPr>
                      <m:t>n</m:t>
                    </m:r>
                  </m:e>
                </m:rad>
              </m:den>
            </m:f>
          </m:den>
        </m:f>
      </m:oMath>
      <w:r w:rsidR="00EB485D" w:rsidRPr="007870A6">
        <w:rPr>
          <w:rFonts w:eastAsiaTheme="minorEastAsia"/>
          <w:color w:val="C45911" w:themeColor="accent2" w:themeShade="BF"/>
          <w:sz w:val="40"/>
          <w:szCs w:val="40"/>
        </w:rPr>
        <w:t xml:space="preserve"> </w:t>
      </w:r>
      <w:r w:rsidR="00EB485D" w:rsidRPr="007870A6">
        <w:rPr>
          <w:rFonts w:eastAsiaTheme="minorEastAsia"/>
          <w:color w:val="C45911" w:themeColor="accent2" w:themeShade="BF"/>
          <w:sz w:val="28"/>
          <w:szCs w:val="28"/>
        </w:rPr>
        <w:t xml:space="preserve"> = </w:t>
      </w:r>
      <w:r w:rsidR="00EB485D"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C45911" w:themeColor="accent2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C45911" w:themeColor="accent2" w:themeShade="BF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C45911" w:themeColor="accen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C45911" w:themeColor="accen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 w:rsidR="00EB485D"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 = -10/21.23</w:t>
      </w:r>
    </w:p>
    <w:p w14:paraId="46CBAE15" w14:textId="0EE242F5" w:rsidR="00EB485D" w:rsidRPr="007870A6" w:rsidRDefault="00EB485D" w:rsidP="00EB485D">
      <w:pPr>
        <w:ind w:left="2880"/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</w:pPr>
      <w:r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 xml:space="preserve">      = -0.47</w:t>
      </w:r>
    </w:p>
    <w:p w14:paraId="192F76FD" w14:textId="1CA7FA2D" w:rsidR="00EB485D" w:rsidRDefault="00EB485D" w:rsidP="00EB485D">
      <w:pP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EB485D">
        <w:rPr>
          <w:rFonts w:ascii="Times New Roman" w:eastAsia="Quattrocento Sans" w:hAnsi="Times New Roman" w:cs="Times New Roman"/>
          <w:noProof/>
          <w:color w:val="5B9BD5" w:themeColor="accent1"/>
          <w:sz w:val="28"/>
          <w:szCs w:val="28"/>
        </w:rPr>
        <w:drawing>
          <wp:inline distT="0" distB="0" distL="0" distR="0" wp14:anchorId="7B82A041" wp14:editId="4AD3065D">
            <wp:extent cx="3086100" cy="657225"/>
            <wp:effectExtent l="0" t="0" r="0" b="9525"/>
            <wp:docPr id="16" name="Picture 16" descr="C:\Users\Perumal\Picture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rumal\Pictures\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4266" w14:textId="77D7AC48" w:rsidR="00EB485D" w:rsidRPr="007870A6" w:rsidRDefault="00EB485D" w:rsidP="00EB485D">
      <w:pPr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</w:pPr>
      <w:bookmarkStart w:id="0" w:name="_GoBack"/>
      <w:r w:rsidRPr="007870A6">
        <w:rPr>
          <w:rFonts w:ascii="Times New Roman" w:eastAsia="Quattrocento Sans" w:hAnsi="Times New Roman" w:cs="Times New Roman"/>
          <w:color w:val="C45911" w:themeColor="accent2" w:themeShade="BF"/>
          <w:sz w:val="28"/>
          <w:szCs w:val="28"/>
        </w:rPr>
        <w:t>Probability = 32%</w:t>
      </w:r>
    </w:p>
    <w:bookmarkEnd w:id="0"/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1F581764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039"/>
    <w:multiLevelType w:val="hybridMultilevel"/>
    <w:tmpl w:val="44F6FDFA"/>
    <w:lvl w:ilvl="0" w:tplc="C366B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3690A"/>
    <w:multiLevelType w:val="hybridMultilevel"/>
    <w:tmpl w:val="022A5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A6119"/>
    <w:multiLevelType w:val="hybridMultilevel"/>
    <w:tmpl w:val="8A229A4C"/>
    <w:lvl w:ilvl="0" w:tplc="4A807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AB74BE"/>
    <w:multiLevelType w:val="hybridMultilevel"/>
    <w:tmpl w:val="644894C4"/>
    <w:lvl w:ilvl="0" w:tplc="33F21502">
      <w:start w:val="2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" w15:restartNumberingAfterBreak="0">
    <w:nsid w:val="5FAA46B9"/>
    <w:multiLevelType w:val="hybridMultilevel"/>
    <w:tmpl w:val="DD2EA9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0977"/>
    <w:rsid w:val="00083863"/>
    <w:rsid w:val="000839C1"/>
    <w:rsid w:val="000B36AF"/>
    <w:rsid w:val="000B417C"/>
    <w:rsid w:val="000D69F4"/>
    <w:rsid w:val="000E5C46"/>
    <w:rsid w:val="000F2D83"/>
    <w:rsid w:val="001864D6"/>
    <w:rsid w:val="00190F7C"/>
    <w:rsid w:val="002078BC"/>
    <w:rsid w:val="00214B93"/>
    <w:rsid w:val="00266B62"/>
    <w:rsid w:val="002818A0"/>
    <w:rsid w:val="0028213D"/>
    <w:rsid w:val="00293532"/>
    <w:rsid w:val="002A6694"/>
    <w:rsid w:val="002E0863"/>
    <w:rsid w:val="002E78B5"/>
    <w:rsid w:val="00302B26"/>
    <w:rsid w:val="00335878"/>
    <w:rsid w:val="00344671"/>
    <w:rsid w:val="00360870"/>
    <w:rsid w:val="00396AEA"/>
    <w:rsid w:val="003A03BA"/>
    <w:rsid w:val="003B01D0"/>
    <w:rsid w:val="003E50E0"/>
    <w:rsid w:val="003F354C"/>
    <w:rsid w:val="003F770D"/>
    <w:rsid w:val="00406654"/>
    <w:rsid w:val="004248C8"/>
    <w:rsid w:val="00437040"/>
    <w:rsid w:val="00467168"/>
    <w:rsid w:val="00494A7E"/>
    <w:rsid w:val="004A0504"/>
    <w:rsid w:val="004B285D"/>
    <w:rsid w:val="004C228B"/>
    <w:rsid w:val="004D09A1"/>
    <w:rsid w:val="004F2845"/>
    <w:rsid w:val="0051132A"/>
    <w:rsid w:val="00511E6C"/>
    <w:rsid w:val="005437C2"/>
    <w:rsid w:val="005438FD"/>
    <w:rsid w:val="005B050C"/>
    <w:rsid w:val="005D1DBF"/>
    <w:rsid w:val="005D64C9"/>
    <w:rsid w:val="005E36B7"/>
    <w:rsid w:val="005E42D1"/>
    <w:rsid w:val="006432DB"/>
    <w:rsid w:val="0064342F"/>
    <w:rsid w:val="00656F5A"/>
    <w:rsid w:val="0066364B"/>
    <w:rsid w:val="006723AD"/>
    <w:rsid w:val="00680A65"/>
    <w:rsid w:val="006953A0"/>
    <w:rsid w:val="006D7AA1"/>
    <w:rsid w:val="006E0ED4"/>
    <w:rsid w:val="006F3804"/>
    <w:rsid w:val="00706CEB"/>
    <w:rsid w:val="00707DE3"/>
    <w:rsid w:val="0071753D"/>
    <w:rsid w:val="00724454"/>
    <w:rsid w:val="007273CD"/>
    <w:rsid w:val="007300FB"/>
    <w:rsid w:val="007342B0"/>
    <w:rsid w:val="00743D87"/>
    <w:rsid w:val="00786D2D"/>
    <w:rsid w:val="00786F22"/>
    <w:rsid w:val="007870A6"/>
    <w:rsid w:val="007A29ED"/>
    <w:rsid w:val="007A3B9F"/>
    <w:rsid w:val="007B1FFC"/>
    <w:rsid w:val="007B7F44"/>
    <w:rsid w:val="007D1E9F"/>
    <w:rsid w:val="007D638F"/>
    <w:rsid w:val="008040D1"/>
    <w:rsid w:val="00847513"/>
    <w:rsid w:val="008B2CB7"/>
    <w:rsid w:val="008B78EF"/>
    <w:rsid w:val="008D03FC"/>
    <w:rsid w:val="008D2B80"/>
    <w:rsid w:val="009043E8"/>
    <w:rsid w:val="00923E3B"/>
    <w:rsid w:val="00955698"/>
    <w:rsid w:val="00987185"/>
    <w:rsid w:val="00990162"/>
    <w:rsid w:val="009B14FE"/>
    <w:rsid w:val="009B4CCA"/>
    <w:rsid w:val="009C3B36"/>
    <w:rsid w:val="009D6E8A"/>
    <w:rsid w:val="00A3096B"/>
    <w:rsid w:val="00A36D9E"/>
    <w:rsid w:val="00A50B04"/>
    <w:rsid w:val="00A663A7"/>
    <w:rsid w:val="00AA12E0"/>
    <w:rsid w:val="00AA44EF"/>
    <w:rsid w:val="00AA5661"/>
    <w:rsid w:val="00AB0E5D"/>
    <w:rsid w:val="00AF6061"/>
    <w:rsid w:val="00B13A5B"/>
    <w:rsid w:val="00B22C7F"/>
    <w:rsid w:val="00B55D05"/>
    <w:rsid w:val="00BB68E7"/>
    <w:rsid w:val="00BC469F"/>
    <w:rsid w:val="00BC5748"/>
    <w:rsid w:val="00BE6CBD"/>
    <w:rsid w:val="00BF683B"/>
    <w:rsid w:val="00C41684"/>
    <w:rsid w:val="00C4190D"/>
    <w:rsid w:val="00C50D38"/>
    <w:rsid w:val="00C57628"/>
    <w:rsid w:val="00C700CD"/>
    <w:rsid w:val="00C76165"/>
    <w:rsid w:val="00CB08A5"/>
    <w:rsid w:val="00CD6CB7"/>
    <w:rsid w:val="00D20B93"/>
    <w:rsid w:val="00D309C7"/>
    <w:rsid w:val="00D44288"/>
    <w:rsid w:val="00D47D5A"/>
    <w:rsid w:val="00D610DF"/>
    <w:rsid w:val="00D74923"/>
    <w:rsid w:val="00D759AC"/>
    <w:rsid w:val="00D87AA3"/>
    <w:rsid w:val="00DB650D"/>
    <w:rsid w:val="00DB6BCC"/>
    <w:rsid w:val="00DD5854"/>
    <w:rsid w:val="00E605D6"/>
    <w:rsid w:val="00E63273"/>
    <w:rsid w:val="00EB485D"/>
    <w:rsid w:val="00EB6B5E"/>
    <w:rsid w:val="00EF34F9"/>
    <w:rsid w:val="00EF70C9"/>
    <w:rsid w:val="00F33450"/>
    <w:rsid w:val="00F406B2"/>
    <w:rsid w:val="00F407B7"/>
    <w:rsid w:val="00FB5E78"/>
    <w:rsid w:val="00FC41A5"/>
    <w:rsid w:val="00FC5B87"/>
    <w:rsid w:val="00FC6DE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513"/>
    <w:rPr>
      <w:color w:val="808080"/>
    </w:rPr>
  </w:style>
  <w:style w:type="paragraph" w:customStyle="1" w:styleId="Normal1">
    <w:name w:val="Normal1"/>
    <w:rsid w:val="00EB485D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8CDB-9B95-4A57-AF66-A0FE178D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2</cp:revision>
  <dcterms:created xsi:type="dcterms:W3CDTF">2022-06-29T05:56:00Z</dcterms:created>
  <dcterms:modified xsi:type="dcterms:W3CDTF">2022-06-29T05:56:00Z</dcterms:modified>
</cp:coreProperties>
</file>