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48"/>
          <w:szCs w:val="48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u w:val="single"/>
          <w:rtl w:val="0"/>
        </w:rPr>
        <w:t xml:space="preserve">BINARY TO GRAY CODE CONVERTER</w: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are creating a simple C++ program using class to convert the binary number to gray code.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binary code will be given by user.</w:t>
      </w:r>
    </w:p>
    <w:p w:rsidR="00000000" w:rsidDel="00000000" w:rsidP="00000000" w:rsidRDefault="00000000" w:rsidRPr="00000000" w14:paraId="00000005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WHAT IS BINARY NUMBER?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binary number system is a number system that is used to represent various numbers using only two symbols “0” and “1”.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means in binary number only “0” and “1” will be used.</w:t>
      </w:r>
    </w:p>
    <w:p w:rsidR="00000000" w:rsidDel="00000000" w:rsidP="00000000" w:rsidRDefault="00000000" w:rsidRPr="00000000" w14:paraId="00000009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For binary to gray code conversion first we have to learn how to convert simple decimal number into binary number.</w:t>
      </w:r>
    </w:p>
    <w:p w:rsidR="00000000" w:rsidDel="00000000" w:rsidP="00000000" w:rsidRDefault="00000000" w:rsidRPr="00000000" w14:paraId="0000000C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0D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We are converting decimal number 13 to binary number,</w:t>
      </w:r>
    </w:p>
    <w:p w:rsidR="00000000" w:rsidDel="00000000" w:rsidP="00000000" w:rsidRDefault="00000000" w:rsidRPr="00000000" w14:paraId="0000000E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Binary number has base 2, so</w:t>
      </w:r>
    </w:p>
    <w:tbl>
      <w:tblPr>
        <w:tblStyle w:val="Table1"/>
        <w:tblpPr w:leftFromText="180" w:rightFromText="180" w:topFromText="0" w:bottomFromText="0" w:vertAnchor="text" w:horzAnchor="text" w:tblpX="3236.999999999999" w:tblpY="902"/>
        <w:tblW w:w="255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993"/>
        <w:gridCol w:w="992"/>
        <w:tblGridChange w:id="0">
          <w:tblGrid>
            <w:gridCol w:w="567"/>
            <w:gridCol w:w="993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13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6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 1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1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113029</wp:posOffset>
                      </wp:positionV>
                      <wp:extent cx="342900" cy="7620"/>
                      <wp:effectExtent b="87630" l="0" r="19050" t="7620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113029</wp:posOffset>
                      </wp:positionV>
                      <wp:extent cx="361950" cy="17145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 Rounded" w:cs="Arial Rounded" w:eastAsia="Arial Rounded" w:hAnsi="Arial Rounded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32"/>
                <w:szCs w:val="32"/>
                <w:rtl w:val="0"/>
              </w:rPr>
              <w:t xml:space="preserve">  1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STEP 1:  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simply divide the number with 2 and write the remainder beside it.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3775709</wp:posOffset>
                </wp:positionH>
                <wp:positionV relativeFrom="paragraph">
                  <wp:posOffset>4445</wp:posOffset>
                </wp:positionV>
                <wp:extent cx="506730" cy="899160"/>
                <wp:effectExtent b="15240" l="19050" r="45720" t="1905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89916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3775709</wp:posOffset>
                </wp:positionH>
                <wp:positionV relativeFrom="paragraph">
                  <wp:posOffset>4445</wp:posOffset>
                </wp:positionV>
                <wp:extent cx="571500" cy="9334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STEP 2: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now take the last remaining “1” to right side,</w:t>
      </w:r>
    </w:p>
    <w:p w:rsidR="00000000" w:rsidDel="00000000" w:rsidP="00000000" w:rsidRDefault="00000000" w:rsidRPr="00000000" w14:paraId="00000021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And note the number from down to up as shown above.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Therefore, our binary number of 13 is 1101.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It can be written as</w:t>
      </w:r>
    </w:p>
    <w:p w:rsidR="00000000" w:rsidDel="00000000" w:rsidP="00000000" w:rsidRDefault="00000000" w:rsidRPr="00000000" w14:paraId="00000024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(13)10=(1101)2</w:t>
      </w:r>
    </w:p>
    <w:p w:rsidR="00000000" w:rsidDel="00000000" w:rsidP="00000000" w:rsidRDefault="00000000" w:rsidRPr="00000000" w14:paraId="00000025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CONVERTING BINARY TO GRAY CODE</w:t>
      </w:r>
    </w:p>
    <w:p w:rsidR="00000000" w:rsidDel="00000000" w:rsidP="00000000" w:rsidRDefault="00000000" w:rsidRPr="00000000" w14:paraId="00000028">
      <w:pPr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For binary number there are some terminologies given that,</w:t>
      </w:r>
    </w:p>
    <w:p w:rsidR="00000000" w:rsidDel="00000000" w:rsidP="00000000" w:rsidRDefault="00000000" w:rsidRPr="00000000" w14:paraId="0000002A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ab/>
        <w:tab/>
        <w:t xml:space="preserve">1     1     0      1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939744</wp:posOffset>
                </wp:positionH>
                <wp:positionV relativeFrom="paragraph">
                  <wp:posOffset>256096</wp:posOffset>
                </wp:positionV>
                <wp:extent cx="45719" cy="499027"/>
                <wp:effectExtent b="15875" l="38100" r="50165" t="3810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939744</wp:posOffset>
                </wp:positionH>
                <wp:positionV relativeFrom="paragraph">
                  <wp:posOffset>256096</wp:posOffset>
                </wp:positionV>
                <wp:extent cx="133984" cy="553002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4" cy="5530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2115047</wp:posOffset>
                </wp:positionH>
                <wp:positionV relativeFrom="paragraph">
                  <wp:posOffset>200439</wp:posOffset>
                </wp:positionV>
                <wp:extent cx="222636" cy="453224"/>
                <wp:effectExtent b="23495" l="38100" r="25400" t="3810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2115047</wp:posOffset>
                </wp:positionH>
                <wp:positionV relativeFrom="paragraph">
                  <wp:posOffset>200439</wp:posOffset>
                </wp:positionV>
                <wp:extent cx="286136" cy="514819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136" cy="514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MSB                  LSB</w:t>
      </w:r>
    </w:p>
    <w:p w:rsidR="00000000" w:rsidDel="00000000" w:rsidP="00000000" w:rsidRDefault="00000000" w:rsidRPr="00000000" w14:paraId="0000002D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Here;</w:t>
      </w:r>
    </w:p>
    <w:p w:rsidR="00000000" w:rsidDel="00000000" w:rsidP="00000000" w:rsidRDefault="00000000" w:rsidRPr="00000000" w14:paraId="0000002E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MSB stands for most significant bit and</w:t>
      </w:r>
    </w:p>
    <w:p w:rsidR="00000000" w:rsidDel="00000000" w:rsidP="00000000" w:rsidRDefault="00000000" w:rsidRPr="00000000" w14:paraId="0000002F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LSB stands for least significant bit.</w:t>
      </w:r>
    </w:p>
    <w:p w:rsidR="00000000" w:rsidDel="00000000" w:rsidP="00000000" w:rsidRDefault="00000000" w:rsidRPr="00000000" w14:paraId="00000030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Here are some steps to covert the binary number into gray code</w:t>
      </w:r>
    </w:p>
    <w:p w:rsidR="00000000" w:rsidDel="00000000" w:rsidP="00000000" w:rsidRDefault="00000000" w:rsidRPr="00000000" w14:paraId="00000032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STEP 1: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   The MSB of binary and gray code will always be           the same during conversion.</w:t>
      </w:r>
    </w:p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STEP 2: 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after that we have to apply EX-OR logic between MSB and its neighbour bit to get the second number of gray code.</w:t>
      </w:r>
    </w:p>
    <w:p w:rsidR="00000000" w:rsidDel="00000000" w:rsidP="00000000" w:rsidRDefault="00000000" w:rsidRPr="00000000" w14:paraId="00000035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STEP 3: 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after that we have to repeat the process until the completion of the number.</w:t>
      </w:r>
    </w:p>
    <w:p w:rsidR="00000000" w:rsidDel="00000000" w:rsidP="00000000" w:rsidRDefault="00000000" w:rsidRPr="00000000" w14:paraId="00000037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Let us take example,</w:t>
      </w:r>
    </w:p>
    <w:p w:rsidR="00000000" w:rsidDel="00000000" w:rsidP="00000000" w:rsidRDefault="00000000" w:rsidRPr="00000000" w14:paraId="00000039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Converting 1101 to gray code.</w:t>
      </w:r>
    </w:p>
    <w:p w:rsidR="00000000" w:rsidDel="00000000" w:rsidP="00000000" w:rsidRDefault="00000000" w:rsidRPr="00000000" w14:paraId="0000003A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ab/>
        <w:tab/>
        <w:tab/>
        <w:tab/>
        <w:t xml:space="preserve">a3</w:t>
        <w:tab/>
        <w:t xml:space="preserve">a2</w:t>
        <w:tab/>
        <w:t xml:space="preserve">  a1</w:t>
        <w:tab/>
        <w:t xml:space="preserve">     a0</w:t>
      </w:r>
    </w:p>
    <w:p w:rsidR="00000000" w:rsidDel="00000000" w:rsidP="00000000" w:rsidRDefault="00000000" w:rsidRPr="00000000" w14:paraId="0000003B">
      <w:pPr>
        <w:ind w:left="216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1</w:t>
        <w:tab/>
        <w:t xml:space="preserve">  1</w:t>
        <w:tab/>
        <w:t xml:space="preserve">    0</w:t>
        <w:tab/>
        <w:t xml:space="preserve">      1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1892410</wp:posOffset>
                </wp:positionH>
                <wp:positionV relativeFrom="paragraph">
                  <wp:posOffset>249914</wp:posOffset>
                </wp:positionV>
                <wp:extent cx="15903" cy="795130"/>
                <wp:effectExtent b="62230" l="76200" r="60325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1892410</wp:posOffset>
                </wp:positionH>
                <wp:positionV relativeFrom="paragraph">
                  <wp:posOffset>249914</wp:posOffset>
                </wp:positionV>
                <wp:extent cx="152428" cy="85736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28" cy="85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1979875</wp:posOffset>
                </wp:positionH>
                <wp:positionV relativeFrom="paragraph">
                  <wp:posOffset>262007</wp:posOffset>
                </wp:positionV>
                <wp:extent cx="190831" cy="286246"/>
                <wp:effectExtent b="57150" l="0" r="762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286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1979875</wp:posOffset>
                </wp:positionH>
                <wp:positionV relativeFrom="paragraph">
                  <wp:posOffset>262007</wp:posOffset>
                </wp:positionV>
                <wp:extent cx="267031" cy="34339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031" cy="343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2258170</wp:posOffset>
                </wp:positionH>
                <wp:positionV relativeFrom="paragraph">
                  <wp:posOffset>277909</wp:posOffset>
                </wp:positionV>
                <wp:extent cx="151075" cy="269848"/>
                <wp:effectExtent b="54610" l="38100" r="2095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269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2258170</wp:posOffset>
                </wp:positionH>
                <wp:positionV relativeFrom="paragraph">
                  <wp:posOffset>277909</wp:posOffset>
                </wp:positionV>
                <wp:extent cx="210130" cy="324458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30" cy="324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2814762</wp:posOffset>
                </wp:positionH>
                <wp:positionV relativeFrom="paragraph">
                  <wp:posOffset>198396</wp:posOffset>
                </wp:positionV>
                <wp:extent cx="190831" cy="326004"/>
                <wp:effectExtent b="55245" l="38100" r="1905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1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2814762</wp:posOffset>
                </wp:positionH>
                <wp:positionV relativeFrom="paragraph">
                  <wp:posOffset>198396</wp:posOffset>
                </wp:positionV>
                <wp:extent cx="247981" cy="381249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81" cy="3812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2552369</wp:posOffset>
                </wp:positionH>
                <wp:positionV relativeFrom="paragraph">
                  <wp:posOffset>198396</wp:posOffset>
                </wp:positionV>
                <wp:extent cx="159026" cy="325755"/>
                <wp:effectExtent b="55245" l="0" r="5080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2552369</wp:posOffset>
                </wp:positionH>
                <wp:positionV relativeFrom="paragraph">
                  <wp:posOffset>198396</wp:posOffset>
                </wp:positionV>
                <wp:extent cx="209826" cy="3810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26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3275937</wp:posOffset>
                </wp:positionH>
                <wp:positionV relativeFrom="paragraph">
                  <wp:posOffset>230201</wp:posOffset>
                </wp:positionV>
                <wp:extent cx="214686" cy="278296"/>
                <wp:effectExtent b="64770" l="38100" r="3302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6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3275937</wp:posOffset>
                </wp:positionH>
                <wp:positionV relativeFrom="paragraph">
                  <wp:posOffset>230201</wp:posOffset>
                </wp:positionV>
                <wp:extent cx="285806" cy="34306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806" cy="3430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3069203</wp:posOffset>
                </wp:positionH>
                <wp:positionV relativeFrom="paragraph">
                  <wp:posOffset>238153</wp:posOffset>
                </wp:positionV>
                <wp:extent cx="166978" cy="246490"/>
                <wp:effectExtent b="58420" l="0" r="6223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3069203</wp:posOffset>
                </wp:positionH>
                <wp:positionV relativeFrom="paragraph">
                  <wp:posOffset>238153</wp:posOffset>
                </wp:positionV>
                <wp:extent cx="229208" cy="30491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08" cy="304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2234317</wp:posOffset>
                </wp:positionH>
                <wp:positionV relativeFrom="paragraph">
                  <wp:posOffset>192184</wp:posOffset>
                </wp:positionV>
                <wp:extent cx="172692" cy="525891"/>
                <wp:effectExtent b="64770" l="0" r="56515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92" cy="52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2234317</wp:posOffset>
                </wp:positionH>
                <wp:positionV relativeFrom="paragraph">
                  <wp:posOffset>192184</wp:posOffset>
                </wp:positionV>
                <wp:extent cx="229207" cy="590661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07" cy="590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2790908</wp:posOffset>
                </wp:positionH>
                <wp:positionV relativeFrom="paragraph">
                  <wp:posOffset>169186</wp:posOffset>
                </wp:positionV>
                <wp:extent cx="182880" cy="540937"/>
                <wp:effectExtent b="50165" l="0" r="6477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5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2790908</wp:posOffset>
                </wp:positionH>
                <wp:positionV relativeFrom="paragraph">
                  <wp:posOffset>169186</wp:posOffset>
                </wp:positionV>
                <wp:extent cx="247650" cy="59110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591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3252083</wp:posOffset>
                </wp:positionH>
                <wp:positionV relativeFrom="paragraph">
                  <wp:posOffset>169435</wp:posOffset>
                </wp:positionV>
                <wp:extent cx="246491" cy="516724"/>
                <wp:effectExtent b="55245" l="0" r="7747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1" cy="516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3252083</wp:posOffset>
                </wp:positionH>
                <wp:positionV relativeFrom="paragraph">
                  <wp:posOffset>169435</wp:posOffset>
                </wp:positionV>
                <wp:extent cx="323961" cy="571969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61" cy="571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E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ab/>
        <w:tab/>
        <w:t xml:space="preserve">1</w:t>
        <w:tab/>
        <w:t xml:space="preserve">  0</w:t>
        <w:tab/>
        <w:t xml:space="preserve">    1</w:t>
        <w:tab/>
        <w:t xml:space="preserve">      1</w:t>
      </w:r>
    </w:p>
    <w:p w:rsidR="00000000" w:rsidDel="00000000" w:rsidP="00000000" w:rsidRDefault="00000000" w:rsidRPr="00000000" w14:paraId="0000003F">
      <w:pPr>
        <w:ind w:left="720" w:firstLine="72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ab/>
        <w:tab/>
        <w:t xml:space="preserve">b3</w:t>
        <w:tab/>
        <w:t xml:space="preserve">b2</w:t>
        <w:tab/>
        <w:t xml:space="preserve">   b1</w:t>
        <w:tab/>
        <w:t xml:space="preserve">      b0</w:t>
      </w:r>
    </w:p>
    <w:p w:rsidR="00000000" w:rsidDel="00000000" w:rsidP="00000000" w:rsidRDefault="00000000" w:rsidRPr="00000000" w14:paraId="00000040">
      <w:pPr>
        <w:ind w:left="720" w:firstLine="0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basically, we are performing a EX-OR logic;</w:t>
      </w:r>
    </w:p>
    <w:p w:rsidR="00000000" w:rsidDel="00000000" w:rsidP="00000000" w:rsidRDefault="00000000" w:rsidRPr="00000000" w14:paraId="00000043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so,</w:t>
      </w:r>
    </w:p>
    <w:p w:rsidR="00000000" w:rsidDel="00000000" w:rsidP="00000000" w:rsidRDefault="00000000" w:rsidRPr="00000000" w14:paraId="00000044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b3=a3</w:t>
      </w:r>
    </w:p>
    <w:p w:rsidR="00000000" w:rsidDel="00000000" w:rsidP="00000000" w:rsidRDefault="00000000" w:rsidRPr="00000000" w14:paraId="00000045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b2=a3 </w:t>
      </w:r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⊕  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a2</w:t>
      </w:r>
    </w:p>
    <w:p w:rsidR="00000000" w:rsidDel="00000000" w:rsidP="00000000" w:rsidRDefault="00000000" w:rsidRPr="00000000" w14:paraId="00000046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b1=a2 </w:t>
      </w:r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⊕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a1</w:t>
      </w:r>
    </w:p>
    <w:p w:rsidR="00000000" w:rsidDel="00000000" w:rsidP="00000000" w:rsidRDefault="00000000" w:rsidRPr="00000000" w14:paraId="00000047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b0=a1 </w:t>
      </w:r>
      <w:r w:rsidDel="00000000" w:rsidR="00000000" w:rsidRPr="00000000">
        <w:rPr>
          <w:rFonts w:ascii="Cambria Math" w:cs="Cambria Math" w:eastAsia="Cambria Math" w:hAnsi="Cambria Math"/>
          <w:sz w:val="32"/>
          <w:szCs w:val="32"/>
          <w:rtl w:val="0"/>
        </w:rPr>
        <w:t xml:space="preserve">⊕</w:t>
      </w: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 a0</w:t>
      </w:r>
    </w:p>
    <w:p w:rsidR="00000000" w:rsidDel="00000000" w:rsidP="00000000" w:rsidRDefault="00000000" w:rsidRPr="00000000" w14:paraId="00000048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for this we have to understand EX-OR logic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When odd no. of “1” in input then output will be “1”.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Otherwise, output will be “0”.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Truth table for EX-OR logic: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27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7"/>
        <w:gridCol w:w="1559"/>
        <w:gridCol w:w="1701"/>
        <w:tblGridChange w:id="0">
          <w:tblGrid>
            <w:gridCol w:w="1467"/>
            <w:gridCol w:w="155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Input a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Input b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bin_to_gray{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void logic(){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char bny[5];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cout&lt;&lt;"enter binary number ::"&lt;&lt;endl;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cin&gt;&gt;bny;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char gry[5];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int i=1;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while (i&lt;5)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if(bny[i]==bny[i-1])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gry[i]='0';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gry[i]='1';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i++;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gry[0]=bny[0];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cout&lt;&lt;"gray code::"&lt;&lt;gry;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bin_to_gray x;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x.logic();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Cambria Math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