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F35D8" w14:textId="77777777" w:rsidR="00516565" w:rsidRDefault="004B2EDD">
      <w:pPr>
        <w:pStyle w:val="Heading1"/>
        <w:jc w:val="center"/>
      </w:pPr>
      <w:r>
        <w:t>Data Flow Diagram</w:t>
      </w:r>
    </w:p>
    <w:p w14:paraId="0BA1544C" w14:textId="010F9C69" w:rsidR="00516565" w:rsidRDefault="004B2EDD">
      <w:r>
        <w:rPr>
          <w:b/>
        </w:rPr>
        <w:t xml:space="preserve">Date: </w:t>
      </w:r>
      <w:r w:rsidR="00487041" w:rsidRPr="00487041">
        <w:t>28 June 2026</w:t>
      </w:r>
      <w:r w:rsidR="00487041">
        <w:t xml:space="preserve">  </w:t>
      </w:r>
      <w:r>
        <w:t xml:space="preserve"> </w:t>
      </w:r>
      <w:r>
        <w:rPr>
          <w:b/>
        </w:rPr>
        <w:t xml:space="preserve">Team ID: </w:t>
      </w:r>
      <w:r w:rsidR="00487041">
        <w:t xml:space="preserve">           </w:t>
      </w:r>
      <w:r>
        <w:rPr>
          <w:b/>
        </w:rPr>
        <w:t xml:space="preserve">Project Name: </w:t>
      </w:r>
      <w:r w:rsidR="00487041" w:rsidRPr="00487041">
        <w:rPr>
          <w:bCs/>
          <w:sz w:val="20"/>
          <w:szCs w:val="20"/>
        </w:rPr>
        <w:t>Rising Waters – AI Flood</w:t>
      </w:r>
      <w:r w:rsidR="00487041">
        <w:rPr>
          <w:bCs/>
          <w:sz w:val="20"/>
          <w:szCs w:val="20"/>
        </w:rPr>
        <w:t xml:space="preserve"> </w:t>
      </w:r>
      <w:r w:rsidR="00487041" w:rsidRPr="00487041">
        <w:rPr>
          <w:bCs/>
          <w:sz w:val="20"/>
          <w:szCs w:val="20"/>
        </w:rPr>
        <w:t>Prediction System</w:t>
      </w:r>
    </w:p>
    <w:p w14:paraId="472B9D42" w14:textId="77777777" w:rsidR="00516565" w:rsidRDefault="004B2EDD">
      <w:r>
        <w:t>Maximum Marks: 2 Marks</w:t>
      </w:r>
    </w:p>
    <w:p w14:paraId="6F3CC8E9" w14:textId="77777777" w:rsidR="00516565" w:rsidRDefault="004B2EDD">
      <w:pPr>
        <w:pStyle w:val="Heading2"/>
      </w:pPr>
      <w:r>
        <w:t>Data Flow Diagram</w:t>
      </w:r>
    </w:p>
    <w:p w14:paraId="09F48DFB" w14:textId="77777777" w:rsidR="00516565" w:rsidRDefault="004B2EDD">
      <w:r>
        <w:t>Create a Data Flow Diagram (DFD) to show how data moves through your system between external entities, processes, and data stores. Use the symbol legend below as a guide.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516565" w14:paraId="1F777248" w14:textId="77777777">
        <w:trPr>
          <w:jc w:val="center"/>
        </w:trPr>
        <w:tc>
          <w:tcPr>
            <w:tcW w:w="2880" w:type="dxa"/>
          </w:tcPr>
          <w:p w14:paraId="05F78910" w14:textId="77777777" w:rsidR="00516565" w:rsidRDefault="004B2EDD">
            <w:r>
              <w:t>Symbol</w:t>
            </w:r>
          </w:p>
        </w:tc>
        <w:tc>
          <w:tcPr>
            <w:tcW w:w="2880" w:type="dxa"/>
          </w:tcPr>
          <w:p w14:paraId="0451EB1B" w14:textId="77777777" w:rsidR="00516565" w:rsidRDefault="004B2EDD">
            <w:r>
              <w:t>Name</w:t>
            </w:r>
          </w:p>
        </w:tc>
        <w:tc>
          <w:tcPr>
            <w:tcW w:w="2880" w:type="dxa"/>
          </w:tcPr>
          <w:p w14:paraId="55B51870" w14:textId="77777777" w:rsidR="00516565" w:rsidRDefault="004B2EDD">
            <w:r>
              <w:t>Description</w:t>
            </w:r>
          </w:p>
        </w:tc>
      </w:tr>
      <w:tr w:rsidR="00516565" w14:paraId="47BC37E2" w14:textId="77777777">
        <w:trPr>
          <w:jc w:val="center"/>
        </w:trPr>
        <w:tc>
          <w:tcPr>
            <w:tcW w:w="2880" w:type="dxa"/>
          </w:tcPr>
          <w:p w14:paraId="4467F5B8" w14:textId="77777777" w:rsidR="00516565" w:rsidRDefault="004B2EDD">
            <w:r>
              <w:t>Oval / Rounded shape</w:t>
            </w:r>
          </w:p>
        </w:tc>
        <w:tc>
          <w:tcPr>
            <w:tcW w:w="2880" w:type="dxa"/>
          </w:tcPr>
          <w:p w14:paraId="634A6B35" w14:textId="77777777" w:rsidR="00516565" w:rsidRDefault="004B2EDD">
            <w:r>
              <w:t>External Entity</w:t>
            </w:r>
          </w:p>
        </w:tc>
        <w:tc>
          <w:tcPr>
            <w:tcW w:w="2880" w:type="dxa"/>
          </w:tcPr>
          <w:p w14:paraId="38FFC884" w14:textId="77777777" w:rsidR="00516565" w:rsidRDefault="004B2EDD">
            <w:r>
              <w:t>A person, organization, or system outside the project that sends or receives data.</w:t>
            </w:r>
          </w:p>
        </w:tc>
      </w:tr>
      <w:tr w:rsidR="00516565" w14:paraId="6974293C" w14:textId="77777777">
        <w:trPr>
          <w:jc w:val="center"/>
        </w:trPr>
        <w:tc>
          <w:tcPr>
            <w:tcW w:w="2880" w:type="dxa"/>
          </w:tcPr>
          <w:p w14:paraId="1AB8C154" w14:textId="77777777" w:rsidR="00516565" w:rsidRDefault="004B2EDD">
            <w:r>
              <w:t>Rectangle with numbered header</w:t>
            </w:r>
          </w:p>
        </w:tc>
        <w:tc>
          <w:tcPr>
            <w:tcW w:w="2880" w:type="dxa"/>
          </w:tcPr>
          <w:p w14:paraId="3CDD8064" w14:textId="77777777" w:rsidR="00516565" w:rsidRDefault="004B2EDD">
            <w:r>
              <w:t>Process</w:t>
            </w:r>
          </w:p>
        </w:tc>
        <w:tc>
          <w:tcPr>
            <w:tcW w:w="2880" w:type="dxa"/>
          </w:tcPr>
          <w:p w14:paraId="1893641B" w14:textId="77777777" w:rsidR="00516565" w:rsidRDefault="004B2EDD">
            <w:r>
              <w:t>An activity that transforms incoming data into outgoing data.</w:t>
            </w:r>
          </w:p>
        </w:tc>
      </w:tr>
      <w:tr w:rsidR="00516565" w14:paraId="6790EB69" w14:textId="77777777">
        <w:trPr>
          <w:jc w:val="center"/>
        </w:trPr>
        <w:tc>
          <w:tcPr>
            <w:tcW w:w="2880" w:type="dxa"/>
          </w:tcPr>
          <w:p w14:paraId="285EE34D" w14:textId="77777777" w:rsidR="00516565" w:rsidRDefault="004B2EDD">
            <w:r>
              <w:t>Rectangle (solid fill, no number)</w:t>
            </w:r>
          </w:p>
        </w:tc>
        <w:tc>
          <w:tcPr>
            <w:tcW w:w="2880" w:type="dxa"/>
          </w:tcPr>
          <w:p w14:paraId="5B42C827" w14:textId="77777777" w:rsidR="00516565" w:rsidRDefault="004B2EDD">
            <w:r>
              <w:t>Data Store</w:t>
            </w:r>
          </w:p>
        </w:tc>
        <w:tc>
          <w:tcPr>
            <w:tcW w:w="2880" w:type="dxa"/>
          </w:tcPr>
          <w:p w14:paraId="2C056F70" w14:textId="77777777" w:rsidR="00516565" w:rsidRDefault="004B2EDD">
            <w:r>
              <w:t>A place where data is held for later use.</w:t>
            </w:r>
          </w:p>
        </w:tc>
      </w:tr>
      <w:tr w:rsidR="00516565" w14:paraId="1E04801A" w14:textId="77777777">
        <w:trPr>
          <w:jc w:val="center"/>
        </w:trPr>
        <w:tc>
          <w:tcPr>
            <w:tcW w:w="2880" w:type="dxa"/>
          </w:tcPr>
          <w:p w14:paraId="3DA3FF2D" w14:textId="77777777" w:rsidR="00516565" w:rsidRDefault="004B2EDD">
            <w:r>
              <w:t>Labeled arrow</w:t>
            </w:r>
          </w:p>
        </w:tc>
        <w:tc>
          <w:tcPr>
            <w:tcW w:w="2880" w:type="dxa"/>
          </w:tcPr>
          <w:p w14:paraId="578127A1" w14:textId="77777777" w:rsidR="00516565" w:rsidRDefault="004B2EDD">
            <w:r>
              <w:t>Data Flow</w:t>
            </w:r>
          </w:p>
        </w:tc>
        <w:tc>
          <w:tcPr>
            <w:tcW w:w="2880" w:type="dxa"/>
          </w:tcPr>
          <w:p w14:paraId="10DA33DE" w14:textId="77777777" w:rsidR="00516565" w:rsidRDefault="004B2EDD">
            <w:r>
              <w:t>Movement of data between entities, processes and data stores.</w:t>
            </w:r>
          </w:p>
        </w:tc>
      </w:tr>
    </w:tbl>
    <w:p w14:paraId="2DB31E9E" w14:textId="77777777" w:rsidR="00516565" w:rsidRDefault="004B2EDD">
      <w:pPr>
        <w:pStyle w:val="Heading2"/>
      </w:pPr>
      <w:r>
        <w:t>Example</w:t>
      </w:r>
    </w:p>
    <w:p w14:paraId="4BAA5D94" w14:textId="77777777" w:rsidR="00516565" w:rsidRDefault="004B2EDD">
      <w:r>
        <w:t>Draw your Data Flow Diagram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16565" w14:paraId="36FFEEB5" w14:textId="77777777">
        <w:tc>
          <w:tcPr>
            <w:tcW w:w="8640" w:type="dxa"/>
          </w:tcPr>
          <w:p w14:paraId="61D4C9DC" w14:textId="76B0DCB1" w:rsidR="00516565" w:rsidRDefault="00516565"/>
          <w:p w14:paraId="3B50E79F" w14:textId="7B645981" w:rsidR="00516565" w:rsidRDefault="00516565"/>
          <w:p w14:paraId="29D28B6A" w14:textId="5A8B3B16" w:rsidR="00516565" w:rsidRDefault="00487041" w:rsidP="00487041">
            <w:pPr>
              <w:jc w:val="center"/>
            </w:pPr>
            <w:r w:rsidRPr="00487041">
              <w:drawing>
                <wp:inline distT="0" distB="0" distL="0" distR="0" wp14:anchorId="2A66B19B" wp14:editId="4E08993C">
                  <wp:extent cx="4411980" cy="2957752"/>
                  <wp:effectExtent l="0" t="0" r="7620" b="0"/>
                  <wp:docPr id="552905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90599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8497" cy="296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0CAEA8" w14:textId="77777777" w:rsidR="00516565" w:rsidRDefault="00516565"/>
          <w:p w14:paraId="2A9526D8" w14:textId="77777777" w:rsidR="00516565" w:rsidRDefault="00516565"/>
        </w:tc>
      </w:tr>
    </w:tbl>
    <w:p w14:paraId="13755F1D" w14:textId="77777777" w:rsidR="004B2EDD" w:rsidRDefault="004B2EDD" w:rsidP="001B6CDE"/>
    <w:sectPr w:rsidR="004B2E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4217978">
    <w:abstractNumId w:val="8"/>
  </w:num>
  <w:num w:numId="2" w16cid:durableId="708530830">
    <w:abstractNumId w:val="6"/>
  </w:num>
  <w:num w:numId="3" w16cid:durableId="1132208524">
    <w:abstractNumId w:val="5"/>
  </w:num>
  <w:num w:numId="4" w16cid:durableId="114568818">
    <w:abstractNumId w:val="4"/>
  </w:num>
  <w:num w:numId="5" w16cid:durableId="1869952017">
    <w:abstractNumId w:val="7"/>
  </w:num>
  <w:num w:numId="6" w16cid:durableId="1403067267">
    <w:abstractNumId w:val="3"/>
  </w:num>
  <w:num w:numId="7" w16cid:durableId="1074550474">
    <w:abstractNumId w:val="2"/>
  </w:num>
  <w:num w:numId="8" w16cid:durableId="1102996825">
    <w:abstractNumId w:val="1"/>
  </w:num>
  <w:num w:numId="9" w16cid:durableId="505511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6CDE"/>
    <w:rsid w:val="0028075C"/>
    <w:rsid w:val="0029639D"/>
    <w:rsid w:val="00326F90"/>
    <w:rsid w:val="00487041"/>
    <w:rsid w:val="004B2EDD"/>
    <w:rsid w:val="00516565"/>
    <w:rsid w:val="0093785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E17C9E"/>
  <w14:defaultImageDpi w14:val="300"/>
  <w15:docId w15:val="{501B01F2-F7B6-4558-A7E1-B48FFE676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DAIMEL BASITH</cp:lastModifiedBy>
  <cp:revision>2</cp:revision>
  <dcterms:created xsi:type="dcterms:W3CDTF">2026-06-28T13:13:00Z</dcterms:created>
  <dcterms:modified xsi:type="dcterms:W3CDTF">2026-06-28T13:13:00Z</dcterms:modified>
  <cp:category/>
</cp:coreProperties>
</file>