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78538" w14:textId="77777777" w:rsidR="00C2698D" w:rsidRDefault="00C2698D" w:rsidP="00C2698D">
      <w:pPr>
        <w:pStyle w:val="Heading1"/>
      </w:pPr>
      <w:r>
        <w:t xml:space="preserve">Изпит по </w:t>
      </w:r>
      <w:r>
        <w:rPr>
          <w:lang w:val="ru-RU"/>
        </w:rPr>
        <w:t>“</w:t>
      </w:r>
      <w:r>
        <w:t>Увод в програмирането</w:t>
      </w:r>
      <w:r>
        <w:rPr>
          <w:lang w:val="ru-RU"/>
        </w:rPr>
        <w:t>”</w:t>
      </w:r>
      <w:r>
        <w:t xml:space="preserve"> от 17.12.2017 г.</w:t>
      </w:r>
    </w:p>
    <w:p w14:paraId="3E8E9195" w14:textId="77777777" w:rsidR="00C2698D" w:rsidRDefault="00C2698D" w:rsidP="00C2698D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Практически упражнения към курса </w:t>
      </w:r>
      <w:hyperlink r:id="rId7" w:history="1">
        <w:r>
          <w:rPr>
            <w:rStyle w:val="Hyperlink"/>
            <w:sz w:val="24"/>
            <w:szCs w:val="24"/>
          </w:rPr>
          <w:t>"Увод в програмирането" за ученици</w:t>
        </w:r>
      </w:hyperlink>
      <w:r>
        <w:rPr>
          <w:sz w:val="24"/>
          <w:szCs w:val="24"/>
        </w:rPr>
        <w:t>.</w:t>
      </w:r>
    </w:p>
    <w:p w14:paraId="7E73CB9B" w14:textId="77777777" w:rsidR="00C2698D" w:rsidRDefault="00C2698D" w:rsidP="00C2698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Тествайте решението си в </w:t>
      </w:r>
      <w:r>
        <w:rPr>
          <w:sz w:val="24"/>
          <w:szCs w:val="24"/>
          <w:lang w:val="en-US"/>
        </w:rPr>
        <w:t>Judge</w:t>
      </w:r>
      <w:r>
        <w:rPr>
          <w:sz w:val="24"/>
          <w:szCs w:val="24"/>
          <w:lang w:val="ru-RU"/>
        </w:rPr>
        <w:t xml:space="preserve">: </w:t>
      </w:r>
      <w:hyperlink r:id="rId8" w:history="1">
        <w:r>
          <w:rPr>
            <w:rStyle w:val="Hyperlink"/>
            <w:sz w:val="24"/>
            <w:szCs w:val="24"/>
          </w:rPr>
          <w:t>https://judge.softuni.bg/Contests/2646</w:t>
        </w:r>
      </w:hyperlink>
      <w:r>
        <w:rPr>
          <w:sz w:val="24"/>
          <w:szCs w:val="24"/>
        </w:rPr>
        <w:t>.</w:t>
      </w:r>
    </w:p>
    <w:p w14:paraId="36C72818" w14:textId="77777777" w:rsidR="009D4C31" w:rsidRPr="009D4C31" w:rsidRDefault="009D4C31" w:rsidP="009D4C31">
      <w:pPr>
        <w:pStyle w:val="Heading2"/>
        <w:numPr>
          <w:ilvl w:val="0"/>
          <w:numId w:val="0"/>
        </w:numPr>
        <w:ind w:left="360" w:hanging="360"/>
      </w:pPr>
      <w:r w:rsidRPr="009D4C31">
        <w:t xml:space="preserve">Задача </w:t>
      </w:r>
      <w:r w:rsidRPr="00C2698D">
        <w:rPr>
          <w:lang w:val="ru-RU"/>
        </w:rPr>
        <w:t xml:space="preserve">3. </w:t>
      </w:r>
      <w:r w:rsidRPr="009D4C31">
        <w:t>Обменно Бюро</w:t>
      </w:r>
    </w:p>
    <w:p w14:paraId="1159FA30" w14:textId="77777777" w:rsidR="009D4C31" w:rsidRPr="009D4C31" w:rsidRDefault="009D4C31" w:rsidP="009D4C31">
      <w:r w:rsidRPr="009D4C31">
        <w:t>Вдъхновен от интереса на хората към крипто валутите</w:t>
      </w:r>
      <w:r w:rsidRPr="00C2698D">
        <w:rPr>
          <w:lang w:val="ru-RU"/>
        </w:rPr>
        <w:t xml:space="preserve">, </w:t>
      </w:r>
      <w:r w:rsidRPr="009D4C31">
        <w:t>Стефчо инвеститорът решава да създаде специално обменно бюро</w:t>
      </w:r>
      <w:r w:rsidRPr="00C2698D">
        <w:rPr>
          <w:lang w:val="ru-RU"/>
        </w:rPr>
        <w:t xml:space="preserve">, </w:t>
      </w:r>
      <w:r w:rsidRPr="009D4C31">
        <w:t>чрез което хората ще могат</w:t>
      </w:r>
      <w:r w:rsidRPr="009D4C31">
        <w:rPr>
          <w:b/>
        </w:rPr>
        <w:t xml:space="preserve"> </w:t>
      </w:r>
      <w:r w:rsidRPr="009D4C31">
        <w:t xml:space="preserve">бързо и лесно да инвестират парите си в </w:t>
      </w:r>
      <w:r w:rsidRPr="009D4C31">
        <w:rPr>
          <w:b/>
        </w:rPr>
        <w:t>етереум</w:t>
      </w:r>
      <w:r w:rsidRPr="00C2698D">
        <w:rPr>
          <w:b/>
          <w:noProof/>
          <w:lang w:val="ru-RU"/>
        </w:rPr>
        <w:t>(</w:t>
      </w:r>
      <w:r w:rsidRPr="009D4C31">
        <w:rPr>
          <w:b/>
          <w:noProof/>
          <w:lang w:val="en-US"/>
        </w:rPr>
        <w:t>ETH</w:t>
      </w:r>
      <w:r w:rsidRPr="00C2698D">
        <w:rPr>
          <w:b/>
          <w:lang w:val="ru-RU"/>
        </w:rPr>
        <w:t xml:space="preserve">), </w:t>
      </w:r>
      <w:r w:rsidRPr="009D4C31">
        <w:rPr>
          <w:b/>
        </w:rPr>
        <w:t xml:space="preserve">биткойн </w:t>
      </w:r>
      <w:r w:rsidRPr="00C2698D">
        <w:rPr>
          <w:b/>
          <w:noProof/>
          <w:lang w:val="ru-RU"/>
        </w:rPr>
        <w:t>(</w:t>
      </w:r>
      <w:r w:rsidRPr="009D4C31">
        <w:rPr>
          <w:b/>
          <w:noProof/>
          <w:lang w:val="en-US"/>
        </w:rPr>
        <w:t>BTC</w:t>
      </w:r>
      <w:r w:rsidRPr="00C2698D">
        <w:rPr>
          <w:b/>
          <w:noProof/>
          <w:lang w:val="ru-RU"/>
        </w:rPr>
        <w:t xml:space="preserve">) </w:t>
      </w:r>
      <w:r w:rsidRPr="009D4C31">
        <w:rPr>
          <w:b/>
        </w:rPr>
        <w:t xml:space="preserve">или рипъл </w:t>
      </w:r>
      <w:r w:rsidRPr="00C2698D">
        <w:rPr>
          <w:b/>
          <w:noProof/>
          <w:lang w:val="ru-RU"/>
        </w:rPr>
        <w:t>(</w:t>
      </w:r>
      <w:r w:rsidRPr="009D4C31">
        <w:rPr>
          <w:b/>
          <w:noProof/>
          <w:lang w:val="en-US"/>
        </w:rPr>
        <w:t>XRP</w:t>
      </w:r>
      <w:r w:rsidRPr="00C2698D">
        <w:rPr>
          <w:b/>
          <w:lang w:val="ru-RU"/>
        </w:rPr>
        <w:t>)</w:t>
      </w:r>
      <w:r w:rsidRPr="00C2698D">
        <w:rPr>
          <w:lang w:val="ru-RU"/>
        </w:rPr>
        <w:t xml:space="preserve">. </w:t>
      </w:r>
      <w:r w:rsidRPr="009D4C31">
        <w:t>Тъй като Стефчо иска да привлече повече хора</w:t>
      </w:r>
      <w:r w:rsidRPr="00C2698D">
        <w:rPr>
          <w:lang w:val="ru-RU"/>
        </w:rPr>
        <w:t xml:space="preserve">, </w:t>
      </w:r>
      <w:r w:rsidRPr="009D4C31">
        <w:t>той урежда страхотни бонуси за всички</w:t>
      </w:r>
      <w:r w:rsidRPr="00C2698D">
        <w:rPr>
          <w:lang w:val="ru-RU"/>
        </w:rPr>
        <w:t xml:space="preserve">, </w:t>
      </w:r>
      <w:r w:rsidRPr="009D4C31">
        <w:t>които ще обменят евро за крипто валути в неговото обменно бюро</w:t>
      </w:r>
      <w:r w:rsidRPr="00C2698D">
        <w:rPr>
          <w:lang w:val="ru-RU"/>
        </w:rPr>
        <w:t xml:space="preserve">, </w:t>
      </w:r>
      <w:r w:rsidRPr="009D4C31">
        <w:t>но все пак всичко си има цена и затова минималният брой монети</w:t>
      </w:r>
      <w:r w:rsidRPr="00C2698D">
        <w:rPr>
          <w:lang w:val="ru-RU"/>
        </w:rPr>
        <w:t xml:space="preserve">, </w:t>
      </w:r>
      <w:r w:rsidRPr="009D4C31">
        <w:t xml:space="preserve">които хората могат да обменят </w:t>
      </w:r>
      <w:r w:rsidRPr="009D4C31">
        <w:rPr>
          <w:lang w:val="en-US"/>
        </w:rPr>
        <w:t>e</w:t>
      </w:r>
      <w:r w:rsidRPr="00C2698D">
        <w:rPr>
          <w:lang w:val="ru-RU"/>
        </w:rPr>
        <w:t>:</w:t>
      </w:r>
    </w:p>
    <w:p w14:paraId="43DFC945" w14:textId="77777777" w:rsidR="009D4C31" w:rsidRPr="009D4C31" w:rsidRDefault="009D4C31" w:rsidP="009D4C31">
      <w:pPr>
        <w:pStyle w:val="ListParagraph"/>
        <w:numPr>
          <w:ilvl w:val="0"/>
          <w:numId w:val="16"/>
        </w:numPr>
        <w:spacing w:before="80" w:after="120" w:line="276" w:lineRule="auto"/>
      </w:pPr>
      <w:r w:rsidRPr="009D4C31">
        <w:t xml:space="preserve">Минимална покупка на </w:t>
      </w:r>
      <w:r w:rsidRPr="009D4C31">
        <w:rPr>
          <w:b/>
          <w:noProof/>
          <w:lang w:val="en-US"/>
        </w:rPr>
        <w:t xml:space="preserve">XRP </w:t>
      </w:r>
      <w:r w:rsidRPr="009D4C31">
        <w:rPr>
          <w:b/>
          <w:lang w:val="en-US"/>
        </w:rPr>
        <w:t xml:space="preserve">-&gt; </w:t>
      </w:r>
      <w:r w:rsidRPr="009D4C31">
        <w:rPr>
          <w:rFonts w:ascii="Consolas" w:hAnsi="Consolas" w:cs="Consolas"/>
          <w:b/>
          <w:noProof/>
          <w:color w:val="000000"/>
          <w:lang w:val="en-US"/>
        </w:rPr>
        <w:t>80</w:t>
      </w:r>
      <w:r w:rsidRPr="009D4C31">
        <w:rPr>
          <w:b/>
          <w:lang w:val="en-US"/>
        </w:rPr>
        <w:t>;</w:t>
      </w:r>
    </w:p>
    <w:p w14:paraId="7B3940FE" w14:textId="77777777" w:rsidR="009D4C31" w:rsidRPr="009D4C31" w:rsidRDefault="009D4C31" w:rsidP="009D4C31">
      <w:pPr>
        <w:pStyle w:val="ListParagraph"/>
        <w:numPr>
          <w:ilvl w:val="0"/>
          <w:numId w:val="16"/>
        </w:numPr>
        <w:spacing w:before="80" w:after="120" w:line="276" w:lineRule="auto"/>
      </w:pPr>
      <w:r w:rsidRPr="009D4C31">
        <w:t xml:space="preserve">Минимална покупка на </w:t>
      </w:r>
      <w:r w:rsidRPr="009D4C31">
        <w:rPr>
          <w:b/>
          <w:noProof/>
          <w:lang w:val="en-US"/>
        </w:rPr>
        <w:t xml:space="preserve">BTC </w:t>
      </w:r>
      <w:r w:rsidRPr="009D4C31">
        <w:rPr>
          <w:b/>
          <w:lang w:val="en-US"/>
        </w:rPr>
        <w:t>-&gt; 0.001;</w:t>
      </w:r>
    </w:p>
    <w:p w14:paraId="5E7F43D0" w14:textId="77777777" w:rsidR="009D4C31" w:rsidRPr="009D4C31" w:rsidRDefault="009D4C31" w:rsidP="009D4C31">
      <w:pPr>
        <w:pStyle w:val="ListParagraph"/>
        <w:numPr>
          <w:ilvl w:val="0"/>
          <w:numId w:val="16"/>
        </w:numPr>
        <w:spacing w:before="80" w:after="120" w:line="276" w:lineRule="auto"/>
      </w:pPr>
      <w:r w:rsidRPr="009D4C31">
        <w:t xml:space="preserve">Минимална покупка на </w:t>
      </w:r>
      <w:r w:rsidRPr="009D4C31">
        <w:rPr>
          <w:b/>
          <w:noProof/>
          <w:lang w:val="en-US"/>
        </w:rPr>
        <w:t xml:space="preserve">ETH </w:t>
      </w:r>
      <w:r w:rsidRPr="009D4C31">
        <w:rPr>
          <w:b/>
          <w:lang w:val="en-US"/>
        </w:rPr>
        <w:t xml:space="preserve">-&gt; </w:t>
      </w:r>
      <w:r w:rsidRPr="009D4C31">
        <w:rPr>
          <w:rFonts w:ascii="Consolas" w:hAnsi="Consolas" w:cs="Consolas"/>
          <w:b/>
          <w:noProof/>
          <w:color w:val="000000"/>
          <w:lang w:val="en-US"/>
        </w:rPr>
        <w:t>0.0099;</w:t>
      </w:r>
    </w:p>
    <w:p w14:paraId="53595FFF" w14:textId="77777777" w:rsidR="009D4C31" w:rsidRPr="009D4C31" w:rsidRDefault="009D4C31" w:rsidP="009D4C31"/>
    <w:p w14:paraId="26C4A6E2" w14:textId="77777777" w:rsidR="009D4C31" w:rsidRPr="009D4C31" w:rsidRDefault="009D4C31" w:rsidP="009D4C31">
      <w:r w:rsidRPr="009D4C31">
        <w:t>Обменния курс на валутите е</w:t>
      </w:r>
      <w:r w:rsidRPr="00C2698D">
        <w:rPr>
          <w:lang w:val="ru-RU"/>
        </w:rPr>
        <w:t>:</w:t>
      </w:r>
    </w:p>
    <w:p w14:paraId="6142FF7F" w14:textId="77777777" w:rsidR="009D4C31" w:rsidRPr="009D4C31" w:rsidRDefault="009D4C31" w:rsidP="009D4C31">
      <w:pPr>
        <w:pStyle w:val="Code"/>
        <w:numPr>
          <w:ilvl w:val="0"/>
          <w:numId w:val="18"/>
        </w:numPr>
        <w:spacing w:after="120"/>
        <w:jc w:val="left"/>
        <w:rPr>
          <w:lang w:val="bg-BG"/>
        </w:rPr>
      </w:pPr>
      <w:r w:rsidRPr="009D4C31">
        <w:t xml:space="preserve">XRP 1 = EUR </w:t>
      </w:r>
      <w:r w:rsidRPr="009D4C31">
        <w:rPr>
          <w:rFonts w:cs="Consolas"/>
          <w:color w:val="000000"/>
        </w:rPr>
        <w:t>0.22;</w:t>
      </w:r>
    </w:p>
    <w:p w14:paraId="62508B58" w14:textId="77777777" w:rsidR="009D4C31" w:rsidRPr="009D4C31" w:rsidRDefault="009D4C31" w:rsidP="009D4C31">
      <w:pPr>
        <w:pStyle w:val="Code"/>
        <w:numPr>
          <w:ilvl w:val="0"/>
          <w:numId w:val="18"/>
        </w:numPr>
        <w:spacing w:after="120"/>
        <w:jc w:val="left"/>
        <w:rPr>
          <w:lang w:val="bg-BG"/>
        </w:rPr>
      </w:pPr>
      <w:r w:rsidRPr="009D4C31">
        <w:t xml:space="preserve">BTC 1 = EUR </w:t>
      </w:r>
      <w:r w:rsidRPr="009D4C31">
        <w:rPr>
          <w:rFonts w:cs="Consolas"/>
          <w:color w:val="000000"/>
        </w:rPr>
        <w:t>6400</w:t>
      </w:r>
    </w:p>
    <w:p w14:paraId="46FE9180" w14:textId="77777777" w:rsidR="009D4C31" w:rsidRPr="009D4C31" w:rsidRDefault="009D4C31" w:rsidP="009D4C31">
      <w:pPr>
        <w:pStyle w:val="Code"/>
        <w:numPr>
          <w:ilvl w:val="0"/>
          <w:numId w:val="18"/>
        </w:numPr>
        <w:spacing w:after="120"/>
        <w:jc w:val="left"/>
        <w:rPr>
          <w:lang w:val="bg-BG"/>
        </w:rPr>
      </w:pPr>
      <w:r w:rsidRPr="009D4C31">
        <w:t xml:space="preserve">ETH 1 = EUR </w:t>
      </w:r>
      <w:r w:rsidRPr="009D4C31">
        <w:rPr>
          <w:rFonts w:cs="Consolas"/>
          <w:color w:val="000000"/>
        </w:rPr>
        <w:t>250</w:t>
      </w:r>
    </w:p>
    <w:p w14:paraId="2F20AFDF" w14:textId="77777777" w:rsidR="009D4C31" w:rsidRPr="009D4C31" w:rsidRDefault="009D4C31" w:rsidP="009D4C31">
      <w:pPr>
        <w:pStyle w:val="Code"/>
        <w:rPr>
          <w:lang w:val="bg-BG"/>
        </w:rPr>
      </w:pPr>
    </w:p>
    <w:p w14:paraId="1407C5B9" w14:textId="77777777" w:rsidR="009D4C31" w:rsidRPr="009D4C31" w:rsidRDefault="009D4C31" w:rsidP="009D4C31">
      <w:r w:rsidRPr="009D4C31">
        <w:t xml:space="preserve">   Напишете </w:t>
      </w:r>
      <w:r w:rsidRPr="009D4C31">
        <w:rPr>
          <w:b/>
        </w:rPr>
        <w:t>програма</w:t>
      </w:r>
      <w:r w:rsidRPr="009D4C31">
        <w:rPr>
          <w:b/>
          <w:lang w:val="en-US"/>
        </w:rPr>
        <w:t xml:space="preserve">, </w:t>
      </w:r>
      <w:r w:rsidRPr="009D4C31">
        <w:rPr>
          <w:b/>
        </w:rPr>
        <w:t>която</w:t>
      </w:r>
      <w:r w:rsidRPr="009D4C31">
        <w:rPr>
          <w:b/>
          <w:lang w:val="en-US"/>
        </w:rPr>
        <w:t>:</w:t>
      </w:r>
    </w:p>
    <w:p w14:paraId="0938F72B" w14:textId="77777777" w:rsidR="009D4C31" w:rsidRPr="009D4C31" w:rsidRDefault="009D4C31" w:rsidP="009D4C31">
      <w:pPr>
        <w:pStyle w:val="ListParagraph"/>
        <w:numPr>
          <w:ilvl w:val="0"/>
          <w:numId w:val="15"/>
        </w:numPr>
        <w:spacing w:before="80" w:after="120" w:line="276" w:lineRule="auto"/>
        <w:rPr>
          <w:b/>
        </w:rPr>
      </w:pPr>
      <w:r w:rsidRPr="009D4C31">
        <w:t xml:space="preserve">Приема </w:t>
      </w:r>
      <w:r w:rsidRPr="009D4C31">
        <w:rPr>
          <w:b/>
        </w:rPr>
        <w:t>стринг</w:t>
      </w:r>
      <w:r w:rsidRPr="00C2698D">
        <w:rPr>
          <w:b/>
          <w:lang w:val="ru-RU"/>
        </w:rPr>
        <w:t xml:space="preserve">, </w:t>
      </w:r>
      <w:r w:rsidRPr="009D4C31">
        <w:t>който репрезентира желаната валута</w:t>
      </w:r>
      <w:r w:rsidRPr="00C2698D">
        <w:rPr>
          <w:lang w:val="ru-RU"/>
        </w:rPr>
        <w:t xml:space="preserve">, </w:t>
      </w:r>
      <w:r w:rsidRPr="009D4C31">
        <w:t>в която потребителя иска да инвестира</w:t>
      </w:r>
      <w:r w:rsidRPr="00C2698D">
        <w:rPr>
          <w:lang w:val="ru-RU"/>
        </w:rPr>
        <w:t>.</w:t>
      </w:r>
    </w:p>
    <w:p w14:paraId="696EDF7F" w14:textId="77777777" w:rsidR="009D4C31" w:rsidRPr="009D4C31" w:rsidRDefault="009D4C31" w:rsidP="009D4C31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9D4C31">
        <w:t xml:space="preserve">Като всичко друго освен </w:t>
      </w:r>
      <w:r w:rsidRPr="009D4C31">
        <w:rPr>
          <w:b/>
          <w:noProof/>
          <w:lang w:val="en-US"/>
        </w:rPr>
        <w:t>ETH</w:t>
      </w:r>
      <w:r w:rsidRPr="00C2698D">
        <w:rPr>
          <w:b/>
          <w:lang w:val="ru-RU"/>
        </w:rPr>
        <w:t xml:space="preserve">, </w:t>
      </w:r>
      <w:r w:rsidRPr="009D4C31">
        <w:rPr>
          <w:b/>
          <w:noProof/>
          <w:lang w:val="en-US"/>
        </w:rPr>
        <w:t>XRP</w:t>
      </w:r>
      <w:r w:rsidRPr="00C2698D">
        <w:rPr>
          <w:b/>
          <w:noProof/>
          <w:lang w:val="ru-RU"/>
        </w:rPr>
        <w:t xml:space="preserve"> </w:t>
      </w:r>
      <w:r w:rsidRPr="009D4C31">
        <w:rPr>
          <w:b/>
        </w:rPr>
        <w:t xml:space="preserve">или </w:t>
      </w:r>
      <w:r w:rsidRPr="009D4C31">
        <w:rPr>
          <w:b/>
          <w:noProof/>
          <w:lang w:val="en-US"/>
        </w:rPr>
        <w:t>BTC</w:t>
      </w:r>
      <w:r w:rsidRPr="00C2698D">
        <w:rPr>
          <w:noProof/>
          <w:lang w:val="ru-RU"/>
        </w:rPr>
        <w:t xml:space="preserve"> </w:t>
      </w:r>
      <w:r w:rsidRPr="009D4C31">
        <w:t xml:space="preserve">се счита за невалиден вход и следва да се принтира на конзолата </w:t>
      </w:r>
      <w:r w:rsidRPr="00C2698D">
        <w:rPr>
          <w:lang w:val="ru-RU"/>
        </w:rPr>
        <w:t>„</w:t>
      </w:r>
      <w:r w:rsidRPr="00C2698D">
        <w:rPr>
          <w:rStyle w:val="CodeChar"/>
          <w:lang w:val="ru-RU"/>
        </w:rPr>
        <w:t>{</w:t>
      </w:r>
      <w:r w:rsidRPr="009D4C31">
        <w:rPr>
          <w:rStyle w:val="CodeChar"/>
        </w:rPr>
        <w:t>въведената валута</w:t>
      </w:r>
      <w:r w:rsidRPr="00C2698D">
        <w:rPr>
          <w:rStyle w:val="CodeChar"/>
          <w:lang w:val="ru-RU"/>
        </w:rPr>
        <w:t xml:space="preserve">} </w:t>
      </w:r>
      <w:r w:rsidRPr="009D4C31">
        <w:rPr>
          <w:rStyle w:val="CodeChar"/>
          <w:lang w:val="en-US"/>
        </w:rPr>
        <w:t>is</w:t>
      </w:r>
      <w:r w:rsidRPr="00C2698D">
        <w:rPr>
          <w:rStyle w:val="CodeChar"/>
          <w:lang w:val="ru-RU"/>
        </w:rPr>
        <w:t xml:space="preserve"> </w:t>
      </w:r>
      <w:r w:rsidRPr="009D4C31">
        <w:rPr>
          <w:rStyle w:val="CodeChar"/>
          <w:lang w:val="en-US"/>
        </w:rPr>
        <w:t>not</w:t>
      </w:r>
      <w:r w:rsidRPr="00C2698D">
        <w:rPr>
          <w:rStyle w:val="CodeChar"/>
          <w:lang w:val="ru-RU"/>
        </w:rPr>
        <w:t xml:space="preserve"> </w:t>
      </w:r>
      <w:r w:rsidRPr="009D4C31">
        <w:rPr>
          <w:rStyle w:val="CodeChar"/>
          <w:lang w:val="en-US"/>
        </w:rPr>
        <w:t>supported</w:t>
      </w:r>
      <w:r w:rsidRPr="00C2698D">
        <w:rPr>
          <w:rStyle w:val="CodeChar"/>
          <w:lang w:val="ru-RU"/>
        </w:rPr>
        <w:t>.</w:t>
      </w:r>
      <w:r w:rsidRPr="00C2698D">
        <w:rPr>
          <w:lang w:val="ru-RU"/>
        </w:rPr>
        <w:t>“.</w:t>
      </w:r>
    </w:p>
    <w:p w14:paraId="5D80F1C9" w14:textId="77777777" w:rsidR="009D4C31" w:rsidRPr="009D4C31" w:rsidRDefault="009D4C31" w:rsidP="009D4C31">
      <w:pPr>
        <w:pStyle w:val="ListParagraph"/>
        <w:ind w:left="1440"/>
        <w:rPr>
          <w:b/>
        </w:rPr>
      </w:pPr>
    </w:p>
    <w:p w14:paraId="36C8A661" w14:textId="77777777" w:rsidR="009D4C31" w:rsidRPr="009D4C31" w:rsidRDefault="009D4C31" w:rsidP="009D4C31">
      <w:pPr>
        <w:pStyle w:val="ListParagraph"/>
        <w:numPr>
          <w:ilvl w:val="0"/>
          <w:numId w:val="15"/>
        </w:numPr>
        <w:spacing w:before="80" w:after="120" w:line="276" w:lineRule="auto"/>
        <w:rPr>
          <w:b/>
        </w:rPr>
      </w:pPr>
      <w:r w:rsidRPr="009D4C31">
        <w:t xml:space="preserve">Приема </w:t>
      </w:r>
      <w:r w:rsidRPr="009D4C31">
        <w:rPr>
          <w:b/>
        </w:rPr>
        <w:t>число</w:t>
      </w:r>
      <w:r w:rsidRPr="00C2698D">
        <w:rPr>
          <w:b/>
          <w:lang w:val="ru-RU"/>
        </w:rPr>
        <w:t xml:space="preserve">, </w:t>
      </w:r>
      <w:r w:rsidRPr="009D4C31">
        <w:t xml:space="preserve">което репрезентира </w:t>
      </w:r>
      <w:r w:rsidRPr="009D4C31">
        <w:rPr>
          <w:b/>
        </w:rPr>
        <w:t>еврото</w:t>
      </w:r>
      <w:r w:rsidRPr="00C2698D">
        <w:rPr>
          <w:b/>
          <w:lang w:val="ru-RU"/>
        </w:rPr>
        <w:t xml:space="preserve">, </w:t>
      </w:r>
      <w:r w:rsidRPr="009D4C31">
        <w:rPr>
          <w:b/>
        </w:rPr>
        <w:t>което потребителят иска да депозира</w:t>
      </w:r>
      <w:r w:rsidRPr="00C2698D">
        <w:rPr>
          <w:b/>
          <w:lang w:val="ru-RU"/>
        </w:rPr>
        <w:t>.</w:t>
      </w:r>
    </w:p>
    <w:p w14:paraId="4AA3A277" w14:textId="77777777" w:rsidR="009D4C31" w:rsidRPr="009D4C31" w:rsidRDefault="009D4C31" w:rsidP="009D4C31">
      <w:pPr>
        <w:pStyle w:val="ListParagraph"/>
        <w:rPr>
          <w:b/>
        </w:rPr>
      </w:pPr>
    </w:p>
    <w:p w14:paraId="029C9729" w14:textId="77777777" w:rsidR="009D4C31" w:rsidRPr="009D4C31" w:rsidRDefault="009D4C31" w:rsidP="009D4C31">
      <w:pPr>
        <w:pStyle w:val="ListParagraph"/>
        <w:numPr>
          <w:ilvl w:val="0"/>
          <w:numId w:val="15"/>
        </w:numPr>
        <w:spacing w:before="80" w:after="120" w:line="276" w:lineRule="auto"/>
        <w:rPr>
          <w:b/>
        </w:rPr>
      </w:pPr>
      <w:r w:rsidRPr="009D4C31">
        <w:t xml:space="preserve">Проверява дали еврото е </w:t>
      </w:r>
      <w:r w:rsidRPr="009D4C31">
        <w:rPr>
          <w:b/>
        </w:rPr>
        <w:t xml:space="preserve">повече от </w:t>
      </w:r>
      <w:r w:rsidRPr="00C2698D">
        <w:rPr>
          <w:b/>
          <w:lang w:val="ru-RU"/>
        </w:rPr>
        <w:t>1000</w:t>
      </w:r>
      <w:r w:rsidRPr="00C2698D">
        <w:rPr>
          <w:lang w:val="ru-RU"/>
        </w:rPr>
        <w:t>:</w:t>
      </w:r>
    </w:p>
    <w:p w14:paraId="4C5FB0E6" w14:textId="77777777" w:rsidR="009D4C31" w:rsidRPr="009D4C31" w:rsidRDefault="009D4C31" w:rsidP="009D4C31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9D4C31">
        <w:t>Ако е</w:t>
      </w:r>
      <w:r w:rsidRPr="00C2698D">
        <w:rPr>
          <w:b/>
          <w:lang w:val="ru-RU"/>
        </w:rPr>
        <w:t xml:space="preserve">, </w:t>
      </w:r>
      <w:r w:rsidRPr="009D4C31">
        <w:rPr>
          <w:b/>
        </w:rPr>
        <w:t xml:space="preserve">добавя бонус </w:t>
      </w:r>
      <w:r w:rsidRPr="00C2698D">
        <w:rPr>
          <w:b/>
          <w:lang w:val="ru-RU"/>
        </w:rPr>
        <w:t xml:space="preserve">10% </w:t>
      </w:r>
      <w:r w:rsidRPr="009D4C31">
        <w:rPr>
          <w:b/>
        </w:rPr>
        <w:t>към него</w:t>
      </w:r>
      <w:r w:rsidRPr="00C2698D">
        <w:rPr>
          <w:b/>
          <w:lang w:val="ru-RU"/>
        </w:rPr>
        <w:t>.</w:t>
      </w:r>
    </w:p>
    <w:p w14:paraId="0E123975" w14:textId="77777777" w:rsidR="009D4C31" w:rsidRPr="009D4C31" w:rsidRDefault="009D4C31" w:rsidP="009D4C31">
      <w:pPr>
        <w:pStyle w:val="ListParagraph"/>
        <w:ind w:left="1440"/>
        <w:rPr>
          <w:b/>
        </w:rPr>
      </w:pPr>
    </w:p>
    <w:p w14:paraId="6C32F613" w14:textId="77777777" w:rsidR="009D4C31" w:rsidRPr="009D4C31" w:rsidRDefault="009D4C31" w:rsidP="009D4C31">
      <w:pPr>
        <w:pStyle w:val="ListParagraph"/>
        <w:numPr>
          <w:ilvl w:val="0"/>
          <w:numId w:val="15"/>
        </w:numPr>
        <w:spacing w:before="80" w:after="120" w:line="276" w:lineRule="auto"/>
        <w:rPr>
          <w:b/>
        </w:rPr>
      </w:pPr>
      <w:r w:rsidRPr="009D4C31">
        <w:t xml:space="preserve">При избрана валута </w:t>
      </w:r>
      <w:r w:rsidRPr="009D4C31">
        <w:rPr>
          <w:b/>
          <w:noProof/>
          <w:lang w:val="en-US"/>
        </w:rPr>
        <w:t>XRP</w:t>
      </w:r>
      <w:r w:rsidRPr="009D4C31">
        <w:rPr>
          <w:lang w:val="en-US"/>
        </w:rPr>
        <w:t>:</w:t>
      </w:r>
    </w:p>
    <w:p w14:paraId="7A17160F" w14:textId="77777777" w:rsidR="009D4C31" w:rsidRPr="009D4C31" w:rsidRDefault="009D4C31" w:rsidP="009D4C31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9D4C31">
        <w:t xml:space="preserve"> Ако монетите са </w:t>
      </w:r>
      <w:r w:rsidRPr="009D4C31">
        <w:rPr>
          <w:b/>
        </w:rPr>
        <w:t xml:space="preserve">повече от </w:t>
      </w:r>
      <w:r w:rsidRPr="00C2698D">
        <w:rPr>
          <w:b/>
          <w:lang w:val="ru-RU"/>
        </w:rPr>
        <w:t xml:space="preserve">1000, </w:t>
      </w:r>
      <w:r w:rsidRPr="009D4C31">
        <w:rPr>
          <w:b/>
        </w:rPr>
        <w:t>но по</w:t>
      </w:r>
      <w:r w:rsidRPr="00C2698D">
        <w:rPr>
          <w:b/>
          <w:lang w:val="ru-RU"/>
        </w:rPr>
        <w:t>-</w:t>
      </w:r>
      <w:r w:rsidRPr="009D4C31">
        <w:rPr>
          <w:b/>
        </w:rPr>
        <w:t xml:space="preserve">малко от </w:t>
      </w:r>
      <w:r w:rsidRPr="00C2698D">
        <w:rPr>
          <w:b/>
          <w:lang w:val="ru-RU"/>
        </w:rPr>
        <w:t>2500</w:t>
      </w:r>
      <w:r w:rsidRPr="00C2698D">
        <w:rPr>
          <w:lang w:val="ru-RU"/>
        </w:rPr>
        <w:t xml:space="preserve">: </w:t>
      </w:r>
      <w:r w:rsidRPr="009D4C31">
        <w:t xml:space="preserve">Добавяме </w:t>
      </w:r>
      <w:r w:rsidRPr="00C2698D">
        <w:rPr>
          <w:lang w:val="ru-RU"/>
        </w:rPr>
        <w:t xml:space="preserve">5% </w:t>
      </w:r>
      <w:r w:rsidRPr="009D4C31">
        <w:t>към тях</w:t>
      </w:r>
      <w:r w:rsidRPr="00C2698D">
        <w:rPr>
          <w:lang w:val="ru-RU"/>
        </w:rPr>
        <w:t>.</w:t>
      </w:r>
    </w:p>
    <w:p w14:paraId="62B631A9" w14:textId="77777777" w:rsidR="009D4C31" w:rsidRPr="009D4C31" w:rsidRDefault="009D4C31" w:rsidP="009D4C31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9D4C31">
        <w:t xml:space="preserve">Ако монетите са </w:t>
      </w:r>
      <w:r w:rsidRPr="009D4C31">
        <w:rPr>
          <w:b/>
        </w:rPr>
        <w:t xml:space="preserve">повече или равни на </w:t>
      </w:r>
      <w:r w:rsidRPr="00C2698D">
        <w:rPr>
          <w:b/>
          <w:lang w:val="ru-RU"/>
        </w:rPr>
        <w:t>2500</w:t>
      </w:r>
      <w:r w:rsidRPr="00C2698D">
        <w:rPr>
          <w:lang w:val="ru-RU"/>
        </w:rPr>
        <w:t xml:space="preserve">: </w:t>
      </w:r>
      <w:r w:rsidRPr="009D4C31">
        <w:t xml:space="preserve">Добавяме </w:t>
      </w:r>
      <w:r w:rsidRPr="00C2698D">
        <w:rPr>
          <w:lang w:val="ru-RU"/>
        </w:rPr>
        <w:t xml:space="preserve">10% </w:t>
      </w:r>
      <w:r w:rsidRPr="009D4C31">
        <w:t>към тях</w:t>
      </w:r>
      <w:r w:rsidRPr="00C2698D">
        <w:rPr>
          <w:lang w:val="ru-RU"/>
        </w:rPr>
        <w:t>.</w:t>
      </w:r>
    </w:p>
    <w:p w14:paraId="029C161C" w14:textId="77777777" w:rsidR="009D4C31" w:rsidRPr="009D4C31" w:rsidRDefault="009D4C31" w:rsidP="009D4C31">
      <w:pPr>
        <w:pStyle w:val="ListParagraph"/>
        <w:ind w:left="1440"/>
        <w:rPr>
          <w:b/>
        </w:rPr>
      </w:pPr>
    </w:p>
    <w:p w14:paraId="3908F15C" w14:textId="77777777" w:rsidR="009D4C31" w:rsidRPr="009D4C31" w:rsidRDefault="009D4C31" w:rsidP="009D4C31">
      <w:pPr>
        <w:pStyle w:val="ListParagraph"/>
        <w:numPr>
          <w:ilvl w:val="0"/>
          <w:numId w:val="15"/>
        </w:numPr>
        <w:spacing w:before="80" w:after="120" w:line="276" w:lineRule="auto"/>
        <w:rPr>
          <w:b/>
        </w:rPr>
      </w:pPr>
      <w:r w:rsidRPr="009D4C31">
        <w:t xml:space="preserve">При избрана валута </w:t>
      </w:r>
      <w:r w:rsidRPr="009D4C31">
        <w:rPr>
          <w:b/>
          <w:noProof/>
          <w:lang w:val="en-US"/>
        </w:rPr>
        <w:t>BTC</w:t>
      </w:r>
      <w:r w:rsidRPr="009D4C31">
        <w:rPr>
          <w:b/>
          <w:lang w:val="en-US"/>
        </w:rPr>
        <w:t>:</w:t>
      </w:r>
    </w:p>
    <w:p w14:paraId="27203150" w14:textId="77777777" w:rsidR="009D4C31" w:rsidRPr="009D4C31" w:rsidRDefault="009D4C31" w:rsidP="009D4C31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9D4C31">
        <w:t xml:space="preserve">Ако монетите са повече от </w:t>
      </w:r>
      <w:r w:rsidRPr="00C2698D">
        <w:rPr>
          <w:b/>
          <w:lang w:val="ru-RU"/>
        </w:rPr>
        <w:t xml:space="preserve">10: </w:t>
      </w:r>
      <w:r w:rsidRPr="009D4C31">
        <w:t xml:space="preserve">Добавяме </w:t>
      </w:r>
      <w:r w:rsidRPr="00C2698D">
        <w:rPr>
          <w:b/>
          <w:lang w:val="ru-RU"/>
        </w:rPr>
        <w:t>2%</w:t>
      </w:r>
      <w:r w:rsidRPr="00C2698D">
        <w:rPr>
          <w:lang w:val="ru-RU"/>
        </w:rPr>
        <w:t xml:space="preserve"> </w:t>
      </w:r>
      <w:r w:rsidRPr="009D4C31">
        <w:t>към тях</w:t>
      </w:r>
      <w:r w:rsidRPr="00C2698D">
        <w:rPr>
          <w:lang w:val="ru-RU"/>
        </w:rPr>
        <w:t>.</w:t>
      </w:r>
    </w:p>
    <w:p w14:paraId="1910A135" w14:textId="77777777" w:rsidR="009D4C31" w:rsidRPr="009D4C31" w:rsidRDefault="009D4C31" w:rsidP="009D4C31">
      <w:pPr>
        <w:pStyle w:val="Heading3"/>
        <w:jc w:val="both"/>
        <w:rPr>
          <w:lang w:val="bg-BG"/>
        </w:rPr>
      </w:pPr>
      <w:r w:rsidRPr="009D4C31">
        <w:rPr>
          <w:lang w:val="bg-BG"/>
        </w:rPr>
        <w:t>Вход</w:t>
      </w:r>
    </w:p>
    <w:p w14:paraId="2E052B3F" w14:textId="5FCEE4B4" w:rsidR="009D4C31" w:rsidRPr="009D4C31" w:rsidRDefault="009D4C31" w:rsidP="009D4C31">
      <w:pPr>
        <w:pStyle w:val="ListParagraph"/>
        <w:numPr>
          <w:ilvl w:val="0"/>
          <w:numId w:val="17"/>
        </w:numPr>
        <w:spacing w:before="80" w:after="120" w:line="276" w:lineRule="auto"/>
        <w:jc w:val="both"/>
      </w:pPr>
      <w:r w:rsidRPr="009D4C31">
        <w:rPr>
          <w:b/>
        </w:rPr>
        <w:t>Първи ред</w:t>
      </w:r>
      <w:r w:rsidRPr="009D4C31">
        <w:t xml:space="preserve"> </w:t>
      </w:r>
      <w:r w:rsidR="001B6902" w:rsidRPr="00C2698D">
        <w:rPr>
          <w:lang w:val="ru-RU"/>
        </w:rPr>
        <w:t>-</w:t>
      </w:r>
      <w:r w:rsidRPr="00C2698D">
        <w:rPr>
          <w:b/>
          <w:lang w:val="ru-RU"/>
        </w:rPr>
        <w:t xml:space="preserve"> </w:t>
      </w:r>
      <w:r w:rsidRPr="009D4C31">
        <w:rPr>
          <w:b/>
        </w:rPr>
        <w:t>Валута в която потребителят иска да инвестира</w:t>
      </w:r>
      <w:r w:rsidRPr="00C2698D">
        <w:rPr>
          <w:lang w:val="ru-RU"/>
        </w:rPr>
        <w:t xml:space="preserve">. </w:t>
      </w:r>
      <w:r w:rsidR="001B6902" w:rsidRPr="00C2698D">
        <w:rPr>
          <w:lang w:val="ru-RU"/>
        </w:rPr>
        <w:t>-</w:t>
      </w:r>
      <w:r w:rsidRPr="00C2698D">
        <w:rPr>
          <w:rStyle w:val="CodeChar"/>
          <w:lang w:val="ru-RU"/>
        </w:rPr>
        <w:t xml:space="preserve"> </w:t>
      </w:r>
      <w:r w:rsidRPr="009D4C31">
        <w:rPr>
          <w:b/>
        </w:rPr>
        <w:t>текст</w:t>
      </w:r>
      <w:r w:rsidRPr="00C2698D">
        <w:rPr>
          <w:b/>
          <w:lang w:val="ru-RU"/>
        </w:rPr>
        <w:t>.</w:t>
      </w:r>
    </w:p>
    <w:p w14:paraId="1758E42F" w14:textId="77FA3934" w:rsidR="009D4C31" w:rsidRPr="009D4C31" w:rsidRDefault="009D4C31" w:rsidP="009D4C31">
      <w:pPr>
        <w:pStyle w:val="ListParagraph"/>
        <w:numPr>
          <w:ilvl w:val="0"/>
          <w:numId w:val="14"/>
        </w:numPr>
        <w:spacing w:before="80" w:after="120" w:line="276" w:lineRule="auto"/>
        <w:jc w:val="both"/>
      </w:pPr>
      <w:r w:rsidRPr="009D4C31">
        <w:rPr>
          <w:b/>
        </w:rPr>
        <w:t>Втори ред</w:t>
      </w:r>
      <w:r w:rsidRPr="009D4C31">
        <w:t xml:space="preserve"> </w:t>
      </w:r>
      <w:r w:rsidR="001B6902" w:rsidRPr="00C2698D">
        <w:rPr>
          <w:lang w:val="ru-RU"/>
        </w:rPr>
        <w:t>-</w:t>
      </w:r>
      <w:r w:rsidRPr="00C2698D">
        <w:rPr>
          <w:b/>
          <w:lang w:val="ru-RU"/>
        </w:rPr>
        <w:t xml:space="preserve"> </w:t>
      </w:r>
      <w:r w:rsidRPr="009D4C31">
        <w:rPr>
          <w:b/>
        </w:rPr>
        <w:t>Еврото</w:t>
      </w:r>
      <w:r w:rsidRPr="00C2698D">
        <w:rPr>
          <w:b/>
          <w:lang w:val="ru-RU"/>
        </w:rPr>
        <w:t xml:space="preserve">, </w:t>
      </w:r>
      <w:r w:rsidRPr="009D4C31">
        <w:rPr>
          <w:b/>
        </w:rPr>
        <w:t>което потребителят ще инвестира в дадена валута</w:t>
      </w:r>
      <w:r w:rsidRPr="00C2698D">
        <w:rPr>
          <w:lang w:val="ru-RU"/>
        </w:rPr>
        <w:t xml:space="preserve">. </w:t>
      </w:r>
      <w:r w:rsidRPr="009D4C31">
        <w:rPr>
          <w:b/>
        </w:rPr>
        <w:t>Реално число в интервала</w:t>
      </w:r>
      <w:r w:rsidRPr="009D4C31">
        <w:t xml:space="preserve"> </w:t>
      </w:r>
      <w:r w:rsidRPr="009D4C31">
        <w:rPr>
          <w:b/>
          <w:lang w:val="en-US"/>
        </w:rPr>
        <w:t>[1.00…1 000 000.00]</w:t>
      </w:r>
    </w:p>
    <w:p w14:paraId="48369FD0" w14:textId="77777777" w:rsidR="009D4C31" w:rsidRPr="009D4C31" w:rsidRDefault="009D4C31" w:rsidP="009D4C31">
      <w:pPr>
        <w:spacing w:after="200"/>
        <w:rPr>
          <w:rFonts w:eastAsiaTheme="majorEastAsia" w:cstheme="majorBidi"/>
          <w:b/>
          <w:color w:val="8F400B"/>
          <w:sz w:val="32"/>
          <w:szCs w:val="32"/>
        </w:rPr>
      </w:pPr>
      <w:r w:rsidRPr="009D4C31">
        <w:br w:type="page"/>
      </w:r>
    </w:p>
    <w:p w14:paraId="729DC600" w14:textId="77777777" w:rsidR="009D4C31" w:rsidRPr="009D4C31" w:rsidRDefault="009D4C31" w:rsidP="009D4C31">
      <w:pPr>
        <w:pStyle w:val="Heading3"/>
        <w:jc w:val="both"/>
        <w:rPr>
          <w:lang w:val="bg-BG"/>
        </w:rPr>
      </w:pPr>
      <w:r w:rsidRPr="009D4C31">
        <w:rPr>
          <w:lang w:val="bg-BG"/>
        </w:rPr>
        <w:lastRenderedPageBreak/>
        <w:t>Изход</w:t>
      </w:r>
    </w:p>
    <w:p w14:paraId="29C1ED3B" w14:textId="77777777" w:rsidR="009D4C31" w:rsidRPr="009D4C31" w:rsidRDefault="009D4C31" w:rsidP="009D4C31">
      <w:pPr>
        <w:jc w:val="both"/>
        <w:rPr>
          <w:b/>
        </w:rPr>
      </w:pPr>
      <w:r w:rsidRPr="009D4C31">
        <w:t xml:space="preserve">На конзолата трябва да се отпечата следния </w:t>
      </w:r>
      <w:r w:rsidRPr="009D4C31">
        <w:rPr>
          <w:b/>
        </w:rPr>
        <w:t>изход</w:t>
      </w:r>
      <w:r w:rsidRPr="009D4C31">
        <w:rPr>
          <w:b/>
          <w:lang w:val="en-US"/>
        </w:rPr>
        <w:t>:</w:t>
      </w:r>
      <w:r w:rsidRPr="009D4C31">
        <w:rPr>
          <w:lang w:val="en-US"/>
        </w:rPr>
        <w:t xml:space="preserve"> </w:t>
      </w:r>
    </w:p>
    <w:p w14:paraId="0FB6B466" w14:textId="77777777" w:rsidR="009D4C31" w:rsidRPr="009D4C31" w:rsidRDefault="009D4C31" w:rsidP="009D4C31">
      <w:pPr>
        <w:pStyle w:val="ListParagraph"/>
        <w:numPr>
          <w:ilvl w:val="0"/>
          <w:numId w:val="17"/>
        </w:numPr>
        <w:spacing w:before="80" w:after="120" w:line="276" w:lineRule="auto"/>
      </w:pPr>
      <w:r w:rsidRPr="009D4C31">
        <w:t>Ако еврото</w:t>
      </w:r>
      <w:r w:rsidRPr="009D4C31">
        <w:rPr>
          <w:lang w:val="en-US"/>
        </w:rPr>
        <w:t xml:space="preserve">, </w:t>
      </w:r>
      <w:r w:rsidRPr="009D4C31">
        <w:t>което има потребителя</w:t>
      </w:r>
      <w:r w:rsidRPr="009D4C31">
        <w:rPr>
          <w:lang w:val="en-US"/>
        </w:rPr>
        <w:t>:</w:t>
      </w:r>
    </w:p>
    <w:p w14:paraId="6F3356DD" w14:textId="77777777" w:rsidR="009D4C31" w:rsidRPr="009D4C31" w:rsidRDefault="009D4C31" w:rsidP="009D4C31">
      <w:pPr>
        <w:pStyle w:val="ListParagraph"/>
        <w:numPr>
          <w:ilvl w:val="1"/>
          <w:numId w:val="17"/>
        </w:numPr>
        <w:spacing w:before="80" w:after="120" w:line="276" w:lineRule="auto"/>
      </w:pPr>
      <w:r w:rsidRPr="009D4C31">
        <w:t xml:space="preserve">Е достатъчно за да покрие минималния брой монети от дадена валута принтираме </w:t>
      </w:r>
      <w:r w:rsidRPr="009D4C31">
        <w:rPr>
          <w:lang w:val="en-US"/>
        </w:rPr>
        <w:t xml:space="preserve">- </w:t>
      </w:r>
      <w:r w:rsidRPr="009D4C31">
        <w:rPr>
          <w:b/>
          <w:lang w:val="en-US"/>
        </w:rPr>
        <w:t>“</w:t>
      </w:r>
      <w:r w:rsidRPr="009D4C31">
        <w:rPr>
          <w:rStyle w:val="CodeChar"/>
          <w:lang w:val="en-US"/>
        </w:rPr>
        <w:t>Successfully purchased {</w:t>
      </w:r>
      <w:r w:rsidRPr="009D4C31">
        <w:rPr>
          <w:rStyle w:val="CodeChar"/>
        </w:rPr>
        <w:t>брой закупени монети</w:t>
      </w:r>
      <w:r w:rsidRPr="009D4C31">
        <w:rPr>
          <w:rStyle w:val="CodeChar"/>
          <w:lang w:val="en-US"/>
        </w:rPr>
        <w:t>} {</w:t>
      </w:r>
      <w:r w:rsidRPr="009D4C31">
        <w:rPr>
          <w:rStyle w:val="CodeChar"/>
        </w:rPr>
        <w:t>вида на закупените монети</w:t>
      </w:r>
      <w:r w:rsidRPr="009D4C31">
        <w:rPr>
          <w:rStyle w:val="CodeChar"/>
          <w:lang w:val="en-US"/>
        </w:rPr>
        <w:t>}</w:t>
      </w:r>
      <w:r w:rsidRPr="009D4C31">
        <w:rPr>
          <w:b/>
          <w:lang w:val="en-US"/>
        </w:rPr>
        <w:t>”</w:t>
      </w:r>
    </w:p>
    <w:p w14:paraId="1F9843C3" w14:textId="77777777" w:rsidR="009D4C31" w:rsidRPr="009D4C31" w:rsidRDefault="009D4C31" w:rsidP="009D4C31">
      <w:pPr>
        <w:pStyle w:val="ListParagraph"/>
        <w:numPr>
          <w:ilvl w:val="2"/>
          <w:numId w:val="17"/>
        </w:numPr>
        <w:spacing w:before="80" w:after="120" w:line="276" w:lineRule="auto"/>
      </w:pPr>
      <w:r w:rsidRPr="009D4C31">
        <w:t>Броят на закупените монети се закръгля до третия знак след десетичната запетая</w:t>
      </w:r>
      <w:r w:rsidRPr="009D4C31">
        <w:rPr>
          <w:lang w:val="en-US"/>
        </w:rPr>
        <w:t>.</w:t>
      </w:r>
    </w:p>
    <w:p w14:paraId="2F6C63D6" w14:textId="7C40C200" w:rsidR="009D4C31" w:rsidRPr="009D4C31" w:rsidRDefault="009D4C31" w:rsidP="009D4C31">
      <w:pPr>
        <w:pStyle w:val="ListParagraph"/>
        <w:numPr>
          <w:ilvl w:val="1"/>
          <w:numId w:val="17"/>
        </w:numPr>
        <w:spacing w:before="80" w:after="120" w:line="276" w:lineRule="auto"/>
      </w:pPr>
      <w:r w:rsidRPr="009D4C31">
        <w:t xml:space="preserve">Не е достатъчно за да покрие минималния брой монети от дадена валута принтираме </w:t>
      </w:r>
      <w:r w:rsidR="001B6902">
        <w:rPr>
          <w:lang w:val="en-US"/>
        </w:rPr>
        <w:t>-</w:t>
      </w:r>
      <w:r w:rsidRPr="009D4C31">
        <w:rPr>
          <w:lang w:val="en-US"/>
        </w:rPr>
        <w:t xml:space="preserve"> </w:t>
      </w:r>
    </w:p>
    <w:p w14:paraId="6C3ED3F8" w14:textId="77777777" w:rsidR="009D4C31" w:rsidRPr="009D4C31" w:rsidRDefault="009D4C31" w:rsidP="009D4C31">
      <w:pPr>
        <w:pStyle w:val="ListParagraph"/>
        <w:ind w:left="1440"/>
        <w:rPr>
          <w:rStyle w:val="CodeChar"/>
        </w:rPr>
      </w:pPr>
      <w:r w:rsidRPr="009D4C31">
        <w:rPr>
          <w:rStyle w:val="CodeChar"/>
          <w:lang w:val="en-US"/>
        </w:rPr>
        <w:t>”Insufficient funds”.</w:t>
      </w:r>
    </w:p>
    <w:p w14:paraId="4156B905" w14:textId="77777777" w:rsidR="009D4C31" w:rsidRPr="009D4C31" w:rsidRDefault="009D4C31" w:rsidP="009D4C31">
      <w:pPr>
        <w:pStyle w:val="ListParagraph"/>
        <w:ind w:left="1440"/>
        <w:rPr>
          <w:rStyle w:val="CodeChar"/>
        </w:rPr>
      </w:pPr>
    </w:p>
    <w:p w14:paraId="3704CC42" w14:textId="77777777" w:rsidR="009D4C31" w:rsidRPr="009D4C31" w:rsidRDefault="009D4C31" w:rsidP="009D4C31">
      <w:pPr>
        <w:pStyle w:val="ListParagraph"/>
        <w:numPr>
          <w:ilvl w:val="0"/>
          <w:numId w:val="17"/>
        </w:numPr>
        <w:spacing w:before="80" w:after="120" w:line="276" w:lineRule="auto"/>
      </w:pPr>
      <w:r w:rsidRPr="009D4C31">
        <w:t>Ако въведена валута е невалидна принтираме</w:t>
      </w:r>
      <w:r w:rsidRPr="009D4C31">
        <w:rPr>
          <w:lang w:val="en-US"/>
        </w:rPr>
        <w:t>: „</w:t>
      </w:r>
      <w:r w:rsidRPr="009D4C31">
        <w:rPr>
          <w:rStyle w:val="CodeChar"/>
          <w:lang w:val="en-US"/>
        </w:rPr>
        <w:t>EUR to {</w:t>
      </w:r>
      <w:r w:rsidRPr="009D4C31">
        <w:rPr>
          <w:rStyle w:val="CodeChar"/>
        </w:rPr>
        <w:t>въведената валута</w:t>
      </w:r>
      <w:r w:rsidRPr="009D4C31">
        <w:rPr>
          <w:rStyle w:val="CodeChar"/>
          <w:lang w:val="en-US"/>
        </w:rPr>
        <w:t>} is not supported.</w:t>
      </w:r>
      <w:r w:rsidRPr="009D4C31">
        <w:rPr>
          <w:lang w:val="en-US"/>
        </w:rPr>
        <w:t>“</w:t>
      </w:r>
    </w:p>
    <w:p w14:paraId="4E1CD8D7" w14:textId="77777777" w:rsidR="009D4C31" w:rsidRPr="009D4C31" w:rsidRDefault="009D4C31" w:rsidP="009D4C31"/>
    <w:p w14:paraId="43B79A47" w14:textId="77777777" w:rsidR="009D4C31" w:rsidRPr="009D4C31" w:rsidRDefault="009D4C31" w:rsidP="009D4C31">
      <w:pPr>
        <w:pStyle w:val="Heading3"/>
        <w:rPr>
          <w:lang w:val="bg-BG"/>
        </w:rPr>
      </w:pPr>
      <w:r w:rsidRPr="009D4C31">
        <w:rPr>
          <w:lang w:val="bg-BG"/>
        </w:rPr>
        <w:t>Примерен вход и изход</w:t>
      </w:r>
    </w:p>
    <w:tbl>
      <w:tblPr>
        <w:tblStyle w:val="TableGrid"/>
        <w:tblW w:w="10915" w:type="dxa"/>
        <w:tblInd w:w="-14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5"/>
        <w:gridCol w:w="4252"/>
        <w:gridCol w:w="5528"/>
      </w:tblGrid>
      <w:tr w:rsidR="009D4C31" w:rsidRPr="009D4C31" w14:paraId="4DE69194" w14:textId="77777777" w:rsidTr="006B2D7F">
        <w:tc>
          <w:tcPr>
            <w:tcW w:w="1135" w:type="dxa"/>
            <w:shd w:val="clear" w:color="auto" w:fill="D9D9D9"/>
          </w:tcPr>
          <w:p w14:paraId="75A67E64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b/>
              </w:rPr>
              <w:t>Вход</w:t>
            </w:r>
          </w:p>
        </w:tc>
        <w:tc>
          <w:tcPr>
            <w:tcW w:w="4252" w:type="dxa"/>
            <w:shd w:val="clear" w:color="auto" w:fill="D9D9D9"/>
          </w:tcPr>
          <w:p w14:paraId="0F4BB20D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b/>
              </w:rPr>
              <w:t>Изход</w:t>
            </w:r>
          </w:p>
        </w:tc>
        <w:tc>
          <w:tcPr>
            <w:tcW w:w="5528" w:type="dxa"/>
            <w:shd w:val="clear" w:color="auto" w:fill="D9D9D9"/>
          </w:tcPr>
          <w:p w14:paraId="65FA499A" w14:textId="77777777" w:rsidR="009D4C31" w:rsidRPr="009D4C31" w:rsidRDefault="009D4C31" w:rsidP="006B2D7F">
            <w:pPr>
              <w:spacing w:after="0" w:line="276" w:lineRule="auto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b/>
              </w:rPr>
              <w:t>Обяснения</w:t>
            </w:r>
          </w:p>
        </w:tc>
      </w:tr>
      <w:tr w:rsidR="009D4C31" w:rsidRPr="009D4C31" w14:paraId="67827895" w14:textId="77777777" w:rsidTr="006B2D7F">
        <w:trPr>
          <w:trHeight w:val="406"/>
        </w:trPr>
        <w:tc>
          <w:tcPr>
            <w:tcW w:w="1135" w:type="dxa"/>
          </w:tcPr>
          <w:p w14:paraId="216BC58A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</w:rPr>
            </w:pPr>
            <w:r w:rsidRPr="009D4C31">
              <w:rPr>
                <w:rFonts w:ascii="Consolas" w:hAnsi="Consolas" w:cs="Times New Roman"/>
                <w:noProof/>
                <w:lang w:val="en-US"/>
              </w:rPr>
              <w:t>XRP</w:t>
            </w:r>
          </w:p>
          <w:p w14:paraId="3E8612C1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9D4C31">
              <w:rPr>
                <w:rFonts w:ascii="Consolas" w:hAnsi="Consolas" w:cs="Times New Roman"/>
                <w:noProof/>
                <w:lang w:val="en-US"/>
              </w:rPr>
              <w:t>2500</w:t>
            </w:r>
          </w:p>
        </w:tc>
        <w:tc>
          <w:tcPr>
            <w:tcW w:w="4252" w:type="dxa"/>
          </w:tcPr>
          <w:p w14:paraId="388A44DD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9D4C31">
              <w:rPr>
                <w:rFonts w:ascii="Consolas" w:hAnsi="Consolas" w:cstheme="minorHAnsi"/>
                <w:noProof/>
                <w:sz w:val="20"/>
                <w:szCs w:val="20"/>
                <w:lang w:val="en-US"/>
              </w:rPr>
              <w:t>Successfully purchased 13750.000 XRP</w:t>
            </w:r>
          </w:p>
        </w:tc>
        <w:tc>
          <w:tcPr>
            <w:tcW w:w="5528" w:type="dxa"/>
          </w:tcPr>
          <w:p w14:paraId="2B80A874" w14:textId="77777777" w:rsidR="009D4C31" w:rsidRPr="009D4C31" w:rsidRDefault="009D4C31" w:rsidP="006B2D7F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9D4C31">
              <w:rPr>
                <w:rFonts w:ascii="Consolas" w:hAnsi="Consolas" w:cs="Times New Roman"/>
                <w:b/>
                <w:sz w:val="20"/>
                <w:szCs w:val="20"/>
              </w:rPr>
              <w:t xml:space="preserve">Евро 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 xml:space="preserve">&gt; 1000 =&gt; </w:t>
            </w:r>
            <w:r w:rsidRPr="009D4C31">
              <w:rPr>
                <w:rFonts w:ascii="Consolas" w:hAnsi="Consolas" w:cs="Times New Roman"/>
                <w:b/>
                <w:sz w:val="20"/>
                <w:szCs w:val="20"/>
              </w:rPr>
              <w:t xml:space="preserve">добавяме 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 xml:space="preserve">10% </w:t>
            </w:r>
            <w:r w:rsidRPr="009D4C31">
              <w:rPr>
                <w:rFonts w:ascii="Consolas" w:hAnsi="Consolas" w:cs="Times New Roman"/>
                <w:b/>
                <w:sz w:val="20"/>
                <w:szCs w:val="20"/>
              </w:rPr>
              <w:t xml:space="preserve">към еврото и то става 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2750</w:t>
            </w:r>
          </w:p>
          <w:p w14:paraId="01CB3FA3" w14:textId="77777777" w:rsidR="009D4C31" w:rsidRPr="009D4C31" w:rsidRDefault="009D4C31" w:rsidP="006B2D7F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 xml:space="preserve">XRP </w:t>
            </w:r>
            <w:r w:rsidRPr="009D4C31">
              <w:rPr>
                <w:rFonts w:ascii="Consolas" w:hAnsi="Consolas" w:cs="Times New Roman"/>
                <w:b/>
                <w:sz w:val="20"/>
                <w:szCs w:val="20"/>
              </w:rPr>
              <w:t xml:space="preserve">монети 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 xml:space="preserve">= 2750 / </w:t>
            </w:r>
            <w:r w:rsidRPr="009D4C31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lang w:val="en-US"/>
              </w:rPr>
              <w:t xml:space="preserve">0.22 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= 12 500</w:t>
            </w:r>
          </w:p>
          <w:p w14:paraId="6D550D5B" w14:textId="77777777" w:rsidR="009D4C31" w:rsidRPr="009D4C31" w:rsidRDefault="009D4C31" w:rsidP="006B2D7F">
            <w:pPr>
              <w:spacing w:before="60" w:after="0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9D4C31">
              <w:rPr>
                <w:rFonts w:ascii="Consolas" w:hAnsi="Consolas" w:cs="Times New Roman"/>
                <w:b/>
                <w:sz w:val="20"/>
                <w:szCs w:val="20"/>
              </w:rPr>
              <w:t xml:space="preserve">Имаме повече от 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 xml:space="preserve">2500 XRP </w:t>
            </w:r>
            <w:r w:rsidRPr="009D4C31">
              <w:rPr>
                <w:rFonts w:ascii="Consolas" w:hAnsi="Consolas" w:cs="Times New Roman"/>
                <w:b/>
                <w:sz w:val="20"/>
                <w:szCs w:val="20"/>
              </w:rPr>
              <w:t xml:space="preserve">монети 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=&gt; 12 500 + 10% = 13 750</w:t>
            </w:r>
          </w:p>
          <w:p w14:paraId="72EE3E4A" w14:textId="77777777" w:rsidR="009D4C31" w:rsidRPr="009D4C31" w:rsidRDefault="009D4C31" w:rsidP="006B2D7F">
            <w:pPr>
              <w:spacing w:before="60" w:after="0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9D4C31">
              <w:rPr>
                <w:rFonts w:ascii="Consolas" w:hAnsi="Consolas" w:cs="Times New Roman"/>
                <w:b/>
                <w:sz w:val="20"/>
                <w:szCs w:val="20"/>
              </w:rPr>
              <w:t>Накрая принтираме информацията от обмена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.</w:t>
            </w:r>
          </w:p>
          <w:p w14:paraId="38D892BF" w14:textId="77777777" w:rsidR="009D4C31" w:rsidRPr="009D4C31" w:rsidRDefault="009D4C31" w:rsidP="006B2D7F">
            <w:pPr>
              <w:spacing w:before="60" w:after="0"/>
              <w:rPr>
                <w:rFonts w:cs="Times New Roman"/>
                <w:lang w:val="en-US"/>
              </w:rPr>
            </w:pPr>
          </w:p>
        </w:tc>
      </w:tr>
      <w:tr w:rsidR="009D4C31" w:rsidRPr="009D4C31" w14:paraId="6BB650A6" w14:textId="77777777" w:rsidTr="006B2D7F">
        <w:tc>
          <w:tcPr>
            <w:tcW w:w="1135" w:type="dxa"/>
            <w:shd w:val="clear" w:color="auto" w:fill="D9D9D9"/>
          </w:tcPr>
          <w:p w14:paraId="1358EC1C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b/>
              </w:rPr>
              <w:t>Вход</w:t>
            </w:r>
          </w:p>
        </w:tc>
        <w:tc>
          <w:tcPr>
            <w:tcW w:w="4252" w:type="dxa"/>
            <w:shd w:val="clear" w:color="auto" w:fill="D9D9D9"/>
          </w:tcPr>
          <w:p w14:paraId="5566AAF0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b/>
              </w:rPr>
              <w:t>Изход</w:t>
            </w:r>
          </w:p>
        </w:tc>
        <w:tc>
          <w:tcPr>
            <w:tcW w:w="5528" w:type="dxa"/>
            <w:shd w:val="clear" w:color="auto" w:fill="D9D9D9"/>
          </w:tcPr>
          <w:p w14:paraId="5EB89EF0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</w:p>
        </w:tc>
      </w:tr>
      <w:tr w:rsidR="009D4C31" w:rsidRPr="009D4C31" w14:paraId="4BDB2C3B" w14:textId="77777777" w:rsidTr="006B2D7F">
        <w:trPr>
          <w:trHeight w:val="2632"/>
        </w:trPr>
        <w:tc>
          <w:tcPr>
            <w:tcW w:w="1135" w:type="dxa"/>
          </w:tcPr>
          <w:p w14:paraId="4C40ECFC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</w:rPr>
            </w:pPr>
            <w:r w:rsidRPr="009D4C31">
              <w:rPr>
                <w:rFonts w:ascii="Consolas" w:hAnsi="Consolas" w:cs="Times New Roman"/>
                <w:noProof/>
                <w:lang w:val="en-US"/>
              </w:rPr>
              <w:t>Gosho</w:t>
            </w:r>
          </w:p>
          <w:p w14:paraId="71D062F9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9D4C31">
              <w:rPr>
                <w:rFonts w:ascii="Consolas" w:hAnsi="Consolas" w:cs="Times New Roman"/>
                <w:noProof/>
                <w:lang w:val="en-US"/>
              </w:rPr>
              <w:t>5000</w:t>
            </w:r>
          </w:p>
        </w:tc>
        <w:tc>
          <w:tcPr>
            <w:tcW w:w="4252" w:type="dxa"/>
          </w:tcPr>
          <w:p w14:paraId="6271EC15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noProof/>
                <w:lang w:val="en-US"/>
              </w:rPr>
              <w:t xml:space="preserve">EUR </w:t>
            </w:r>
            <w:r w:rsidRPr="009D4C31">
              <w:rPr>
                <w:rFonts w:cs="Times New Roman"/>
                <w:lang w:val="en-US"/>
              </w:rPr>
              <w:t>to Gosho is not supported.</w:t>
            </w:r>
          </w:p>
        </w:tc>
        <w:tc>
          <w:tcPr>
            <w:tcW w:w="5528" w:type="dxa"/>
          </w:tcPr>
          <w:p w14:paraId="477AC4C2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b/>
                <w:noProof/>
                <w:lang w:val="en-US"/>
              </w:rPr>
            </w:pPr>
            <w:r w:rsidRPr="009D4C31">
              <w:rPr>
                <w:rFonts w:ascii="Consolas" w:hAnsi="Consolas" w:cs="Times New Roman"/>
                <w:b/>
              </w:rPr>
              <w:t xml:space="preserve">Обменното бюро не работи с монети </w:t>
            </w:r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 xml:space="preserve">„Gosho“ </w:t>
            </w:r>
            <w:r w:rsidRPr="009D4C31">
              <w:rPr>
                <w:rFonts w:ascii="Consolas" w:hAnsi="Consolas" w:cs="Times New Roman"/>
                <w:b/>
              </w:rPr>
              <w:t xml:space="preserve">и затова на конзолата се принтира </w:t>
            </w:r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>„EUR to Gosho is not supported“.</w:t>
            </w:r>
          </w:p>
        </w:tc>
      </w:tr>
      <w:tr w:rsidR="009D4C31" w:rsidRPr="009D4C31" w14:paraId="20C00B80" w14:textId="77777777" w:rsidTr="006B2D7F">
        <w:tc>
          <w:tcPr>
            <w:tcW w:w="1135" w:type="dxa"/>
            <w:shd w:val="clear" w:color="auto" w:fill="D9D9D9"/>
          </w:tcPr>
          <w:p w14:paraId="323CA089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b/>
              </w:rPr>
              <w:t>Вход</w:t>
            </w:r>
          </w:p>
        </w:tc>
        <w:tc>
          <w:tcPr>
            <w:tcW w:w="4252" w:type="dxa"/>
            <w:shd w:val="clear" w:color="auto" w:fill="D9D9D9"/>
          </w:tcPr>
          <w:p w14:paraId="5AE77E16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b/>
              </w:rPr>
              <w:t>Изход</w:t>
            </w:r>
          </w:p>
        </w:tc>
        <w:tc>
          <w:tcPr>
            <w:tcW w:w="5528" w:type="dxa"/>
            <w:shd w:val="clear" w:color="auto" w:fill="D9D9D9"/>
          </w:tcPr>
          <w:p w14:paraId="7DDCF56B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</w:p>
        </w:tc>
      </w:tr>
      <w:tr w:rsidR="009D4C31" w:rsidRPr="009D4C31" w14:paraId="34D2D0A9" w14:textId="77777777" w:rsidTr="006B2D7F">
        <w:trPr>
          <w:trHeight w:val="2245"/>
        </w:trPr>
        <w:tc>
          <w:tcPr>
            <w:tcW w:w="1135" w:type="dxa"/>
          </w:tcPr>
          <w:p w14:paraId="0285EA45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</w:rPr>
            </w:pPr>
            <w:r w:rsidRPr="009D4C31">
              <w:rPr>
                <w:rFonts w:ascii="Consolas" w:hAnsi="Consolas" w:cs="Times New Roman"/>
                <w:noProof/>
                <w:lang w:val="en-US"/>
              </w:rPr>
              <w:t>ETH</w:t>
            </w:r>
          </w:p>
          <w:p w14:paraId="66791874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9D4C31">
              <w:rPr>
                <w:rFonts w:ascii="Consolas" w:hAnsi="Consolas" w:cs="Times New Roman"/>
                <w:noProof/>
                <w:lang w:val="en-US"/>
              </w:rPr>
              <w:t>1</w:t>
            </w:r>
          </w:p>
        </w:tc>
        <w:tc>
          <w:tcPr>
            <w:tcW w:w="4252" w:type="dxa"/>
          </w:tcPr>
          <w:p w14:paraId="4EAC0D9B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lang w:val="en-US"/>
              </w:rPr>
              <w:t>Insufficient funds</w:t>
            </w:r>
          </w:p>
        </w:tc>
        <w:tc>
          <w:tcPr>
            <w:tcW w:w="5528" w:type="dxa"/>
          </w:tcPr>
          <w:p w14:paraId="3992E0A1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b/>
              </w:rPr>
            </w:pPr>
            <w:r w:rsidRPr="009D4C31">
              <w:rPr>
                <w:rFonts w:ascii="Consolas" w:hAnsi="Consolas" w:cs="Times New Roman"/>
                <w:b/>
              </w:rPr>
              <w:t xml:space="preserve">Монети които може да закупим с </w:t>
            </w:r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 xml:space="preserve">1 </w:t>
            </w:r>
            <w:r w:rsidRPr="009D4C31">
              <w:rPr>
                <w:rFonts w:ascii="Consolas" w:hAnsi="Consolas" w:cs="Times New Roman"/>
                <w:b/>
              </w:rPr>
              <w:t xml:space="preserve">евро </w:t>
            </w:r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 xml:space="preserve">= </w:t>
            </w:r>
          </w:p>
          <w:p w14:paraId="52C05ADA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b/>
              </w:rPr>
            </w:pPr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>1 / 250 = 0.004</w:t>
            </w:r>
          </w:p>
          <w:p w14:paraId="386A3948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b/>
              </w:rPr>
            </w:pPr>
          </w:p>
          <w:p w14:paraId="5E24620F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b/>
                <w:noProof/>
                <w:lang w:val="en-US"/>
              </w:rPr>
            </w:pPr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 xml:space="preserve">0.004 &lt; 0.0099 =&gt; </w:t>
            </w:r>
            <w:r w:rsidRPr="009D4C31">
              <w:rPr>
                <w:rFonts w:ascii="Consolas" w:hAnsi="Consolas" w:cs="Times New Roman"/>
                <w:b/>
              </w:rPr>
              <w:t>Тази поръчка за обмен няма да се изпълни</w:t>
            </w:r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 xml:space="preserve">, </w:t>
            </w:r>
            <w:r w:rsidRPr="009D4C31">
              <w:rPr>
                <w:rFonts w:ascii="Consolas" w:hAnsi="Consolas" w:cs="Times New Roman"/>
                <w:b/>
              </w:rPr>
              <w:t>защото еврото което искаме да обменим е твърде малко и не покрива минималните изисквания за обмен в етереум</w:t>
            </w:r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>.</w:t>
            </w:r>
          </w:p>
        </w:tc>
      </w:tr>
    </w:tbl>
    <w:p w14:paraId="169BBCDD" w14:textId="77777777" w:rsidR="009D4C31" w:rsidRPr="009D4C31" w:rsidRDefault="009D4C31" w:rsidP="009D4C31">
      <w:pPr>
        <w:spacing w:before="120"/>
      </w:pPr>
    </w:p>
    <w:p w14:paraId="2F92605F" w14:textId="77777777" w:rsidR="009D4C31" w:rsidRPr="00DB4BC8" w:rsidRDefault="009D4C31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1D87D90F" w14:textId="77777777" w:rsidR="009D4C31" w:rsidRPr="00B50B2F" w:rsidRDefault="009D4C31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F9ED5EF" w14:textId="77777777" w:rsidR="009D4C31" w:rsidRPr="00B50B2F" w:rsidRDefault="009D4C31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5499E15" wp14:editId="14424720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D8BFDD1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0B822897" w14:textId="77777777" w:rsidR="009D4C31" w:rsidRPr="0085486C" w:rsidRDefault="009D4C31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B5BD896" w14:textId="77777777" w:rsidR="009D4C31" w:rsidRDefault="009D4C31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DAF52A4" wp14:editId="5A024A5F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D6DBDCD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2D90C105" w14:textId="77777777" w:rsidR="009D4C31" w:rsidRPr="00BA6688" w:rsidRDefault="009D4C31" w:rsidP="00B50B2F"/>
    <w:p w14:paraId="5D15B148" w14:textId="77777777" w:rsidR="00B50B2F" w:rsidRPr="009D4C31" w:rsidRDefault="00B50B2F" w:rsidP="009D4C31"/>
    <w:sectPr w:rsidR="00B50B2F" w:rsidRPr="009D4C31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B6920" w14:textId="77777777" w:rsidR="00DB5690" w:rsidRDefault="00DB5690" w:rsidP="005859C3">
      <w:pPr>
        <w:spacing w:after="0" w:line="240" w:lineRule="auto"/>
      </w:pPr>
      <w:r>
        <w:separator/>
      </w:r>
    </w:p>
  </w:endnote>
  <w:endnote w:type="continuationSeparator" w:id="0">
    <w:p w14:paraId="6CFD0E13" w14:textId="77777777" w:rsidR="00DB5690" w:rsidRDefault="00DB569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87AB3" w14:textId="77777777" w:rsidR="00DB5690" w:rsidRDefault="00DB5690" w:rsidP="005859C3">
      <w:pPr>
        <w:spacing w:after="0" w:line="240" w:lineRule="auto"/>
      </w:pPr>
      <w:r>
        <w:separator/>
      </w:r>
    </w:p>
  </w:footnote>
  <w:footnote w:type="continuationSeparator" w:id="0">
    <w:p w14:paraId="60BE18E6" w14:textId="77777777" w:rsidR="00DB5690" w:rsidRDefault="00DB569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833"/>
    <w:multiLevelType w:val="hybridMultilevel"/>
    <w:tmpl w:val="6930AE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304CB"/>
    <w:multiLevelType w:val="hybridMultilevel"/>
    <w:tmpl w:val="6054F4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AC402E"/>
    <w:multiLevelType w:val="hybridMultilevel"/>
    <w:tmpl w:val="A8F2D7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6364D"/>
    <w:multiLevelType w:val="hybridMultilevel"/>
    <w:tmpl w:val="AC2E1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30C018">
      <w:start w:val="1"/>
      <w:numFmt w:val="bullet"/>
      <w:lvlText w:val=""/>
      <w:lvlJc w:val="left"/>
      <w:pPr>
        <w:ind w:left="2160" w:hanging="360"/>
      </w:pPr>
      <w:rPr>
        <w:rFonts w:ascii="Wingdings" w:eastAsia="Calibri" w:hAnsi="Wingdings" w:cs="Times New Roman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7"/>
  </w:num>
  <w:num w:numId="5">
    <w:abstractNumId w:val="10"/>
  </w:num>
  <w:num w:numId="6">
    <w:abstractNumId w:val="14"/>
  </w:num>
  <w:num w:numId="7">
    <w:abstractNumId w:val="16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3"/>
  </w:num>
  <w:num w:numId="13">
    <w:abstractNumId w:val="12"/>
  </w:num>
  <w:num w:numId="14">
    <w:abstractNumId w:val="15"/>
  </w:num>
  <w:num w:numId="15">
    <w:abstractNumId w:val="11"/>
  </w:num>
  <w:num w:numId="16">
    <w:abstractNumId w:val="2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00AD1"/>
    <w:rsid w:val="0002312F"/>
    <w:rsid w:val="0006102A"/>
    <w:rsid w:val="000D2C2E"/>
    <w:rsid w:val="000E5E50"/>
    <w:rsid w:val="00137560"/>
    <w:rsid w:val="00143C8E"/>
    <w:rsid w:val="001601A6"/>
    <w:rsid w:val="0016474C"/>
    <w:rsid w:val="001B6902"/>
    <w:rsid w:val="00227CEA"/>
    <w:rsid w:val="00254C41"/>
    <w:rsid w:val="00296845"/>
    <w:rsid w:val="002B3697"/>
    <w:rsid w:val="002C4BF2"/>
    <w:rsid w:val="002E0B82"/>
    <w:rsid w:val="002E1F2C"/>
    <w:rsid w:val="002E65E9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21662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9D4C31"/>
    <w:rsid w:val="00A86277"/>
    <w:rsid w:val="00B50B2F"/>
    <w:rsid w:val="00BA6688"/>
    <w:rsid w:val="00BB0CB3"/>
    <w:rsid w:val="00C2698D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B5690"/>
    <w:rsid w:val="00DC4925"/>
    <w:rsid w:val="00DD6B6A"/>
    <w:rsid w:val="00E25867"/>
    <w:rsid w:val="00E75843"/>
    <w:rsid w:val="00EF37E9"/>
    <w:rsid w:val="00F20D85"/>
    <w:rsid w:val="00F33050"/>
    <w:rsid w:val="00F52D32"/>
    <w:rsid w:val="00FB78BC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6/%D0%9F%D1%80%D0%B0%D0%BA%D1%82%D0%B8%D1%87%D0%B5%D1%81%D0%BA%D0%B8-%D0%B8%D0%B7%D0%BF%D0%B8%D1%82-17-12-2017%D0%B3-%D1%81%D0%BB%D0%B5%D0%B4%D0%BE%D0%B1%D0%B5%D0%B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3762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24</cp:revision>
  <dcterms:created xsi:type="dcterms:W3CDTF">2019-12-04T10:11:00Z</dcterms:created>
  <dcterms:modified xsi:type="dcterms:W3CDTF">2020-11-10T12:57:00Z</dcterms:modified>
  <cp:category>programming; education; software engineering; software development</cp:category>
</cp:coreProperties>
</file>