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867" w:rsidRPr="00AE3867" w:rsidRDefault="00AE3867" w:rsidP="0062238C">
      <w:pPr>
        <w:jc w:val="both"/>
        <w:rPr>
          <w:rFonts w:eastAsia="+mj-ea"/>
          <w:b/>
          <w:bCs/>
          <w:color w:val="F2F2F2"/>
          <w:kern w:val="24"/>
          <w:sz w:val="32"/>
          <w:szCs w:val="32"/>
        </w:rPr>
      </w:pPr>
      <w:r w:rsidRPr="00AE3867">
        <w:rPr>
          <w:rFonts w:ascii="Times New Roman" w:hAnsi="Times New Roman" w:cs="Times New Roman"/>
          <w:b/>
          <w:color w:val="333333"/>
          <w:spacing w:val="3"/>
          <w:sz w:val="32"/>
          <w:szCs w:val="32"/>
          <w:shd w:val="clear" w:color="auto" w:fill="FCFCFC"/>
        </w:rPr>
        <w:t>Title of the Project:</w:t>
      </w:r>
      <w:r w:rsidRPr="00AE3867">
        <w:rPr>
          <w:rFonts w:eastAsia="+mj-ea"/>
          <w:b/>
          <w:bCs/>
          <w:color w:val="F2F2F2"/>
          <w:kern w:val="24"/>
          <w:sz w:val="32"/>
          <w:szCs w:val="32"/>
        </w:rPr>
        <w:t xml:space="preserve"> </w:t>
      </w:r>
    </w:p>
    <w:p w:rsidR="00AE3867" w:rsidRPr="00AE3867" w:rsidRDefault="00AE3867" w:rsidP="0062238C">
      <w:pPr>
        <w:jc w:val="both"/>
        <w:rPr>
          <w:rFonts w:ascii="Times New Roman" w:hAnsi="Times New Roman" w:cs="Times New Roman"/>
          <w:color w:val="333333"/>
          <w:spacing w:val="3"/>
          <w:sz w:val="32"/>
          <w:szCs w:val="32"/>
          <w:shd w:val="clear" w:color="auto" w:fill="FCFCFC"/>
        </w:rPr>
      </w:pPr>
      <w:r w:rsidRPr="00AE3867">
        <w:rPr>
          <w:rFonts w:ascii="Times New Roman" w:hAnsi="Times New Roman" w:cs="Times New Roman"/>
          <w:bCs/>
          <w:color w:val="333333"/>
          <w:spacing w:val="3"/>
          <w:sz w:val="32"/>
          <w:szCs w:val="32"/>
          <w:shd w:val="clear" w:color="auto" w:fill="FCFCFC"/>
        </w:rPr>
        <w:t>Real time Visual Recognition in Deep Convolutional Neural Networks</w:t>
      </w:r>
    </w:p>
    <w:p w:rsidR="00392855" w:rsidRDefault="00AE3867" w:rsidP="0062238C">
      <w:pPr>
        <w:jc w:val="both"/>
        <w:rPr>
          <w:rFonts w:ascii="Times New Roman" w:hAnsi="Times New Roman" w:cs="Times New Roman"/>
          <w:color w:val="333333"/>
          <w:spacing w:val="3"/>
          <w:sz w:val="32"/>
          <w:szCs w:val="32"/>
          <w:shd w:val="clear" w:color="auto" w:fill="FCFCFC"/>
        </w:rPr>
      </w:pPr>
      <w:r w:rsidRPr="00AE3867">
        <w:rPr>
          <w:rFonts w:ascii="Times New Roman" w:hAnsi="Times New Roman" w:cs="Times New Roman"/>
          <w:b/>
          <w:color w:val="333333"/>
          <w:spacing w:val="3"/>
          <w:sz w:val="32"/>
          <w:szCs w:val="32"/>
          <w:shd w:val="clear" w:color="auto" w:fill="FCFCFC"/>
        </w:rPr>
        <w:t>Name of the Students</w:t>
      </w:r>
      <w:r w:rsidRPr="00AE3867">
        <w:rPr>
          <w:rFonts w:ascii="Times New Roman" w:hAnsi="Times New Roman" w:cs="Times New Roman"/>
          <w:color w:val="333333"/>
          <w:spacing w:val="3"/>
          <w:sz w:val="32"/>
          <w:szCs w:val="32"/>
          <w:shd w:val="clear" w:color="auto" w:fill="FCFCFC"/>
        </w:rPr>
        <w:t xml:space="preserve">: </w:t>
      </w:r>
    </w:p>
    <w:p w:rsidR="00AE3867" w:rsidRPr="00AE3867" w:rsidRDefault="00AE3867" w:rsidP="0062238C">
      <w:pPr>
        <w:jc w:val="both"/>
        <w:rPr>
          <w:rFonts w:ascii="Times New Roman" w:hAnsi="Times New Roman" w:cs="Times New Roman"/>
          <w:color w:val="333333"/>
          <w:spacing w:val="3"/>
          <w:sz w:val="32"/>
          <w:szCs w:val="32"/>
          <w:shd w:val="clear" w:color="auto" w:fill="FCFCFC"/>
        </w:rPr>
      </w:pPr>
      <w:proofErr w:type="spellStart"/>
      <w:r w:rsidRPr="00AE3867">
        <w:rPr>
          <w:rFonts w:ascii="Times New Roman" w:hAnsi="Times New Roman" w:cs="Times New Roman"/>
          <w:color w:val="333333"/>
          <w:spacing w:val="3"/>
          <w:sz w:val="32"/>
          <w:szCs w:val="32"/>
          <w:shd w:val="clear" w:color="auto" w:fill="FCFCFC"/>
        </w:rPr>
        <w:t>Sree</w:t>
      </w:r>
      <w:proofErr w:type="spellEnd"/>
      <w:r w:rsidRPr="00AE3867">
        <w:rPr>
          <w:rFonts w:ascii="Times New Roman" w:hAnsi="Times New Roman" w:cs="Times New Roman"/>
          <w:color w:val="333333"/>
          <w:spacing w:val="3"/>
          <w:sz w:val="32"/>
          <w:szCs w:val="32"/>
          <w:shd w:val="clear" w:color="auto" w:fill="FCFCFC"/>
        </w:rPr>
        <w:t xml:space="preserve"> </w:t>
      </w:r>
      <w:proofErr w:type="spellStart"/>
      <w:r w:rsidRPr="00AE3867">
        <w:rPr>
          <w:rFonts w:ascii="Times New Roman" w:hAnsi="Times New Roman" w:cs="Times New Roman"/>
          <w:color w:val="333333"/>
          <w:spacing w:val="3"/>
          <w:sz w:val="32"/>
          <w:szCs w:val="32"/>
          <w:shd w:val="clear" w:color="auto" w:fill="FCFCFC"/>
        </w:rPr>
        <w:t>Sathya</w:t>
      </w:r>
      <w:proofErr w:type="spellEnd"/>
      <w:r w:rsidRPr="00AE3867">
        <w:rPr>
          <w:rFonts w:ascii="Times New Roman" w:hAnsi="Times New Roman" w:cs="Times New Roman"/>
          <w:color w:val="333333"/>
          <w:spacing w:val="3"/>
          <w:sz w:val="32"/>
          <w:szCs w:val="32"/>
          <w:shd w:val="clear" w:color="auto" w:fill="FCFCFC"/>
        </w:rPr>
        <w:t xml:space="preserve"> </w:t>
      </w:r>
      <w:proofErr w:type="spellStart"/>
      <w:r w:rsidRPr="00AE3867">
        <w:rPr>
          <w:rFonts w:ascii="Times New Roman" w:hAnsi="Times New Roman" w:cs="Times New Roman"/>
          <w:color w:val="333333"/>
          <w:spacing w:val="3"/>
          <w:sz w:val="32"/>
          <w:szCs w:val="32"/>
          <w:shd w:val="clear" w:color="auto" w:fill="FCFCFC"/>
        </w:rPr>
        <w:t>Shreya</w:t>
      </w:r>
      <w:proofErr w:type="spellEnd"/>
      <w:r w:rsidRPr="00AE3867">
        <w:rPr>
          <w:rFonts w:ascii="Times New Roman" w:hAnsi="Times New Roman" w:cs="Times New Roman"/>
          <w:color w:val="333333"/>
          <w:spacing w:val="3"/>
          <w:sz w:val="32"/>
          <w:szCs w:val="32"/>
          <w:shd w:val="clear" w:color="auto" w:fill="FCFCFC"/>
        </w:rPr>
        <w:t xml:space="preserve"> T, </w:t>
      </w:r>
      <w:proofErr w:type="spellStart"/>
      <w:r w:rsidRPr="00AE3867">
        <w:rPr>
          <w:rFonts w:ascii="Times New Roman" w:hAnsi="Times New Roman" w:cs="Times New Roman"/>
          <w:color w:val="333333"/>
          <w:spacing w:val="3"/>
          <w:sz w:val="32"/>
          <w:szCs w:val="32"/>
          <w:shd w:val="clear" w:color="auto" w:fill="FCFCFC"/>
        </w:rPr>
        <w:t>Vaishnavi</w:t>
      </w:r>
      <w:proofErr w:type="spellEnd"/>
      <w:r w:rsidRPr="00AE3867">
        <w:rPr>
          <w:rFonts w:ascii="Times New Roman" w:hAnsi="Times New Roman" w:cs="Times New Roman"/>
          <w:color w:val="333333"/>
          <w:spacing w:val="3"/>
          <w:sz w:val="32"/>
          <w:szCs w:val="32"/>
          <w:shd w:val="clear" w:color="auto" w:fill="FCFCFC"/>
        </w:rPr>
        <w:t xml:space="preserve"> </w:t>
      </w:r>
      <w:proofErr w:type="spellStart"/>
      <w:r w:rsidRPr="00AE3867">
        <w:rPr>
          <w:rFonts w:ascii="Times New Roman" w:hAnsi="Times New Roman" w:cs="Times New Roman"/>
          <w:color w:val="333333"/>
          <w:spacing w:val="3"/>
          <w:sz w:val="32"/>
          <w:szCs w:val="32"/>
          <w:shd w:val="clear" w:color="auto" w:fill="FCFCFC"/>
        </w:rPr>
        <w:t>Karishma</w:t>
      </w:r>
      <w:proofErr w:type="spellEnd"/>
      <w:r w:rsidRPr="00AE3867">
        <w:rPr>
          <w:rFonts w:ascii="Times New Roman" w:hAnsi="Times New Roman" w:cs="Times New Roman"/>
          <w:color w:val="333333"/>
          <w:spacing w:val="3"/>
          <w:sz w:val="32"/>
          <w:szCs w:val="32"/>
          <w:shd w:val="clear" w:color="auto" w:fill="FCFCFC"/>
        </w:rPr>
        <w:t xml:space="preserve"> Naidu, Varshaa Paramessh</w:t>
      </w:r>
    </w:p>
    <w:p w:rsidR="00AE3867" w:rsidRPr="00392855" w:rsidRDefault="00AE3867" w:rsidP="0062238C">
      <w:pPr>
        <w:jc w:val="both"/>
        <w:rPr>
          <w:rFonts w:ascii="Times New Roman" w:hAnsi="Times New Roman" w:cs="Times New Roman"/>
          <w:b/>
          <w:color w:val="333333"/>
          <w:spacing w:val="3"/>
          <w:sz w:val="32"/>
          <w:szCs w:val="32"/>
          <w:shd w:val="clear" w:color="auto" w:fill="FCFCFC"/>
        </w:rPr>
      </w:pPr>
      <w:r w:rsidRPr="00AE3867">
        <w:rPr>
          <w:rFonts w:ascii="Times New Roman" w:hAnsi="Times New Roman" w:cs="Times New Roman"/>
          <w:b/>
          <w:color w:val="333333"/>
          <w:spacing w:val="3"/>
          <w:sz w:val="32"/>
          <w:szCs w:val="32"/>
          <w:shd w:val="clear" w:color="auto" w:fill="FCFCFC"/>
        </w:rPr>
        <w:t>Register Number(s):</w:t>
      </w:r>
      <w:r w:rsidR="00392855">
        <w:rPr>
          <w:rFonts w:ascii="Times New Roman" w:hAnsi="Times New Roman" w:cs="Times New Roman"/>
          <w:b/>
          <w:color w:val="333333"/>
          <w:spacing w:val="3"/>
          <w:sz w:val="32"/>
          <w:szCs w:val="32"/>
          <w:shd w:val="clear" w:color="auto" w:fill="FCFCFC"/>
        </w:rPr>
        <w:t xml:space="preserve"> </w:t>
      </w:r>
      <w:r w:rsidRPr="00AE3867">
        <w:rPr>
          <w:rFonts w:ascii="Times New Roman" w:hAnsi="Times New Roman" w:cs="Times New Roman"/>
          <w:color w:val="333333"/>
          <w:spacing w:val="3"/>
          <w:sz w:val="32"/>
          <w:szCs w:val="32"/>
          <w:shd w:val="clear" w:color="auto" w:fill="FCFCFC"/>
        </w:rPr>
        <w:t>211417104267,  211417104287,  211417104293</w:t>
      </w:r>
    </w:p>
    <w:p w:rsidR="00AE3867" w:rsidRPr="00AE3867" w:rsidRDefault="00AE3867" w:rsidP="0062238C">
      <w:pPr>
        <w:jc w:val="both"/>
        <w:rPr>
          <w:rFonts w:ascii="Times New Roman" w:hAnsi="Times New Roman" w:cs="Times New Roman"/>
          <w:color w:val="333333"/>
          <w:spacing w:val="3"/>
          <w:sz w:val="32"/>
          <w:szCs w:val="32"/>
          <w:shd w:val="clear" w:color="auto" w:fill="FCFCFC"/>
        </w:rPr>
      </w:pPr>
      <w:r w:rsidRPr="00AE3867">
        <w:rPr>
          <w:rFonts w:ascii="Times New Roman" w:hAnsi="Times New Roman" w:cs="Times New Roman"/>
          <w:b/>
          <w:color w:val="333333"/>
          <w:spacing w:val="3"/>
          <w:sz w:val="32"/>
          <w:szCs w:val="32"/>
          <w:shd w:val="clear" w:color="auto" w:fill="FCFCFC"/>
        </w:rPr>
        <w:t>Name of the Guide:</w:t>
      </w:r>
      <w:r w:rsidRPr="00AE3867">
        <w:rPr>
          <w:rFonts w:ascii="Times New Roman" w:hAnsi="Times New Roman" w:cs="Times New Roman"/>
          <w:color w:val="333333"/>
          <w:spacing w:val="3"/>
          <w:sz w:val="32"/>
          <w:szCs w:val="32"/>
          <w:shd w:val="clear" w:color="auto" w:fill="FCFCFC"/>
        </w:rPr>
        <w:t xml:space="preserve"> </w:t>
      </w:r>
      <w:proofErr w:type="spellStart"/>
      <w:r w:rsidRPr="00AE3867">
        <w:rPr>
          <w:rFonts w:ascii="Times New Roman" w:hAnsi="Times New Roman" w:cs="Times New Roman"/>
          <w:color w:val="333333"/>
          <w:spacing w:val="3"/>
          <w:sz w:val="32"/>
          <w:szCs w:val="32"/>
          <w:shd w:val="clear" w:color="auto" w:fill="FCFCFC"/>
        </w:rPr>
        <w:t>Mrs.Sangeetha</w:t>
      </w:r>
      <w:proofErr w:type="spellEnd"/>
      <w:r w:rsidRPr="00AE3867">
        <w:rPr>
          <w:rFonts w:ascii="Times New Roman" w:hAnsi="Times New Roman" w:cs="Times New Roman"/>
          <w:color w:val="333333"/>
          <w:spacing w:val="3"/>
          <w:sz w:val="32"/>
          <w:szCs w:val="32"/>
          <w:shd w:val="clear" w:color="auto" w:fill="FCFCFC"/>
        </w:rPr>
        <w:t xml:space="preserve"> Krishnan</w:t>
      </w:r>
    </w:p>
    <w:p w:rsidR="00AE3867" w:rsidRPr="00AE3867" w:rsidRDefault="00AE3867" w:rsidP="0062238C">
      <w:pPr>
        <w:jc w:val="both"/>
        <w:rPr>
          <w:rFonts w:ascii="Times New Roman" w:hAnsi="Times New Roman" w:cs="Times New Roman"/>
          <w:b/>
          <w:color w:val="333333"/>
          <w:spacing w:val="3"/>
          <w:sz w:val="36"/>
          <w:szCs w:val="36"/>
          <w:shd w:val="clear" w:color="auto" w:fill="FCFCFC"/>
        </w:rPr>
      </w:pPr>
      <w:r w:rsidRPr="00AE3867">
        <w:rPr>
          <w:rFonts w:ascii="Times New Roman" w:hAnsi="Times New Roman" w:cs="Times New Roman"/>
          <w:b/>
          <w:color w:val="333333"/>
          <w:spacing w:val="3"/>
          <w:sz w:val="36"/>
          <w:szCs w:val="36"/>
          <w:shd w:val="clear" w:color="auto" w:fill="FCFCFC"/>
        </w:rPr>
        <w:t>ABSTRACT:</w:t>
      </w:r>
    </w:p>
    <w:p w:rsidR="004B3303" w:rsidRPr="0062238C" w:rsidRDefault="0062238C" w:rsidP="0062238C">
      <w:pPr>
        <w:jc w:val="both"/>
        <w:rPr>
          <w:rFonts w:ascii="Times New Roman" w:hAnsi="Times New Roman" w:cs="Times New Roman"/>
          <w:sz w:val="16"/>
        </w:rPr>
      </w:pPr>
      <w:r w:rsidRPr="0062238C">
        <w:rPr>
          <w:rFonts w:ascii="Times New Roman" w:hAnsi="Times New Roman" w:cs="Times New Roman"/>
          <w:color w:val="333333"/>
          <w:spacing w:val="3"/>
          <w:sz w:val="32"/>
          <w:szCs w:val="42"/>
          <w:shd w:val="clear" w:color="auto" w:fill="FCFCFC"/>
        </w:rPr>
        <w:t xml:space="preserve">Detecting the objects from images and videos has always been the point of active research area for the applications of computer vision and artificial intelligence namely robotics, self-driving cars, automated video surveillance, crowd management, home automation and manufacturing industries, activity recognition systems, medical imaging, and biometrics. The recent years witnessed the boom of deep learning technology for its effective performance on image classification. </w:t>
      </w:r>
      <w:r>
        <w:rPr>
          <w:rFonts w:ascii="Times New Roman" w:hAnsi="Times New Roman" w:cs="Times New Roman"/>
          <w:color w:val="333333"/>
          <w:spacing w:val="3"/>
          <w:sz w:val="32"/>
          <w:szCs w:val="42"/>
          <w:shd w:val="clear" w:color="auto" w:fill="FCFCFC"/>
        </w:rPr>
        <w:t>C</w:t>
      </w:r>
      <w:r w:rsidRPr="0062238C">
        <w:rPr>
          <w:rFonts w:ascii="Times New Roman" w:hAnsi="Times New Roman" w:cs="Times New Roman"/>
          <w:color w:val="333333"/>
          <w:spacing w:val="3"/>
          <w:sz w:val="32"/>
          <w:szCs w:val="42"/>
          <w:shd w:val="clear" w:color="auto" w:fill="FCFCFC"/>
        </w:rPr>
        <w:t>onvolutional neural networks have provided promising results for object detection by alleviating the need for human expertise for manually handcrafting the features for extraction. It allows the model to learn automatically by letting the neural network to be trained on large-scale image data using powerful and robust GPUs in a parallel way, thus, reducing training time. This paper aims to highlight the state-of-the-art approaches based on the  convolutional neural networks especially designed for object detection from images.</w:t>
      </w:r>
    </w:p>
    <w:sectPr w:rsidR="004B3303" w:rsidRPr="0062238C" w:rsidSect="0084092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j-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useFELayout/>
  </w:compat>
  <w:rsids>
    <w:rsidRoot w:val="0062238C"/>
    <w:rsid w:val="00392855"/>
    <w:rsid w:val="00402919"/>
    <w:rsid w:val="004B3303"/>
    <w:rsid w:val="0062238C"/>
    <w:rsid w:val="007E78A1"/>
    <w:rsid w:val="00840926"/>
    <w:rsid w:val="00AE3867"/>
    <w:rsid w:val="00CE5DD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92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zimro</dc:creator>
  <cp:lastModifiedBy>varshaa paramessh</cp:lastModifiedBy>
  <cp:revision>2</cp:revision>
  <dcterms:created xsi:type="dcterms:W3CDTF">2021-06-13T06:32:00Z</dcterms:created>
  <dcterms:modified xsi:type="dcterms:W3CDTF">2021-06-13T06:32:00Z</dcterms:modified>
</cp:coreProperties>
</file>