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0D6A" w14:textId="754BAAA2" w:rsidR="00590D35" w:rsidRPr="00274D29" w:rsidRDefault="00353D1E" w:rsidP="008D6162">
      <w:pPr>
        <w:ind w:left="720" w:hanging="360"/>
      </w:pPr>
      <w:r>
        <w:rPr>
          <w:lang w:val="en-US"/>
        </w:rPr>
        <w:t>v 0.</w:t>
      </w:r>
      <w:r w:rsidR="00274D29">
        <w:t>7.0</w:t>
      </w:r>
    </w:p>
    <w:p w14:paraId="04C35AC5" w14:textId="645C6135" w:rsidR="008D6162" w:rsidRDefault="008D6162" w:rsidP="008D6162">
      <w:pPr>
        <w:pStyle w:val="1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8D6162">
        <w:rPr>
          <w:rFonts w:ascii="Times New Roman" w:hAnsi="Times New Roman" w:cs="Times New Roman"/>
          <w:color w:val="auto"/>
        </w:rPr>
        <w:t xml:space="preserve">Классы </w:t>
      </w:r>
      <w:r>
        <w:rPr>
          <w:rFonts w:ascii="Times New Roman" w:hAnsi="Times New Roman" w:cs="Times New Roman"/>
          <w:color w:val="auto"/>
        </w:rPr>
        <w:t>–</w:t>
      </w:r>
      <w:r w:rsidRPr="008D6162">
        <w:rPr>
          <w:rFonts w:ascii="Times New Roman" w:hAnsi="Times New Roman" w:cs="Times New Roman"/>
          <w:color w:val="auto"/>
        </w:rPr>
        <w:t xml:space="preserve"> примитивы</w:t>
      </w:r>
    </w:p>
    <w:p w14:paraId="13BF13D9" w14:textId="534825D4" w:rsidR="00451E7D" w:rsidRPr="006033AE" w:rsidRDefault="00451E7D" w:rsidP="00451E7D">
      <w:pPr>
        <w:pStyle w:val="a7"/>
      </w:pPr>
      <w:r>
        <w:t xml:space="preserve">Класс </w:t>
      </w:r>
      <w:r w:rsidRPr="00451E7D">
        <w:rPr>
          <w:b/>
          <w:bCs/>
          <w:lang w:val="en-US"/>
        </w:rPr>
        <w:t>Point</w:t>
      </w:r>
      <w:r w:rsidRPr="00451E7D">
        <w:rPr>
          <w:b/>
          <w:bCs/>
        </w:rPr>
        <w:t>2</w:t>
      </w:r>
      <w:r w:rsidRPr="00451E7D">
        <w:rPr>
          <w:b/>
          <w:bCs/>
          <w:lang w:val="en-US"/>
        </w:rPr>
        <w:t>D</w:t>
      </w:r>
      <w:r w:rsidRPr="0025304F">
        <w:t xml:space="preserve">: </w:t>
      </w:r>
      <w:r w:rsidR="006033AE">
        <w:t>точка на плоскости</w:t>
      </w:r>
    </w:p>
    <w:p w14:paraId="2469344A" w14:textId="12E8C409" w:rsidR="00451E7D" w:rsidRPr="00451E7D" w:rsidRDefault="00451E7D" w:rsidP="00451E7D">
      <w:pPr>
        <w:pStyle w:val="a7"/>
        <w:rPr>
          <w:lang w:val="en-US"/>
        </w:rPr>
      </w:pPr>
      <w:r w:rsidRPr="0025304F">
        <w:rPr>
          <w:noProof/>
          <w:lang w:val="en-US"/>
        </w:rPr>
        <w:drawing>
          <wp:inline distT="0" distB="0" distL="0" distR="0" wp14:anchorId="57948261" wp14:editId="775A98E1">
            <wp:extent cx="1554480" cy="2651760"/>
            <wp:effectExtent l="0" t="0" r="7620" b="0"/>
            <wp:docPr id="1655427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7C728" w14:textId="0C30EE9E" w:rsidR="00451E7D" w:rsidRPr="006033AE" w:rsidRDefault="006033AE" w:rsidP="00451E7D">
      <w:pPr>
        <w:pStyle w:val="a7"/>
      </w:pPr>
      <w:r w:rsidRPr="006033AE">
        <w:t>Свойство</w:t>
      </w:r>
      <w:r>
        <w:rPr>
          <w:b/>
          <w:bCs/>
        </w:rPr>
        <w:t xml:space="preserve"> </w:t>
      </w:r>
      <w:r w:rsidR="00451E7D" w:rsidRPr="00451E7D">
        <w:rPr>
          <w:b/>
          <w:bCs/>
          <w:lang w:val="en-US"/>
        </w:rPr>
        <w:t>X</w:t>
      </w:r>
      <w:r w:rsidR="00451E7D" w:rsidRPr="006033AE">
        <w:t xml:space="preserve">: </w:t>
      </w:r>
      <w:r w:rsidR="00451E7D" w:rsidRPr="00451E7D">
        <w:rPr>
          <w:lang w:val="en-US"/>
        </w:rPr>
        <w:t>double</w:t>
      </w:r>
      <w:r w:rsidR="00451E7D" w:rsidRPr="006033AE">
        <w:t xml:space="preserve"> - </w:t>
      </w:r>
      <w:r w:rsidR="00451E7D" w:rsidRPr="006033AE">
        <w:rPr>
          <w:i/>
          <w:iCs/>
        </w:rPr>
        <w:t xml:space="preserve">координата </w:t>
      </w:r>
      <w:r w:rsidR="00451E7D" w:rsidRPr="006033AE">
        <w:rPr>
          <w:i/>
          <w:iCs/>
          <w:lang w:val="en-US"/>
        </w:rPr>
        <w:t>X</w:t>
      </w:r>
    </w:p>
    <w:p w14:paraId="00928C83" w14:textId="77777777" w:rsidR="00451E7D" w:rsidRPr="006033AE" w:rsidRDefault="00451E7D" w:rsidP="00451E7D">
      <w:pPr>
        <w:pStyle w:val="a7"/>
      </w:pPr>
    </w:p>
    <w:p w14:paraId="0C70464A" w14:textId="31C8397D" w:rsidR="00451E7D" w:rsidRPr="006033AE" w:rsidRDefault="006033AE" w:rsidP="00451E7D">
      <w:pPr>
        <w:pStyle w:val="a7"/>
      </w:pPr>
      <w:r w:rsidRPr="006033AE">
        <w:t>Свойство</w:t>
      </w:r>
      <w:r>
        <w:rPr>
          <w:b/>
          <w:bCs/>
        </w:rPr>
        <w:t xml:space="preserve"> </w:t>
      </w:r>
      <w:r w:rsidR="00451E7D" w:rsidRPr="00451E7D">
        <w:rPr>
          <w:b/>
          <w:bCs/>
          <w:lang w:val="en-US"/>
        </w:rPr>
        <w:t>Y</w:t>
      </w:r>
      <w:r w:rsidR="00451E7D" w:rsidRPr="006033AE">
        <w:t xml:space="preserve">: </w:t>
      </w:r>
      <w:r w:rsidR="00451E7D" w:rsidRPr="00451E7D">
        <w:rPr>
          <w:lang w:val="en-US"/>
        </w:rPr>
        <w:t>double</w:t>
      </w:r>
      <w:r w:rsidR="00451E7D" w:rsidRPr="006033AE">
        <w:t xml:space="preserve"> - </w:t>
      </w:r>
      <w:r w:rsidR="00451E7D" w:rsidRPr="006033AE">
        <w:rPr>
          <w:i/>
          <w:iCs/>
        </w:rPr>
        <w:t xml:space="preserve">координата </w:t>
      </w:r>
      <w:r w:rsidR="00451E7D" w:rsidRPr="006033AE">
        <w:rPr>
          <w:i/>
          <w:iCs/>
          <w:lang w:val="en-US"/>
        </w:rPr>
        <w:t>Y</w:t>
      </w:r>
    </w:p>
    <w:p w14:paraId="57997039" w14:textId="77777777" w:rsidR="00451E7D" w:rsidRPr="006033AE" w:rsidRDefault="00451E7D" w:rsidP="00451E7D">
      <w:pPr>
        <w:pStyle w:val="a7"/>
      </w:pPr>
    </w:p>
    <w:p w14:paraId="4A4548FE" w14:textId="77777777" w:rsidR="00451E7D" w:rsidRPr="00274D29" w:rsidRDefault="00451E7D" w:rsidP="00451E7D">
      <w:pPr>
        <w:pStyle w:val="a7"/>
      </w:pPr>
      <w:r>
        <w:t>Конструктор</w:t>
      </w:r>
      <w:r w:rsidRPr="00274D29">
        <w:t xml:space="preserve"> </w:t>
      </w:r>
      <w:r w:rsidRPr="00451E7D">
        <w:rPr>
          <w:lang w:val="en-US"/>
        </w:rPr>
        <w:t>Point</w:t>
      </w:r>
      <w:r w:rsidRPr="00274D29">
        <w:t>2</w:t>
      </w:r>
      <w:r w:rsidRPr="00451E7D">
        <w:rPr>
          <w:lang w:val="en-US"/>
        </w:rPr>
        <w:t>D</w:t>
      </w:r>
      <w:r w:rsidRPr="00274D29">
        <w:t>:</w:t>
      </w:r>
    </w:p>
    <w:p w14:paraId="5F0E1662" w14:textId="77777777" w:rsidR="00451E7D" w:rsidRPr="00274D29" w:rsidRDefault="00451E7D" w:rsidP="00451E7D">
      <w:pPr>
        <w:pStyle w:val="a7"/>
        <w:ind w:firstLine="696"/>
      </w:pPr>
      <w:r w:rsidRPr="00451E7D">
        <w:rPr>
          <w:b/>
          <w:bCs/>
          <w:lang w:val="en-US"/>
        </w:rPr>
        <w:t>Point</w:t>
      </w:r>
      <w:r w:rsidRPr="00274D29">
        <w:rPr>
          <w:b/>
          <w:bCs/>
        </w:rPr>
        <w:t>2</w:t>
      </w:r>
      <w:r w:rsidRPr="00451E7D">
        <w:rPr>
          <w:b/>
          <w:bCs/>
          <w:lang w:val="en-US"/>
        </w:rPr>
        <w:t>D</w:t>
      </w:r>
      <w:r w:rsidRPr="00274D29">
        <w:t>(</w:t>
      </w:r>
      <w:r w:rsidRPr="00274D29">
        <w:tab/>
      </w:r>
      <w:r w:rsidRPr="00451E7D">
        <w:rPr>
          <w:lang w:val="en-US"/>
        </w:rPr>
        <w:t>double</w:t>
      </w:r>
      <w:r w:rsidRPr="00274D29">
        <w:t xml:space="preserve"> </w:t>
      </w:r>
      <w:r w:rsidRPr="00451E7D">
        <w:rPr>
          <w:lang w:val="en-US"/>
        </w:rPr>
        <w:t>x</w:t>
      </w:r>
      <w:r w:rsidRPr="00274D29">
        <w:t xml:space="preserve"> - </w:t>
      </w:r>
      <w:r w:rsidRPr="00451E7D">
        <w:rPr>
          <w:i/>
          <w:iCs/>
        </w:rPr>
        <w:t>координата</w:t>
      </w:r>
      <w:r w:rsidRPr="00274D29">
        <w:rPr>
          <w:i/>
          <w:iCs/>
        </w:rPr>
        <w:t xml:space="preserve"> </w:t>
      </w:r>
      <w:r w:rsidRPr="00451E7D">
        <w:rPr>
          <w:i/>
          <w:iCs/>
          <w:lang w:val="en-US"/>
        </w:rPr>
        <w:t>X</w:t>
      </w:r>
      <w:r w:rsidRPr="00274D29">
        <w:t xml:space="preserve">, </w:t>
      </w:r>
    </w:p>
    <w:p w14:paraId="43C4D7F6" w14:textId="74F41169" w:rsidR="00451E7D" w:rsidRPr="00274D29" w:rsidRDefault="00451E7D" w:rsidP="006033AE">
      <w:pPr>
        <w:pStyle w:val="a7"/>
        <w:ind w:left="2136" w:firstLine="696"/>
      </w:pPr>
      <w:r w:rsidRPr="00451E7D">
        <w:rPr>
          <w:lang w:val="en-US"/>
        </w:rPr>
        <w:t>double</w:t>
      </w:r>
      <w:r w:rsidRPr="00274D29">
        <w:t xml:space="preserve"> </w:t>
      </w:r>
      <w:r w:rsidRPr="00451E7D">
        <w:rPr>
          <w:lang w:val="en-US"/>
        </w:rPr>
        <w:t>y</w:t>
      </w:r>
      <w:r w:rsidRPr="00274D29">
        <w:t xml:space="preserve"> - </w:t>
      </w:r>
      <w:r w:rsidRPr="00451E7D">
        <w:rPr>
          <w:i/>
          <w:iCs/>
        </w:rPr>
        <w:t>координата</w:t>
      </w:r>
      <w:r w:rsidRPr="00274D29">
        <w:rPr>
          <w:i/>
          <w:iCs/>
        </w:rPr>
        <w:t xml:space="preserve"> </w:t>
      </w:r>
      <w:r w:rsidRPr="00451E7D">
        <w:rPr>
          <w:i/>
          <w:iCs/>
          <w:lang w:val="en-US"/>
        </w:rPr>
        <w:t>X</w:t>
      </w:r>
      <w:r w:rsidRPr="00274D29">
        <w:t>)</w:t>
      </w:r>
    </w:p>
    <w:p w14:paraId="6A75DA87" w14:textId="77777777" w:rsidR="006033AE" w:rsidRPr="00274D29" w:rsidRDefault="006033AE" w:rsidP="006033AE">
      <w:pPr>
        <w:pStyle w:val="a7"/>
        <w:ind w:left="2136" w:firstLine="696"/>
      </w:pPr>
    </w:p>
    <w:p w14:paraId="7D90C268" w14:textId="77777777" w:rsidR="00451E7D" w:rsidRPr="00B94AD1" w:rsidRDefault="00451E7D" w:rsidP="00451E7D">
      <w:pPr>
        <w:pStyle w:val="a7"/>
      </w:pPr>
      <w:r>
        <w:t>Метод</w:t>
      </w:r>
      <w:r w:rsidRPr="00B94AD1">
        <w:t xml:space="preserve"> </w:t>
      </w:r>
      <w:r w:rsidRPr="00451E7D">
        <w:rPr>
          <w:b/>
          <w:bCs/>
          <w:lang w:val="en-US"/>
        </w:rPr>
        <w:t>Add</w:t>
      </w:r>
      <w:r w:rsidRPr="00B94AD1">
        <w:t>(</w:t>
      </w:r>
      <w:r w:rsidRPr="00451E7D">
        <w:rPr>
          <w:lang w:val="en-US"/>
        </w:rPr>
        <w:t>IPoint</w:t>
      </w:r>
      <w:r w:rsidRPr="00B94AD1">
        <w:t>2</w:t>
      </w:r>
      <w:r w:rsidRPr="00451E7D">
        <w:rPr>
          <w:lang w:val="en-US"/>
        </w:rPr>
        <w:t>D</w:t>
      </w:r>
      <w:r w:rsidRPr="00B94AD1">
        <w:t xml:space="preserve"> </w:t>
      </w:r>
      <w:r w:rsidRPr="00451E7D">
        <w:rPr>
          <w:lang w:val="en-US"/>
        </w:rPr>
        <w:t>b</w:t>
      </w:r>
      <w:r w:rsidRPr="00B94AD1">
        <w:t xml:space="preserve">) : </w:t>
      </w:r>
      <w:r w:rsidRPr="00451E7D">
        <w:rPr>
          <w:lang w:val="en-US"/>
        </w:rPr>
        <w:t>IPoint</w:t>
      </w:r>
      <w:r w:rsidRPr="00B94AD1">
        <w:t>2</w:t>
      </w:r>
      <w:r w:rsidRPr="00451E7D">
        <w:rPr>
          <w:lang w:val="en-US"/>
        </w:rPr>
        <w:t>D</w:t>
      </w:r>
    </w:p>
    <w:p w14:paraId="5A81017F" w14:textId="0350DF11" w:rsidR="006033AE" w:rsidRPr="00274D29" w:rsidRDefault="00451E7D" w:rsidP="006033AE">
      <w:pPr>
        <w:pStyle w:val="a7"/>
        <w:ind w:firstLine="696"/>
        <w:rPr>
          <w:i/>
          <w:iCs/>
        </w:rPr>
      </w:pPr>
      <w:r w:rsidRPr="006033AE">
        <w:rPr>
          <w:i/>
          <w:iCs/>
        </w:rPr>
        <w:t>Сложение векторов</w:t>
      </w:r>
    </w:p>
    <w:p w14:paraId="61C48282" w14:textId="77777777" w:rsidR="006033AE" w:rsidRPr="00274D29" w:rsidRDefault="006033AE" w:rsidP="006033AE">
      <w:pPr>
        <w:pStyle w:val="a7"/>
        <w:ind w:firstLine="696"/>
      </w:pPr>
    </w:p>
    <w:p w14:paraId="680AB77B" w14:textId="77777777" w:rsidR="00451E7D" w:rsidRPr="00F02225" w:rsidRDefault="00451E7D" w:rsidP="00451E7D">
      <w:pPr>
        <w:pStyle w:val="a7"/>
      </w:pPr>
      <w:r>
        <w:t>Метод</w:t>
      </w:r>
      <w:r w:rsidRPr="00F02225">
        <w:t xml:space="preserve"> </w:t>
      </w:r>
      <w:r w:rsidRPr="00451E7D">
        <w:rPr>
          <w:b/>
          <w:bCs/>
          <w:lang w:val="en-US"/>
        </w:rPr>
        <w:t>Mult</w:t>
      </w:r>
      <w:r w:rsidRPr="00F02225">
        <w:t>(</w:t>
      </w:r>
      <w:r w:rsidRPr="00451E7D">
        <w:rPr>
          <w:lang w:val="en-US"/>
        </w:rPr>
        <w:t>double</w:t>
      </w:r>
      <w:r w:rsidRPr="00F02225">
        <w:t xml:space="preserve"> </w:t>
      </w:r>
      <w:r w:rsidRPr="00451E7D">
        <w:rPr>
          <w:lang w:val="en-US"/>
        </w:rPr>
        <w:t>factor</w:t>
      </w:r>
      <w:r w:rsidRPr="00F02225">
        <w:t xml:space="preserve">) : </w:t>
      </w:r>
      <w:r w:rsidRPr="00451E7D">
        <w:rPr>
          <w:lang w:val="en-US"/>
        </w:rPr>
        <w:t>IPoint</w:t>
      </w:r>
      <w:r w:rsidRPr="00F02225">
        <w:t>2</w:t>
      </w:r>
      <w:r w:rsidRPr="00451E7D">
        <w:rPr>
          <w:lang w:val="en-US"/>
        </w:rPr>
        <w:t>D</w:t>
      </w:r>
    </w:p>
    <w:p w14:paraId="3B90069F" w14:textId="1F9C2725" w:rsidR="00451E7D" w:rsidRPr="00274D29" w:rsidRDefault="00451E7D" w:rsidP="006033AE">
      <w:pPr>
        <w:pStyle w:val="a7"/>
        <w:rPr>
          <w:i/>
          <w:iCs/>
        </w:rPr>
      </w:pPr>
      <w:r w:rsidRPr="00F02225">
        <w:tab/>
      </w:r>
      <w:r w:rsidRPr="006033AE">
        <w:rPr>
          <w:i/>
          <w:iCs/>
        </w:rPr>
        <w:t>Умножение вектора на скаляр</w:t>
      </w:r>
      <w:r w:rsidR="006033AE" w:rsidRPr="006033AE">
        <w:rPr>
          <w:i/>
          <w:iCs/>
        </w:rPr>
        <w:t xml:space="preserve"> </w:t>
      </w:r>
      <w:r w:rsidR="006033AE" w:rsidRPr="006033AE">
        <w:rPr>
          <w:i/>
          <w:iCs/>
          <w:lang w:val="en-US"/>
        </w:rPr>
        <w:t>factor</w:t>
      </w:r>
    </w:p>
    <w:p w14:paraId="6115259D" w14:textId="77777777" w:rsidR="006033AE" w:rsidRPr="006033AE" w:rsidRDefault="006033AE" w:rsidP="006033AE">
      <w:pPr>
        <w:pStyle w:val="a7"/>
      </w:pPr>
    </w:p>
    <w:p w14:paraId="3DE08FC6" w14:textId="77777777" w:rsidR="00451E7D" w:rsidRPr="00F02225" w:rsidRDefault="00451E7D" w:rsidP="00451E7D">
      <w:pPr>
        <w:pStyle w:val="a7"/>
      </w:pPr>
      <w:r>
        <w:t>Метод</w:t>
      </w:r>
      <w:r w:rsidRPr="00F02225">
        <w:t xml:space="preserve"> </w:t>
      </w:r>
      <w:r w:rsidRPr="00451E7D">
        <w:rPr>
          <w:b/>
          <w:bCs/>
          <w:lang w:val="en-US"/>
        </w:rPr>
        <w:t>Sub</w:t>
      </w:r>
      <w:r w:rsidRPr="00F02225">
        <w:t>(</w:t>
      </w:r>
      <w:r w:rsidRPr="00451E7D">
        <w:rPr>
          <w:lang w:val="en-US"/>
        </w:rPr>
        <w:t>IPoint</w:t>
      </w:r>
      <w:r w:rsidRPr="00F02225">
        <w:t>2</w:t>
      </w:r>
      <w:r w:rsidRPr="00451E7D">
        <w:rPr>
          <w:lang w:val="en-US"/>
        </w:rPr>
        <w:t>D</w:t>
      </w:r>
      <w:r w:rsidRPr="00F02225">
        <w:t xml:space="preserve"> </w:t>
      </w:r>
      <w:r w:rsidRPr="00451E7D">
        <w:rPr>
          <w:lang w:val="en-US"/>
        </w:rPr>
        <w:t>b</w:t>
      </w:r>
      <w:r w:rsidRPr="00F02225">
        <w:t xml:space="preserve">) : </w:t>
      </w:r>
      <w:r w:rsidRPr="00451E7D">
        <w:rPr>
          <w:lang w:val="en-US"/>
        </w:rPr>
        <w:t>IPoint</w:t>
      </w:r>
      <w:r w:rsidRPr="00F02225">
        <w:t>2</w:t>
      </w:r>
      <w:r w:rsidRPr="00451E7D">
        <w:rPr>
          <w:lang w:val="en-US"/>
        </w:rPr>
        <w:t>D</w:t>
      </w:r>
    </w:p>
    <w:p w14:paraId="6AF86DAD" w14:textId="77777777" w:rsidR="00451E7D" w:rsidRPr="006033AE" w:rsidRDefault="00451E7D" w:rsidP="00451E7D">
      <w:pPr>
        <w:pStyle w:val="a7"/>
        <w:rPr>
          <w:i/>
          <w:iCs/>
        </w:rPr>
      </w:pPr>
      <w:r w:rsidRPr="00F02225">
        <w:tab/>
      </w:r>
      <w:r w:rsidRPr="006033AE">
        <w:rPr>
          <w:i/>
          <w:iCs/>
        </w:rPr>
        <w:t>Вычитание векторов</w:t>
      </w:r>
    </w:p>
    <w:p w14:paraId="1B407B18" w14:textId="79CC60A1" w:rsidR="00451E7D" w:rsidRDefault="00451E7D">
      <w:r>
        <w:br w:type="page"/>
      </w:r>
    </w:p>
    <w:p w14:paraId="30A3F381" w14:textId="77777777" w:rsidR="00451E7D" w:rsidRPr="00451E7D" w:rsidRDefault="00451E7D" w:rsidP="00451E7D"/>
    <w:p w14:paraId="1FB759DC" w14:textId="4734A99F" w:rsidR="008D6162" w:rsidRPr="008D6162" w:rsidRDefault="008D6162" w:rsidP="008D6162">
      <w:pPr>
        <w:pStyle w:val="a7"/>
        <w:ind w:left="792"/>
      </w:pPr>
      <w:r>
        <w:t xml:space="preserve">Класс </w:t>
      </w:r>
      <w:r w:rsidRPr="00451E7D">
        <w:rPr>
          <w:b/>
          <w:bCs/>
          <w:lang w:val="en-US"/>
        </w:rPr>
        <w:t>Node</w:t>
      </w:r>
      <w:r w:rsidRPr="00451E7D">
        <w:rPr>
          <w:b/>
          <w:bCs/>
        </w:rPr>
        <w:t>2</w:t>
      </w:r>
      <w:r w:rsidRPr="00451E7D">
        <w:rPr>
          <w:b/>
          <w:bCs/>
          <w:lang w:val="en-US"/>
        </w:rPr>
        <w:t>D</w:t>
      </w:r>
      <w:r>
        <w:t>:</w:t>
      </w:r>
      <w:r w:rsidR="00451E7D">
        <w:t xml:space="preserve"> узел на плоскости</w:t>
      </w:r>
    </w:p>
    <w:p w14:paraId="41C4BB78" w14:textId="7232EC3B" w:rsidR="008D6162" w:rsidRDefault="008D6162" w:rsidP="008D6162">
      <w:pPr>
        <w:pStyle w:val="a7"/>
        <w:ind w:left="792"/>
      </w:pPr>
      <w:r w:rsidRPr="008D6162">
        <w:rPr>
          <w:noProof/>
          <w:lang w:val="en-US"/>
        </w:rPr>
        <w:drawing>
          <wp:inline distT="0" distB="0" distL="0" distR="0" wp14:anchorId="6503AB91" wp14:editId="7F1560E3">
            <wp:extent cx="1554480" cy="2476500"/>
            <wp:effectExtent l="0" t="0" r="7620" b="0"/>
            <wp:docPr id="1699765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91D2C" w14:textId="389EA44C" w:rsidR="008D6162" w:rsidRDefault="006033AE" w:rsidP="008D6162">
      <w:pPr>
        <w:ind w:left="444" w:firstLine="708"/>
      </w:pPr>
      <w:r w:rsidRPr="006033AE">
        <w:t>Свойство</w:t>
      </w:r>
      <w:r>
        <w:rPr>
          <w:b/>
          <w:bCs/>
        </w:rPr>
        <w:t xml:space="preserve"> </w:t>
      </w:r>
      <w:r w:rsidR="008D6162" w:rsidRPr="0025304F">
        <w:rPr>
          <w:b/>
          <w:bCs/>
          <w:lang w:val="en-US"/>
        </w:rPr>
        <w:t>Index</w:t>
      </w:r>
      <w:r w:rsidR="008D6162">
        <w:t>:</w:t>
      </w:r>
      <w:r w:rsidR="008D6162" w:rsidRPr="008D6162">
        <w:t xml:space="preserve"> </w:t>
      </w:r>
      <w:r w:rsidR="008D6162" w:rsidRPr="008D6162">
        <w:rPr>
          <w:lang w:val="en-US"/>
        </w:rPr>
        <w:t>int</w:t>
      </w:r>
      <w:r>
        <w:t xml:space="preserve"> -</w:t>
      </w:r>
      <w:r w:rsidR="008D6162">
        <w:t xml:space="preserve"> </w:t>
      </w:r>
      <w:r w:rsidR="008D6162" w:rsidRPr="006033AE">
        <w:rPr>
          <w:i/>
          <w:iCs/>
        </w:rPr>
        <w:t>уникальный индекс (номер) узла.</w:t>
      </w:r>
    </w:p>
    <w:p w14:paraId="2F28C96D" w14:textId="37C4B154" w:rsidR="008D6162" w:rsidRDefault="006033AE" w:rsidP="008D6162">
      <w:pPr>
        <w:ind w:left="1152"/>
      </w:pPr>
      <w:r w:rsidRPr="006033AE">
        <w:t>Свойство</w:t>
      </w:r>
      <w:r w:rsidRPr="006033AE">
        <w:rPr>
          <w:b/>
          <w:bCs/>
        </w:rPr>
        <w:t xml:space="preserve"> </w:t>
      </w:r>
      <w:r w:rsidR="008D6162" w:rsidRPr="0025304F">
        <w:rPr>
          <w:b/>
          <w:bCs/>
          <w:lang w:val="en-US"/>
        </w:rPr>
        <w:t>Position</w:t>
      </w:r>
      <w:r w:rsidR="008D6162">
        <w:t>:</w:t>
      </w:r>
      <w:r w:rsidR="008D6162" w:rsidRPr="008D6162">
        <w:t xml:space="preserve"> </w:t>
      </w:r>
      <w:r w:rsidR="003F48F9">
        <w:rPr>
          <w:lang w:val="en-US"/>
        </w:rPr>
        <w:t>I</w:t>
      </w:r>
      <w:r w:rsidR="008D6162" w:rsidRPr="008D6162">
        <w:rPr>
          <w:lang w:val="en-US"/>
        </w:rPr>
        <w:t>Point</w:t>
      </w:r>
      <w:r w:rsidR="008D6162" w:rsidRPr="008D6162">
        <w:t>2</w:t>
      </w:r>
      <w:r w:rsidR="008D6162" w:rsidRPr="008D6162">
        <w:rPr>
          <w:lang w:val="en-US"/>
        </w:rPr>
        <w:t>D</w:t>
      </w:r>
      <w:r w:rsidR="008D6162">
        <w:t xml:space="preserve"> – </w:t>
      </w:r>
      <w:r w:rsidR="008D6162" w:rsidRPr="006033AE">
        <w:rPr>
          <w:i/>
          <w:iCs/>
        </w:rPr>
        <w:t>координаты узла на плоскости.</w:t>
      </w:r>
    </w:p>
    <w:p w14:paraId="19D14D20" w14:textId="279FE662" w:rsidR="008D6162" w:rsidRPr="00F02225" w:rsidRDefault="008D6162" w:rsidP="008D6162">
      <w:pPr>
        <w:ind w:left="1152"/>
      </w:pPr>
      <w:r>
        <w:t xml:space="preserve">Конструктор </w:t>
      </w:r>
      <w:r>
        <w:rPr>
          <w:lang w:val="en-US"/>
        </w:rPr>
        <w:t>Node</w:t>
      </w:r>
      <w:r w:rsidRPr="00F02225">
        <w:t>2</w:t>
      </w:r>
      <w:r>
        <w:rPr>
          <w:lang w:val="en-US"/>
        </w:rPr>
        <w:t>D</w:t>
      </w:r>
      <w:r w:rsidRPr="00F02225">
        <w:t>:</w:t>
      </w:r>
    </w:p>
    <w:p w14:paraId="0229F24B" w14:textId="02A4A5CB" w:rsidR="008D6162" w:rsidRPr="00F02225" w:rsidRDefault="008D6162" w:rsidP="008D6162">
      <w:pPr>
        <w:ind w:left="1152"/>
      </w:pPr>
      <w:r w:rsidRPr="00F02225">
        <w:tab/>
      </w:r>
      <w:r w:rsidRPr="0025304F">
        <w:rPr>
          <w:b/>
          <w:bCs/>
          <w:lang w:val="en-US"/>
        </w:rPr>
        <w:t>Node</w:t>
      </w:r>
      <w:r w:rsidRPr="00F02225">
        <w:rPr>
          <w:b/>
          <w:bCs/>
        </w:rPr>
        <w:t>2</w:t>
      </w:r>
      <w:r w:rsidRPr="0025304F">
        <w:rPr>
          <w:b/>
          <w:bCs/>
          <w:lang w:val="en-US"/>
        </w:rPr>
        <w:t>D</w:t>
      </w:r>
      <w:r w:rsidRPr="00F02225">
        <w:t>(</w:t>
      </w:r>
      <w:r w:rsidRPr="00F02225">
        <w:tab/>
      </w:r>
      <w:r w:rsidRPr="008D6162">
        <w:rPr>
          <w:lang w:val="en-US"/>
        </w:rPr>
        <w:t>int</w:t>
      </w:r>
      <w:r w:rsidRPr="00F02225">
        <w:t xml:space="preserve"> </w:t>
      </w:r>
      <w:r w:rsidRPr="007C0541">
        <w:rPr>
          <w:lang w:val="en-US"/>
        </w:rPr>
        <w:t>index</w:t>
      </w:r>
      <w:r w:rsidRPr="00F02225">
        <w:t xml:space="preserve">, - </w:t>
      </w:r>
      <w:r w:rsidRPr="0025304F">
        <w:rPr>
          <w:i/>
          <w:iCs/>
        </w:rPr>
        <w:t>индекс</w:t>
      </w:r>
      <w:r w:rsidRPr="00F02225">
        <w:rPr>
          <w:i/>
          <w:iCs/>
        </w:rPr>
        <w:t xml:space="preserve"> </w:t>
      </w:r>
      <w:r w:rsidRPr="0025304F">
        <w:rPr>
          <w:i/>
          <w:iCs/>
        </w:rPr>
        <w:t>узла</w:t>
      </w:r>
    </w:p>
    <w:p w14:paraId="4C63EC04" w14:textId="63FC1DBA" w:rsidR="008D6162" w:rsidRPr="00F02225" w:rsidRDefault="008D6162" w:rsidP="008D6162">
      <w:pPr>
        <w:ind w:left="2568" w:firstLine="264"/>
      </w:pPr>
      <w:r w:rsidRPr="008D6162">
        <w:rPr>
          <w:lang w:val="en-US"/>
        </w:rPr>
        <w:t>IPoint</w:t>
      </w:r>
      <w:r w:rsidRPr="00F02225">
        <w:t>2</w:t>
      </w:r>
      <w:r w:rsidRPr="008D6162">
        <w:rPr>
          <w:lang w:val="en-US"/>
        </w:rPr>
        <w:t>D</w:t>
      </w:r>
      <w:r w:rsidRPr="00F02225">
        <w:t xml:space="preserve"> </w:t>
      </w:r>
      <w:r w:rsidRPr="007C0541">
        <w:rPr>
          <w:lang w:val="en-US"/>
        </w:rPr>
        <w:t>position</w:t>
      </w:r>
      <w:r w:rsidRPr="00F02225">
        <w:t xml:space="preserve"> </w:t>
      </w:r>
      <w:r>
        <w:t xml:space="preserve">– </w:t>
      </w:r>
      <w:r w:rsidRPr="0025304F">
        <w:rPr>
          <w:i/>
          <w:iCs/>
        </w:rPr>
        <w:t>координаты узла</w:t>
      </w:r>
      <w:r w:rsidRPr="00F02225">
        <w:t>)</w:t>
      </w:r>
    </w:p>
    <w:p w14:paraId="484B81BA" w14:textId="77777777" w:rsidR="0025304F" w:rsidRDefault="0025304F" w:rsidP="0025304F"/>
    <w:p w14:paraId="5DD255B6" w14:textId="3ABCF8E8" w:rsidR="008D6162" w:rsidRPr="008D6162" w:rsidRDefault="008D6162" w:rsidP="008D6162">
      <w:pPr>
        <w:rPr>
          <w:lang w:val="en-US"/>
        </w:rPr>
      </w:pPr>
      <w:r>
        <w:tab/>
      </w:r>
      <w:r>
        <w:tab/>
      </w:r>
      <w:r w:rsidRPr="0025304F">
        <w:rPr>
          <w:b/>
          <w:bCs/>
          <w:lang w:val="en-US"/>
        </w:rPr>
        <w:t>Node2D</w:t>
      </w:r>
      <w:r w:rsidRPr="008D6162">
        <w:rPr>
          <w:lang w:val="en-US"/>
        </w:rPr>
        <w:t>(</w:t>
      </w:r>
      <w:r w:rsidRPr="008D6162">
        <w:rPr>
          <w:lang w:val="en-US"/>
        </w:rPr>
        <w:tab/>
        <w:t xml:space="preserve">int </w:t>
      </w:r>
      <w:r w:rsidRPr="007C0541">
        <w:rPr>
          <w:lang w:val="en-US"/>
        </w:rPr>
        <w:t>index</w:t>
      </w:r>
      <w:r w:rsidRPr="0025304F">
        <w:rPr>
          <w:b/>
          <w:bCs/>
          <w:lang w:val="en-US"/>
        </w:rPr>
        <w:t xml:space="preserve"> </w:t>
      </w:r>
      <w:r w:rsidRPr="008D6162">
        <w:rPr>
          <w:lang w:val="en-US"/>
        </w:rPr>
        <w:t xml:space="preserve">– </w:t>
      </w:r>
      <w:r w:rsidRPr="0025304F">
        <w:rPr>
          <w:i/>
          <w:iCs/>
        </w:rPr>
        <w:t>индекс</w:t>
      </w:r>
      <w:r w:rsidRPr="0025304F">
        <w:rPr>
          <w:i/>
          <w:iCs/>
          <w:lang w:val="en-US"/>
        </w:rPr>
        <w:t xml:space="preserve"> </w:t>
      </w:r>
      <w:r w:rsidRPr="0025304F">
        <w:rPr>
          <w:i/>
          <w:iCs/>
        </w:rPr>
        <w:t>узла</w:t>
      </w:r>
      <w:r w:rsidRPr="0025304F">
        <w:rPr>
          <w:i/>
          <w:iCs/>
          <w:lang w:val="en-US"/>
        </w:rPr>
        <w:t>,</w:t>
      </w:r>
      <w:r w:rsidRPr="008D6162">
        <w:rPr>
          <w:lang w:val="en-US"/>
        </w:rPr>
        <w:t xml:space="preserve"> </w:t>
      </w:r>
    </w:p>
    <w:p w14:paraId="4F40FAC4" w14:textId="725F1938" w:rsidR="008D6162" w:rsidRPr="008D6162" w:rsidRDefault="008D6162" w:rsidP="008D6162">
      <w:pPr>
        <w:ind w:left="2124" w:firstLine="708"/>
        <w:rPr>
          <w:lang w:val="en-US"/>
        </w:rPr>
      </w:pPr>
      <w:r w:rsidRPr="008D6162">
        <w:rPr>
          <w:lang w:val="en-US"/>
        </w:rPr>
        <w:t xml:space="preserve">double </w:t>
      </w:r>
      <w:r w:rsidRPr="007C0541">
        <w:rPr>
          <w:lang w:val="en-US"/>
        </w:rPr>
        <w:t>x</w:t>
      </w:r>
      <w:r w:rsidRPr="008D6162">
        <w:rPr>
          <w:lang w:val="en-US"/>
        </w:rPr>
        <w:t xml:space="preserve"> – </w:t>
      </w:r>
      <w:r w:rsidRPr="0025304F">
        <w:rPr>
          <w:i/>
          <w:iCs/>
        </w:rPr>
        <w:t>координата</w:t>
      </w:r>
      <w:r w:rsidRPr="0025304F">
        <w:rPr>
          <w:i/>
          <w:iCs/>
          <w:lang w:val="en-US"/>
        </w:rPr>
        <w:t xml:space="preserve"> X,</w:t>
      </w:r>
      <w:r w:rsidRPr="008D6162">
        <w:rPr>
          <w:lang w:val="en-US"/>
        </w:rPr>
        <w:t xml:space="preserve"> </w:t>
      </w:r>
    </w:p>
    <w:p w14:paraId="49AB2876" w14:textId="30966644" w:rsidR="008D6162" w:rsidRDefault="008D6162" w:rsidP="008D6162">
      <w:pPr>
        <w:ind w:left="2124" w:firstLine="708"/>
        <w:rPr>
          <w:lang w:val="en-US"/>
        </w:rPr>
      </w:pPr>
      <w:r w:rsidRPr="008D6162">
        <w:rPr>
          <w:lang w:val="en-US"/>
        </w:rPr>
        <w:t xml:space="preserve">double </w:t>
      </w:r>
      <w:r w:rsidRPr="007C0541">
        <w:rPr>
          <w:lang w:val="en-US"/>
        </w:rPr>
        <w:t>y</w:t>
      </w:r>
      <w:r>
        <w:rPr>
          <w:lang w:val="en-US"/>
        </w:rPr>
        <w:t xml:space="preserve"> – </w:t>
      </w:r>
      <w:r w:rsidRPr="0025304F">
        <w:rPr>
          <w:i/>
          <w:iCs/>
        </w:rPr>
        <w:t>координата</w:t>
      </w:r>
      <w:r w:rsidRPr="00F02225">
        <w:rPr>
          <w:i/>
          <w:iCs/>
          <w:lang w:val="en-US"/>
        </w:rPr>
        <w:t xml:space="preserve"> </w:t>
      </w:r>
      <w:r w:rsidRPr="0025304F">
        <w:rPr>
          <w:i/>
          <w:iCs/>
          <w:lang w:val="en-US"/>
        </w:rPr>
        <w:t>Y</w:t>
      </w:r>
      <w:r w:rsidRPr="008D6162">
        <w:rPr>
          <w:lang w:val="en-US"/>
        </w:rPr>
        <w:t>)</w:t>
      </w:r>
    </w:p>
    <w:p w14:paraId="42EEE252" w14:textId="77777777" w:rsidR="0025304F" w:rsidRDefault="0025304F" w:rsidP="0025304F">
      <w:pPr>
        <w:rPr>
          <w:lang w:val="en-US"/>
        </w:rPr>
      </w:pPr>
    </w:p>
    <w:p w14:paraId="484BAB6D" w14:textId="77777777" w:rsidR="0025304F" w:rsidRDefault="0025304F" w:rsidP="0025304F">
      <w:pPr>
        <w:rPr>
          <w:lang w:val="en-US"/>
        </w:rPr>
      </w:pPr>
      <w:r>
        <w:rPr>
          <w:lang w:val="en-US"/>
        </w:rPr>
        <w:tab/>
      </w:r>
    </w:p>
    <w:p w14:paraId="4E04DF39" w14:textId="5E6BBF89" w:rsidR="00451E7D" w:rsidRPr="00F02225" w:rsidRDefault="0025304F" w:rsidP="00451E7D">
      <w:pPr>
        <w:rPr>
          <w:lang w:val="en-US"/>
        </w:rPr>
      </w:pPr>
      <w:r>
        <w:rPr>
          <w:lang w:val="en-US"/>
        </w:rPr>
        <w:br w:type="page"/>
      </w:r>
    </w:p>
    <w:p w14:paraId="320DB55B" w14:textId="62F04F0F" w:rsidR="0025304F" w:rsidRPr="00F02225" w:rsidRDefault="0025304F" w:rsidP="00F02225">
      <w:pPr>
        <w:pStyle w:val="a7"/>
        <w:rPr>
          <w:lang w:val="en-US"/>
        </w:rPr>
      </w:pPr>
    </w:p>
    <w:p w14:paraId="669BABF2" w14:textId="6C737DB3" w:rsidR="00F02225" w:rsidRPr="008D6162" w:rsidRDefault="00F02225" w:rsidP="00F02225">
      <w:pPr>
        <w:pStyle w:val="a7"/>
        <w:ind w:left="792"/>
      </w:pPr>
      <w:r>
        <w:t xml:space="preserve">Класс </w:t>
      </w:r>
      <w:r>
        <w:rPr>
          <w:b/>
          <w:bCs/>
          <w:lang w:val="en-US"/>
        </w:rPr>
        <w:t>Triangle</w:t>
      </w:r>
      <w:r w:rsidRPr="00451E7D">
        <w:rPr>
          <w:b/>
          <w:bCs/>
        </w:rPr>
        <w:t>2</w:t>
      </w:r>
      <w:r w:rsidRPr="00451E7D">
        <w:rPr>
          <w:b/>
          <w:bCs/>
          <w:lang w:val="en-US"/>
        </w:rPr>
        <w:t>D</w:t>
      </w:r>
      <w:r>
        <w:t>: треугольник на плоскости, вершины которого упорядочены против часовой стрелки</w:t>
      </w:r>
    </w:p>
    <w:p w14:paraId="7D2051E1" w14:textId="09520A91" w:rsidR="00F02225" w:rsidRPr="00F02225" w:rsidRDefault="00F02225" w:rsidP="00F02225">
      <w:pPr>
        <w:pStyle w:val="a7"/>
        <w:ind w:left="792"/>
      </w:pPr>
      <w:r w:rsidRPr="00F02225">
        <w:rPr>
          <w:noProof/>
        </w:rPr>
        <w:drawing>
          <wp:inline distT="0" distB="0" distL="0" distR="0" wp14:anchorId="56691724" wp14:editId="530BDE0A">
            <wp:extent cx="1554480" cy="3177540"/>
            <wp:effectExtent l="0" t="0" r="7620" b="3810"/>
            <wp:docPr id="1647421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22550" w14:textId="7134EBF9" w:rsidR="00F02225" w:rsidRPr="00F02225" w:rsidRDefault="006033AE" w:rsidP="003F48F9">
      <w:pPr>
        <w:ind w:firstLine="708"/>
      </w:pPr>
      <w:r w:rsidRPr="006033AE">
        <w:t>Свойств</w:t>
      </w:r>
      <w:r>
        <w:t>а</w:t>
      </w:r>
      <w:r>
        <w:rPr>
          <w:b/>
          <w:bCs/>
        </w:rPr>
        <w:t xml:space="preserve"> </w:t>
      </w:r>
      <w:r w:rsidR="00F02225">
        <w:rPr>
          <w:b/>
          <w:bCs/>
          <w:lang w:val="en-US"/>
        </w:rPr>
        <w:t>A</w:t>
      </w:r>
      <w:r w:rsidR="00F02225" w:rsidRPr="00F02225">
        <w:rPr>
          <w:b/>
          <w:bCs/>
        </w:rPr>
        <w:t xml:space="preserve">, </w:t>
      </w:r>
      <w:r w:rsidR="00F02225">
        <w:rPr>
          <w:b/>
          <w:bCs/>
          <w:lang w:val="en-US"/>
        </w:rPr>
        <w:t>B</w:t>
      </w:r>
      <w:r w:rsidR="00F02225" w:rsidRPr="00F02225">
        <w:rPr>
          <w:b/>
          <w:bCs/>
        </w:rPr>
        <w:t xml:space="preserve">, </w:t>
      </w:r>
      <w:r w:rsidR="00F02225">
        <w:rPr>
          <w:b/>
          <w:bCs/>
          <w:lang w:val="en-US"/>
        </w:rPr>
        <w:t>C</w:t>
      </w:r>
      <w:r w:rsidR="00F02225" w:rsidRPr="00F02225">
        <w:t xml:space="preserve">: </w:t>
      </w:r>
      <w:r w:rsidR="003F48F9">
        <w:rPr>
          <w:lang w:val="en-US"/>
        </w:rPr>
        <w:t>I</w:t>
      </w:r>
      <w:r w:rsidR="00F02225">
        <w:rPr>
          <w:lang w:val="en-US"/>
        </w:rPr>
        <w:t>Node</w:t>
      </w:r>
      <w:r w:rsidR="00F02225" w:rsidRPr="00F02225">
        <w:t>2</w:t>
      </w:r>
      <w:r w:rsidR="00F02225">
        <w:rPr>
          <w:lang w:val="en-US"/>
        </w:rPr>
        <w:t>D</w:t>
      </w:r>
      <w:r w:rsidR="00F02225" w:rsidRPr="00F02225">
        <w:t xml:space="preserve"> </w:t>
      </w:r>
      <w:r w:rsidR="00F02225">
        <w:t>–</w:t>
      </w:r>
      <w:r w:rsidR="00F02225" w:rsidRPr="00F02225">
        <w:t xml:space="preserve"> </w:t>
      </w:r>
      <w:r w:rsidR="00F02225">
        <w:t>вершины треугольника</w:t>
      </w:r>
    </w:p>
    <w:p w14:paraId="738E6293" w14:textId="1148BB01" w:rsidR="00F02225" w:rsidRPr="00F02225" w:rsidRDefault="006033AE" w:rsidP="003F48F9">
      <w:pPr>
        <w:ind w:firstLine="708"/>
      </w:pPr>
      <w:r w:rsidRPr="006033AE">
        <w:t>Свойство</w:t>
      </w:r>
      <w:r w:rsidRPr="006033AE">
        <w:rPr>
          <w:b/>
          <w:bCs/>
        </w:rPr>
        <w:t xml:space="preserve"> </w:t>
      </w:r>
      <w:r w:rsidR="00F02225">
        <w:rPr>
          <w:b/>
          <w:bCs/>
          <w:lang w:val="en-US"/>
        </w:rPr>
        <w:t>Index</w:t>
      </w:r>
      <w:r w:rsidRPr="006033AE">
        <w:t>:</w:t>
      </w:r>
      <w:r w:rsidRPr="006033AE">
        <w:rPr>
          <w:b/>
          <w:bCs/>
        </w:rPr>
        <w:t xml:space="preserve"> </w:t>
      </w:r>
      <w:r w:rsidRPr="006033AE">
        <w:rPr>
          <w:lang w:val="en-US"/>
        </w:rPr>
        <w:t>int</w:t>
      </w:r>
      <w:r w:rsidR="00F02225" w:rsidRPr="006033AE">
        <w:t xml:space="preserve"> </w:t>
      </w:r>
      <w:r w:rsidR="00F02225" w:rsidRPr="00F02225">
        <w:rPr>
          <w:b/>
          <w:bCs/>
        </w:rPr>
        <w:t xml:space="preserve">– </w:t>
      </w:r>
      <w:r w:rsidR="00F02225" w:rsidRPr="00F02225">
        <w:t>уникальный индекс треугольника</w:t>
      </w:r>
    </w:p>
    <w:p w14:paraId="38688C8D" w14:textId="1B27E6DF" w:rsidR="00F02225" w:rsidRPr="00274D29" w:rsidRDefault="00F02225" w:rsidP="003F48F9">
      <w:pPr>
        <w:ind w:firstLine="708"/>
        <w:rPr>
          <w:lang w:val="en-US"/>
        </w:rPr>
      </w:pPr>
      <w:r>
        <w:t>Конструктор</w:t>
      </w:r>
      <w:r w:rsidRPr="00274D29">
        <w:rPr>
          <w:lang w:val="en-US"/>
        </w:rPr>
        <w:t xml:space="preserve"> </w:t>
      </w:r>
      <w:r>
        <w:rPr>
          <w:lang w:val="en-US"/>
        </w:rPr>
        <w:t>Triangle</w:t>
      </w:r>
      <w:r w:rsidRPr="00274D29">
        <w:rPr>
          <w:lang w:val="en-US"/>
        </w:rPr>
        <w:t>2</w:t>
      </w:r>
      <w:r>
        <w:rPr>
          <w:lang w:val="en-US"/>
        </w:rPr>
        <w:t>D</w:t>
      </w:r>
      <w:r w:rsidRPr="00274D29">
        <w:rPr>
          <w:lang w:val="en-US"/>
        </w:rPr>
        <w:t>:</w:t>
      </w:r>
    </w:p>
    <w:p w14:paraId="0E222CFF" w14:textId="3FA4C684" w:rsidR="00F02225" w:rsidRPr="00F02225" w:rsidRDefault="00F02225" w:rsidP="00F02225">
      <w:pPr>
        <w:ind w:left="1152"/>
        <w:rPr>
          <w:lang w:val="en-US"/>
        </w:rPr>
      </w:pPr>
      <w:r w:rsidRPr="00274D29">
        <w:rPr>
          <w:lang w:val="en-US"/>
        </w:rPr>
        <w:tab/>
      </w:r>
      <w:r w:rsidRPr="00F02225">
        <w:rPr>
          <w:lang w:val="en-US"/>
        </w:rPr>
        <w:t xml:space="preserve">public </w:t>
      </w:r>
      <w:r w:rsidRPr="00F02225">
        <w:rPr>
          <w:b/>
          <w:bCs/>
          <w:lang w:val="en-US"/>
        </w:rPr>
        <w:t>Triangle2D</w:t>
      </w:r>
      <w:r w:rsidRPr="00F02225">
        <w:rPr>
          <w:lang w:val="en-US"/>
        </w:rPr>
        <w:t>(</w:t>
      </w:r>
      <w:r w:rsidRPr="00F02225">
        <w:rPr>
          <w:lang w:val="en-US"/>
        </w:rPr>
        <w:tab/>
        <w:t xml:space="preserve">int </w:t>
      </w:r>
      <w:r w:rsidRPr="007C0541">
        <w:rPr>
          <w:lang w:val="en-US"/>
        </w:rPr>
        <w:t>index</w:t>
      </w:r>
      <w:r w:rsidRPr="00F02225">
        <w:rPr>
          <w:lang w:val="en-US"/>
        </w:rPr>
        <w:t xml:space="preserve">, </w:t>
      </w:r>
      <w:r>
        <w:rPr>
          <w:lang w:val="en-US"/>
        </w:rPr>
        <w:t xml:space="preserve">- </w:t>
      </w:r>
      <w:r w:rsidRPr="00F02225">
        <w:rPr>
          <w:i/>
          <w:iCs/>
        </w:rPr>
        <w:t>индекс</w:t>
      </w:r>
      <w:r w:rsidRPr="00F02225">
        <w:rPr>
          <w:i/>
          <w:iCs/>
          <w:lang w:val="en-US"/>
        </w:rPr>
        <w:t xml:space="preserve"> </w:t>
      </w:r>
      <w:r w:rsidRPr="00F02225">
        <w:rPr>
          <w:i/>
          <w:iCs/>
        </w:rPr>
        <w:t>треугольника</w:t>
      </w:r>
    </w:p>
    <w:p w14:paraId="30C54D6B" w14:textId="1D21C3CE" w:rsidR="00F02225" w:rsidRPr="00F02225" w:rsidRDefault="00F02225" w:rsidP="00F02225">
      <w:pPr>
        <w:ind w:left="3276" w:firstLine="264"/>
      </w:pPr>
      <w:r w:rsidRPr="00F02225">
        <w:rPr>
          <w:lang w:val="en-US"/>
        </w:rPr>
        <w:t>INode</w:t>
      </w:r>
      <w:r w:rsidRPr="00F02225">
        <w:t>2</w:t>
      </w:r>
      <w:r w:rsidRPr="00F02225">
        <w:rPr>
          <w:lang w:val="en-US"/>
        </w:rPr>
        <w:t>D</w:t>
      </w:r>
      <w:r w:rsidRPr="00F02225">
        <w:t xml:space="preserve"> </w:t>
      </w:r>
      <w:r w:rsidRPr="007C0541">
        <w:rPr>
          <w:lang w:val="en-US"/>
        </w:rPr>
        <w:t>a</w:t>
      </w:r>
      <w:r w:rsidRPr="00F02225">
        <w:t xml:space="preserve"> </w:t>
      </w:r>
      <w:r>
        <w:t xml:space="preserve">– </w:t>
      </w:r>
      <w:r w:rsidRPr="00F02225">
        <w:rPr>
          <w:i/>
          <w:iCs/>
        </w:rPr>
        <w:t>узел (вершина) треугольника</w:t>
      </w:r>
      <w:r w:rsidRPr="00F02225">
        <w:t xml:space="preserve">, </w:t>
      </w:r>
    </w:p>
    <w:p w14:paraId="23B000EA" w14:textId="38AECDA9" w:rsidR="00F02225" w:rsidRPr="00F02225" w:rsidRDefault="00F02225" w:rsidP="00F02225">
      <w:pPr>
        <w:ind w:left="3276" w:firstLine="264"/>
      </w:pPr>
      <w:r w:rsidRPr="00F02225">
        <w:rPr>
          <w:lang w:val="en-US"/>
        </w:rPr>
        <w:t>INode</w:t>
      </w:r>
      <w:r w:rsidRPr="00F02225">
        <w:t>2</w:t>
      </w:r>
      <w:r w:rsidRPr="00F02225">
        <w:rPr>
          <w:lang w:val="en-US"/>
        </w:rPr>
        <w:t>D</w:t>
      </w:r>
      <w:r w:rsidRPr="00F02225">
        <w:t xml:space="preserve"> </w:t>
      </w:r>
      <w:r w:rsidRPr="007C0541">
        <w:rPr>
          <w:lang w:val="en-US"/>
        </w:rPr>
        <w:t>b</w:t>
      </w:r>
      <w:r w:rsidRPr="00F02225">
        <w:t xml:space="preserve">, </w:t>
      </w:r>
      <w:r>
        <w:t xml:space="preserve">- </w:t>
      </w:r>
      <w:r w:rsidRPr="00F02225">
        <w:rPr>
          <w:i/>
          <w:iCs/>
        </w:rPr>
        <w:t>узел (вершина) треугольника</w:t>
      </w:r>
    </w:p>
    <w:p w14:paraId="23F26D85" w14:textId="49DA402E" w:rsidR="00F02225" w:rsidRDefault="00F02225" w:rsidP="00F02225">
      <w:pPr>
        <w:ind w:left="3276" w:firstLine="264"/>
        <w:rPr>
          <w:i/>
          <w:iCs/>
        </w:rPr>
      </w:pPr>
      <w:r w:rsidRPr="00F02225">
        <w:rPr>
          <w:lang w:val="en-US"/>
        </w:rPr>
        <w:t>INode</w:t>
      </w:r>
      <w:r w:rsidRPr="00F02225">
        <w:t>2</w:t>
      </w:r>
      <w:r w:rsidRPr="00F02225">
        <w:rPr>
          <w:lang w:val="en-US"/>
        </w:rPr>
        <w:t>D</w:t>
      </w:r>
      <w:r w:rsidRPr="00F02225">
        <w:t xml:space="preserve"> </w:t>
      </w:r>
      <w:r w:rsidRPr="007C0541">
        <w:rPr>
          <w:lang w:val="en-US"/>
        </w:rPr>
        <w:t>c</w:t>
      </w:r>
      <w:r>
        <w:t xml:space="preserve"> - </w:t>
      </w:r>
      <w:r w:rsidRPr="00F02225">
        <w:rPr>
          <w:i/>
          <w:iCs/>
        </w:rPr>
        <w:t>узел (вершина) треугольника</w:t>
      </w:r>
      <w:r w:rsidR="006033AE">
        <w:rPr>
          <w:i/>
          <w:iCs/>
        </w:rPr>
        <w:t>)</w:t>
      </w:r>
    </w:p>
    <w:p w14:paraId="08D2FAB0" w14:textId="7E8FEE1B" w:rsidR="00F02225" w:rsidRDefault="00F02225" w:rsidP="00F02225">
      <w:pPr>
        <w:pStyle w:val="a7"/>
      </w:pPr>
      <w:r>
        <w:t xml:space="preserve">Если в конструктор передать вершины в порядке обхода по часовой стрелке, возникнет исключение </w:t>
      </w:r>
      <w:r>
        <w:rPr>
          <w:lang w:val="en-US"/>
        </w:rPr>
        <w:t>ArgumentException</w:t>
      </w:r>
      <w:r w:rsidRPr="00F02225">
        <w:t xml:space="preserve">. </w:t>
      </w:r>
      <w:r>
        <w:t>То же справедливо для узлов, расположенных на одной прямой.</w:t>
      </w:r>
    </w:p>
    <w:p w14:paraId="65546655" w14:textId="77777777" w:rsidR="00F02225" w:rsidRPr="00F02225" w:rsidRDefault="00F02225" w:rsidP="00F02225">
      <w:pPr>
        <w:pStyle w:val="a7"/>
      </w:pPr>
    </w:p>
    <w:p w14:paraId="236FF24D" w14:textId="53F524C1" w:rsidR="00F02225" w:rsidRPr="00F02225" w:rsidRDefault="00F02225" w:rsidP="00F02225">
      <w:pPr>
        <w:pStyle w:val="a7"/>
      </w:pPr>
      <w:r>
        <w:t>Метод</w:t>
      </w:r>
      <w:r w:rsidRPr="00F02225">
        <w:t xml:space="preserve"> </w:t>
      </w:r>
      <w:r>
        <w:rPr>
          <w:b/>
          <w:bCs/>
          <w:lang w:val="en-US"/>
        </w:rPr>
        <w:t>GetArea</w:t>
      </w:r>
      <w:r w:rsidRPr="00F02225">
        <w:t xml:space="preserve">() : </w:t>
      </w:r>
      <w:r>
        <w:rPr>
          <w:lang w:val="en-US"/>
        </w:rPr>
        <w:t>double</w:t>
      </w:r>
    </w:p>
    <w:p w14:paraId="7D287B74" w14:textId="4BFB23ED" w:rsidR="00F02225" w:rsidRDefault="00F02225" w:rsidP="00F02225">
      <w:pPr>
        <w:rPr>
          <w:i/>
          <w:iCs/>
        </w:rPr>
      </w:pPr>
      <w:r w:rsidRPr="00F02225">
        <w:rPr>
          <w:i/>
          <w:iCs/>
        </w:rPr>
        <w:tab/>
      </w:r>
      <w:r w:rsidRPr="00F02225">
        <w:rPr>
          <w:i/>
          <w:iCs/>
        </w:rPr>
        <w:tab/>
      </w:r>
      <w:r>
        <w:rPr>
          <w:i/>
          <w:iCs/>
        </w:rPr>
        <w:t>Вычислить площадь треугольника</w:t>
      </w:r>
    </w:p>
    <w:p w14:paraId="09425271" w14:textId="146D7C30" w:rsidR="003F48F9" w:rsidRPr="00F02225" w:rsidRDefault="003F48F9" w:rsidP="003F48F9">
      <w:pPr>
        <w:pStyle w:val="a7"/>
      </w:pPr>
      <w:r>
        <w:t>Метод</w:t>
      </w:r>
      <w:r w:rsidRPr="00F02225">
        <w:t xml:space="preserve"> </w:t>
      </w:r>
      <w:r>
        <w:rPr>
          <w:b/>
          <w:bCs/>
          <w:lang w:val="en-US"/>
        </w:rPr>
        <w:t>GetCentroid</w:t>
      </w:r>
      <w:r w:rsidRPr="00F02225">
        <w:t xml:space="preserve">() : </w:t>
      </w:r>
      <w:r>
        <w:rPr>
          <w:lang w:val="en-US"/>
        </w:rPr>
        <w:t>IPoint</w:t>
      </w:r>
      <w:r w:rsidRPr="003F48F9">
        <w:t>2</w:t>
      </w:r>
      <w:r>
        <w:rPr>
          <w:lang w:val="en-US"/>
        </w:rPr>
        <w:t>D</w:t>
      </w:r>
    </w:p>
    <w:p w14:paraId="50617764" w14:textId="2641CE77" w:rsidR="003F48F9" w:rsidRDefault="003F48F9" w:rsidP="003F48F9">
      <w:pPr>
        <w:rPr>
          <w:i/>
          <w:iCs/>
        </w:rPr>
      </w:pPr>
      <w:r w:rsidRPr="00F02225">
        <w:rPr>
          <w:i/>
          <w:iCs/>
        </w:rPr>
        <w:tab/>
      </w:r>
      <w:r w:rsidRPr="00F02225">
        <w:rPr>
          <w:i/>
          <w:iCs/>
        </w:rPr>
        <w:tab/>
      </w:r>
      <w:r>
        <w:rPr>
          <w:i/>
          <w:iCs/>
        </w:rPr>
        <w:t>Вычислить центр тяжести (центроид) треугольника</w:t>
      </w:r>
    </w:p>
    <w:p w14:paraId="4A7FCE85" w14:textId="7AA228C5" w:rsidR="003F48F9" w:rsidRPr="00590D35" w:rsidRDefault="003F48F9" w:rsidP="003F48F9">
      <w:pPr>
        <w:pStyle w:val="a7"/>
      </w:pPr>
      <w:r>
        <w:t>Метод</w:t>
      </w:r>
      <w:r w:rsidRPr="00590D35">
        <w:t xml:space="preserve"> </w:t>
      </w:r>
      <w:r>
        <w:rPr>
          <w:b/>
          <w:bCs/>
          <w:lang w:val="en-US"/>
        </w:rPr>
        <w:t>GetNodes</w:t>
      </w:r>
      <w:r w:rsidRPr="00590D35">
        <w:t xml:space="preserve">() : </w:t>
      </w:r>
      <w:r w:rsidRPr="003F48F9">
        <w:rPr>
          <w:lang w:val="en-US"/>
        </w:rPr>
        <w:t>IEnumerable</w:t>
      </w:r>
      <w:r w:rsidRPr="00590D35">
        <w:t>&lt;</w:t>
      </w:r>
      <w:r w:rsidRPr="003F48F9">
        <w:rPr>
          <w:lang w:val="en-US"/>
        </w:rPr>
        <w:t>INode</w:t>
      </w:r>
      <w:r w:rsidRPr="00590D35">
        <w:t>2</w:t>
      </w:r>
      <w:r w:rsidRPr="003F48F9">
        <w:rPr>
          <w:lang w:val="en-US"/>
        </w:rPr>
        <w:t>D</w:t>
      </w:r>
      <w:r w:rsidRPr="00590D35">
        <w:t>&gt;</w:t>
      </w:r>
    </w:p>
    <w:p w14:paraId="2422B04A" w14:textId="7BD25ABD" w:rsidR="003F48F9" w:rsidRDefault="003F48F9" w:rsidP="003F48F9">
      <w:pPr>
        <w:ind w:left="1416"/>
        <w:rPr>
          <w:i/>
          <w:iCs/>
        </w:rPr>
      </w:pPr>
      <w:r>
        <w:rPr>
          <w:i/>
          <w:iCs/>
        </w:rPr>
        <w:t>Возвращает вершины треугольника в порядке против часовой стрелки</w:t>
      </w:r>
    </w:p>
    <w:p w14:paraId="16422E88" w14:textId="302A1211" w:rsidR="003F48F9" w:rsidRPr="00590D35" w:rsidRDefault="003F48F9" w:rsidP="003F48F9">
      <w:pPr>
        <w:pStyle w:val="a7"/>
      </w:pPr>
      <w:r>
        <w:lastRenderedPageBreak/>
        <w:t>Метод</w:t>
      </w:r>
      <w:r w:rsidRPr="00590D35">
        <w:t xml:space="preserve"> </w:t>
      </w:r>
      <w:r>
        <w:rPr>
          <w:b/>
          <w:bCs/>
          <w:lang w:val="en-US"/>
        </w:rPr>
        <w:t>GetQuality</w:t>
      </w:r>
      <w:r w:rsidRPr="00590D35">
        <w:t xml:space="preserve">() : </w:t>
      </w:r>
      <w:r>
        <w:rPr>
          <w:lang w:val="en-US"/>
        </w:rPr>
        <w:t>double</w:t>
      </w:r>
    </w:p>
    <w:p w14:paraId="28AB17D9" w14:textId="00820073" w:rsidR="003F48F9" w:rsidRDefault="003F48F9" w:rsidP="003F48F9">
      <w:pPr>
        <w:ind w:left="1416"/>
        <w:rPr>
          <w:i/>
          <w:iCs/>
        </w:rPr>
      </w:pPr>
      <w:r>
        <w:rPr>
          <w:i/>
          <w:iCs/>
        </w:rPr>
        <w:t>Вычислить</w:t>
      </w:r>
      <w:r w:rsidRPr="003F48F9">
        <w:rPr>
          <w:i/>
          <w:iCs/>
        </w:rPr>
        <w:t xml:space="preserve"> </w:t>
      </w:r>
      <w:r>
        <w:rPr>
          <w:i/>
          <w:iCs/>
        </w:rPr>
        <w:t>коэффициент качества треугольника. Коэффициент качества – величина, характеризующая степень различия треугольника с равносторонним треугольником, в пределах (0, 1</w:t>
      </w:r>
      <w:r w:rsidRPr="003F48F9">
        <w:rPr>
          <w:i/>
          <w:iCs/>
        </w:rPr>
        <w:t>]</w:t>
      </w:r>
      <w:r>
        <w:rPr>
          <w:i/>
          <w:iCs/>
        </w:rPr>
        <w:t>. 1 достигается на равностороннем треугольнике.</w:t>
      </w:r>
    </w:p>
    <w:p w14:paraId="45E16987" w14:textId="5E68CF0D" w:rsidR="003F48F9" w:rsidRDefault="003F48F9">
      <w:pPr>
        <w:rPr>
          <w:i/>
          <w:iCs/>
        </w:rPr>
      </w:pPr>
      <w:r>
        <w:rPr>
          <w:i/>
          <w:iCs/>
        </w:rPr>
        <w:br w:type="page"/>
      </w:r>
    </w:p>
    <w:p w14:paraId="2D7E92F9" w14:textId="5291A42A" w:rsidR="003F48F9" w:rsidRDefault="003F48F9" w:rsidP="003F48F9">
      <w:pPr>
        <w:pStyle w:val="a7"/>
        <w:ind w:left="792"/>
      </w:pPr>
      <w:r>
        <w:lastRenderedPageBreak/>
        <w:t xml:space="preserve">Класс </w:t>
      </w:r>
      <w:r>
        <w:rPr>
          <w:b/>
          <w:bCs/>
          <w:lang w:val="en-US"/>
        </w:rPr>
        <w:t>Edge</w:t>
      </w:r>
      <w:r>
        <w:t>: неориентированное ребро, состоящее из пары узлов</w:t>
      </w:r>
    </w:p>
    <w:p w14:paraId="21C073DB" w14:textId="72A6A08E" w:rsidR="003F48F9" w:rsidRDefault="003F48F9" w:rsidP="003F48F9">
      <w:pPr>
        <w:pStyle w:val="a7"/>
        <w:ind w:left="792"/>
      </w:pPr>
      <w:r w:rsidRPr="003F48F9">
        <w:rPr>
          <w:noProof/>
        </w:rPr>
        <w:drawing>
          <wp:inline distT="0" distB="0" distL="0" distR="0" wp14:anchorId="07CF9149" wp14:editId="67B3AAA6">
            <wp:extent cx="1554480" cy="2827020"/>
            <wp:effectExtent l="0" t="0" r="7620" b="0"/>
            <wp:docPr id="5358593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51B6" w14:textId="7FFB929F" w:rsidR="003F48F9" w:rsidRDefault="006033AE" w:rsidP="003F48F9">
      <w:pPr>
        <w:ind w:firstLine="708"/>
      </w:pPr>
      <w:r w:rsidRPr="006033AE">
        <w:t>Свойств</w:t>
      </w:r>
      <w:r>
        <w:t>а</w:t>
      </w:r>
      <w:r w:rsidRPr="006033AE">
        <w:rPr>
          <w:b/>
          <w:bCs/>
        </w:rPr>
        <w:t xml:space="preserve"> </w:t>
      </w:r>
      <w:r w:rsidR="003F48F9">
        <w:rPr>
          <w:b/>
          <w:bCs/>
          <w:lang w:val="en-US"/>
        </w:rPr>
        <w:t>A</w:t>
      </w:r>
      <w:r w:rsidR="003F48F9" w:rsidRPr="00F02225">
        <w:rPr>
          <w:b/>
          <w:bCs/>
        </w:rPr>
        <w:t xml:space="preserve">, </w:t>
      </w:r>
      <w:r w:rsidR="003F48F9">
        <w:rPr>
          <w:b/>
          <w:bCs/>
          <w:lang w:val="en-US"/>
        </w:rPr>
        <w:t>B</w:t>
      </w:r>
      <w:r w:rsidR="003F48F9" w:rsidRPr="00F02225">
        <w:t xml:space="preserve">: </w:t>
      </w:r>
      <w:r w:rsidR="003F48F9">
        <w:rPr>
          <w:lang w:val="en-US"/>
        </w:rPr>
        <w:t>INode</w:t>
      </w:r>
      <w:r w:rsidR="003F48F9" w:rsidRPr="00F02225">
        <w:t>2</w:t>
      </w:r>
      <w:r w:rsidR="003F48F9">
        <w:rPr>
          <w:lang w:val="en-US"/>
        </w:rPr>
        <w:t>D</w:t>
      </w:r>
      <w:r w:rsidR="003F48F9" w:rsidRPr="00F02225">
        <w:t xml:space="preserve"> </w:t>
      </w:r>
      <w:r w:rsidR="003F48F9">
        <w:t>–</w:t>
      </w:r>
      <w:r w:rsidR="003F48F9" w:rsidRPr="00F02225">
        <w:t xml:space="preserve"> </w:t>
      </w:r>
      <w:r w:rsidR="003F48F9" w:rsidRPr="006033AE">
        <w:rPr>
          <w:i/>
          <w:iCs/>
        </w:rPr>
        <w:t>концы ребра</w:t>
      </w:r>
    </w:p>
    <w:p w14:paraId="6CA93245" w14:textId="57FB733B" w:rsidR="003F48F9" w:rsidRDefault="003F48F9" w:rsidP="003F48F9">
      <w:pPr>
        <w:ind w:firstLine="708"/>
        <w:rPr>
          <w:lang w:val="en-US"/>
        </w:rPr>
      </w:pPr>
      <w:r>
        <w:t>Конструктор</w:t>
      </w:r>
      <w:r w:rsidRPr="007C0541">
        <w:rPr>
          <w:lang w:val="en-US"/>
        </w:rPr>
        <w:t xml:space="preserve"> </w:t>
      </w:r>
      <w:r>
        <w:rPr>
          <w:lang w:val="en-US"/>
        </w:rPr>
        <w:t>Edge</w:t>
      </w:r>
      <w:r w:rsidRPr="007C0541">
        <w:rPr>
          <w:lang w:val="en-US"/>
        </w:rPr>
        <w:t>:</w:t>
      </w:r>
    </w:p>
    <w:p w14:paraId="3973ACD7" w14:textId="187B4D83" w:rsidR="007C0541" w:rsidRPr="007C0541" w:rsidRDefault="007C0541" w:rsidP="003F48F9">
      <w:pPr>
        <w:ind w:firstLine="708"/>
        <w:rPr>
          <w:lang w:val="en-US"/>
        </w:rPr>
      </w:pPr>
      <w:r w:rsidRPr="007C0541">
        <w:rPr>
          <w:lang w:val="en-US"/>
        </w:rPr>
        <w:t xml:space="preserve">public </w:t>
      </w:r>
      <w:r w:rsidRPr="007C0541">
        <w:rPr>
          <w:b/>
          <w:bCs/>
          <w:lang w:val="en-US"/>
        </w:rPr>
        <w:t>Edge</w:t>
      </w:r>
      <w:r w:rsidRPr="007C0541">
        <w:rPr>
          <w:lang w:val="en-US"/>
        </w:rPr>
        <w:t>(</w:t>
      </w:r>
      <w:r>
        <w:rPr>
          <w:lang w:val="en-US"/>
        </w:rPr>
        <w:tab/>
      </w:r>
      <w:r>
        <w:rPr>
          <w:lang w:val="en-US"/>
        </w:rPr>
        <w:tab/>
      </w:r>
      <w:r w:rsidRPr="007C0541">
        <w:rPr>
          <w:lang w:val="en-US"/>
        </w:rPr>
        <w:t xml:space="preserve">INode2D a, </w:t>
      </w:r>
      <w:r>
        <w:rPr>
          <w:lang w:val="en-US"/>
        </w:rPr>
        <w:t xml:space="preserve">- </w:t>
      </w:r>
      <w:r w:rsidRPr="007C0541">
        <w:rPr>
          <w:i/>
          <w:iCs/>
        </w:rPr>
        <w:t>узел</w:t>
      </w:r>
      <w:r w:rsidRPr="007C0541">
        <w:rPr>
          <w:i/>
          <w:iCs/>
          <w:lang w:val="en-US"/>
        </w:rPr>
        <w:t xml:space="preserve"> </w:t>
      </w:r>
      <w:r w:rsidRPr="007C0541">
        <w:rPr>
          <w:i/>
          <w:iCs/>
        </w:rPr>
        <w:t>ребра</w:t>
      </w:r>
    </w:p>
    <w:p w14:paraId="2FCC6484" w14:textId="33E5CF46" w:rsidR="003F48F9" w:rsidRDefault="007C0541" w:rsidP="007C0541">
      <w:pPr>
        <w:ind w:left="2124" w:firstLine="708"/>
      </w:pPr>
      <w:r w:rsidRPr="007C0541">
        <w:rPr>
          <w:lang w:val="en-US"/>
        </w:rPr>
        <w:t>INode</w:t>
      </w:r>
      <w:r w:rsidRPr="00590D35">
        <w:t>2</w:t>
      </w:r>
      <w:r w:rsidRPr="007C0541">
        <w:rPr>
          <w:lang w:val="en-US"/>
        </w:rPr>
        <w:t>D</w:t>
      </w:r>
      <w:r w:rsidRPr="00590D35">
        <w:t xml:space="preserve"> </w:t>
      </w:r>
      <w:r w:rsidRPr="007C0541">
        <w:rPr>
          <w:lang w:val="en-US"/>
        </w:rPr>
        <w:t>b</w:t>
      </w:r>
      <w:r w:rsidRPr="00590D35">
        <w:t>)</w:t>
      </w:r>
      <w:r>
        <w:t xml:space="preserve"> – </w:t>
      </w:r>
      <w:r w:rsidRPr="00DF1958">
        <w:rPr>
          <w:i/>
          <w:iCs/>
        </w:rPr>
        <w:t>узел ребра</w:t>
      </w:r>
    </w:p>
    <w:p w14:paraId="44F79CA4" w14:textId="7BFB119C" w:rsidR="007C0541" w:rsidRPr="007C0541" w:rsidRDefault="007C0541" w:rsidP="007C0541">
      <w:r>
        <w:tab/>
      </w:r>
      <w:r w:rsidRPr="007C0541">
        <w:t xml:space="preserve"> </w:t>
      </w:r>
      <w:r>
        <w:t>Если</w:t>
      </w:r>
      <w:r w:rsidRPr="007C0541">
        <w:t xml:space="preserve"> </w:t>
      </w:r>
      <w:r>
        <w:t xml:space="preserve">длина ребра меньше 0.01 – выбрасывает исключение </w:t>
      </w:r>
      <w:r>
        <w:rPr>
          <w:lang w:val="en-US"/>
        </w:rPr>
        <w:t>ArgumentException</w:t>
      </w:r>
    </w:p>
    <w:p w14:paraId="2F6C69E5" w14:textId="4C8870CA" w:rsidR="007C0541" w:rsidRPr="00590D35" w:rsidRDefault="007C0541" w:rsidP="007C0541">
      <w:pPr>
        <w:pStyle w:val="a7"/>
      </w:pPr>
      <w:r>
        <w:t>Метод</w:t>
      </w:r>
      <w:r w:rsidRPr="00590D35">
        <w:t xml:space="preserve"> </w:t>
      </w:r>
      <w:r>
        <w:rPr>
          <w:b/>
          <w:bCs/>
          <w:lang w:val="en-US"/>
        </w:rPr>
        <w:t>GetMiddlePoint</w:t>
      </w:r>
      <w:r w:rsidRPr="00590D35">
        <w:t xml:space="preserve">() : </w:t>
      </w:r>
      <w:r>
        <w:rPr>
          <w:lang w:val="en-US"/>
        </w:rPr>
        <w:t>IPoint</w:t>
      </w:r>
      <w:r w:rsidRPr="00590D35">
        <w:t>2</w:t>
      </w:r>
      <w:r>
        <w:rPr>
          <w:lang w:val="en-US"/>
        </w:rPr>
        <w:t>D</w:t>
      </w:r>
    </w:p>
    <w:p w14:paraId="6D27508D" w14:textId="39DF87D6" w:rsidR="007C0541" w:rsidRDefault="007C0541" w:rsidP="007C0541">
      <w:pPr>
        <w:rPr>
          <w:i/>
          <w:iCs/>
        </w:rPr>
      </w:pPr>
      <w:r w:rsidRPr="00590D35">
        <w:rPr>
          <w:i/>
          <w:iCs/>
        </w:rPr>
        <w:tab/>
      </w:r>
      <w:r w:rsidRPr="00590D35">
        <w:rPr>
          <w:i/>
          <w:iCs/>
        </w:rPr>
        <w:tab/>
      </w:r>
      <w:r>
        <w:rPr>
          <w:i/>
          <w:iCs/>
        </w:rPr>
        <w:t xml:space="preserve">Вычислить середину ребра </w:t>
      </w:r>
      <w:r>
        <w:rPr>
          <w:i/>
          <w:iCs/>
          <w:lang w:val="en-US"/>
        </w:rPr>
        <w:t>AB</w:t>
      </w:r>
    </w:p>
    <w:p w14:paraId="2C937105" w14:textId="41063B17" w:rsidR="007C0541" w:rsidRPr="00590D35" w:rsidRDefault="007C0541" w:rsidP="007C0541">
      <w:pPr>
        <w:pStyle w:val="a7"/>
      </w:pPr>
      <w:r>
        <w:t>Метод</w:t>
      </w:r>
      <w:r w:rsidRPr="00590D35">
        <w:rPr>
          <w:b/>
          <w:bCs/>
        </w:rPr>
        <w:t xml:space="preserve"> </w:t>
      </w:r>
      <w:r w:rsidRPr="007C0541">
        <w:rPr>
          <w:b/>
          <w:bCs/>
          <w:lang w:val="en-US"/>
        </w:rPr>
        <w:t>IsIntersectWith</w:t>
      </w:r>
      <w:r w:rsidRPr="00590D35">
        <w:rPr>
          <w:b/>
          <w:bCs/>
        </w:rPr>
        <w:t>(</w:t>
      </w:r>
      <w:r w:rsidRPr="007C0541">
        <w:rPr>
          <w:b/>
          <w:bCs/>
          <w:lang w:val="en-US"/>
        </w:rPr>
        <w:t>IEdge</w:t>
      </w:r>
      <w:r w:rsidRPr="00590D35">
        <w:rPr>
          <w:b/>
          <w:bCs/>
        </w:rPr>
        <w:t xml:space="preserve"> </w:t>
      </w:r>
      <w:r w:rsidRPr="007C0541">
        <w:rPr>
          <w:b/>
          <w:bCs/>
          <w:lang w:val="en-US"/>
        </w:rPr>
        <w:t>other</w:t>
      </w:r>
      <w:r w:rsidRPr="00590D35">
        <w:rPr>
          <w:b/>
          <w:bCs/>
        </w:rPr>
        <w:t>)</w:t>
      </w:r>
      <w:r w:rsidRPr="00590D35">
        <w:t xml:space="preserve">: </w:t>
      </w:r>
      <w:r>
        <w:rPr>
          <w:lang w:val="en-US"/>
        </w:rPr>
        <w:t>bool</w:t>
      </w:r>
    </w:p>
    <w:p w14:paraId="4A9C818B" w14:textId="5A015B63" w:rsidR="007C0541" w:rsidRPr="00590D35" w:rsidRDefault="007C0541" w:rsidP="007C0541">
      <w:pPr>
        <w:ind w:left="1416"/>
        <w:rPr>
          <w:i/>
          <w:iCs/>
        </w:rPr>
      </w:pPr>
      <w:r>
        <w:rPr>
          <w:i/>
          <w:iCs/>
        </w:rPr>
        <w:t xml:space="preserve">Определяет, пересекается ли ребро с ребром </w:t>
      </w:r>
      <w:r>
        <w:rPr>
          <w:i/>
          <w:iCs/>
          <w:lang w:val="en-US"/>
        </w:rPr>
        <w:t>other</w:t>
      </w:r>
      <w:r w:rsidRPr="007C0541">
        <w:rPr>
          <w:i/>
          <w:iCs/>
        </w:rPr>
        <w:t xml:space="preserve">. </w:t>
      </w:r>
      <w:r>
        <w:rPr>
          <w:i/>
          <w:iCs/>
        </w:rPr>
        <w:t xml:space="preserve">Пересечение считается только по внутренности ребра, то есть при пересечении по одному из концов ребра результат – </w:t>
      </w:r>
      <w:r>
        <w:rPr>
          <w:i/>
          <w:iCs/>
          <w:lang w:val="en-US"/>
        </w:rPr>
        <w:t>false</w:t>
      </w:r>
      <w:r w:rsidRPr="007C0541">
        <w:rPr>
          <w:i/>
          <w:iCs/>
        </w:rPr>
        <w:t>.</w:t>
      </w:r>
    </w:p>
    <w:p w14:paraId="25226095" w14:textId="32DFEF06" w:rsidR="007C0541" w:rsidRPr="00590D35" w:rsidRDefault="007C0541">
      <w:r w:rsidRPr="00590D35">
        <w:br w:type="page"/>
      </w:r>
    </w:p>
    <w:p w14:paraId="3D87402B" w14:textId="53ED0023" w:rsidR="007C0541" w:rsidRDefault="007C0541" w:rsidP="007C0541">
      <w:pPr>
        <w:pStyle w:val="a7"/>
        <w:ind w:left="792"/>
      </w:pPr>
      <w:r>
        <w:lastRenderedPageBreak/>
        <w:t xml:space="preserve">Класс </w:t>
      </w:r>
      <w:r>
        <w:rPr>
          <w:b/>
          <w:bCs/>
          <w:lang w:val="en-US"/>
        </w:rPr>
        <w:t>Contour</w:t>
      </w:r>
      <w:r>
        <w:t>: контур на плоскости, без самопересечений</w:t>
      </w:r>
      <w:r w:rsidR="00374A85">
        <w:t xml:space="preserve">. Может содержать </w:t>
      </w:r>
      <w:r w:rsidR="006033AE">
        <w:t xml:space="preserve">контуры </w:t>
      </w:r>
      <w:r w:rsidR="00374A85">
        <w:t xml:space="preserve">внутри основного контура. В этом случае </w:t>
      </w:r>
      <w:r w:rsidR="006033AE">
        <w:t xml:space="preserve">внутренние </w:t>
      </w:r>
      <w:r w:rsidR="00374A85">
        <w:t>контуры должны иметь порядок обхода, отличный от основного контура. Является аналогом структуры данных «Кольцевой двусвязный список»</w:t>
      </w:r>
    </w:p>
    <w:p w14:paraId="46C48111" w14:textId="2BA7673C" w:rsidR="007C0541" w:rsidRDefault="007C0541" w:rsidP="007C0541">
      <w:pPr>
        <w:pStyle w:val="a7"/>
        <w:ind w:left="792"/>
      </w:pPr>
      <w:r w:rsidRPr="007C0541">
        <w:rPr>
          <w:noProof/>
        </w:rPr>
        <w:drawing>
          <wp:inline distT="0" distB="0" distL="0" distR="0" wp14:anchorId="563B8EE8" wp14:editId="781729B1">
            <wp:extent cx="1554480" cy="2301240"/>
            <wp:effectExtent l="0" t="0" r="7620" b="3810"/>
            <wp:docPr id="18182803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11558" w14:textId="0C60E26F" w:rsidR="007C0541" w:rsidRDefault="006033AE" w:rsidP="007C0541">
      <w:pPr>
        <w:ind w:firstLine="708"/>
      </w:pPr>
      <w:r w:rsidRPr="006033AE">
        <w:t>Свойство</w:t>
      </w:r>
      <w:r w:rsidRPr="006033AE">
        <w:rPr>
          <w:b/>
          <w:bCs/>
        </w:rPr>
        <w:t xml:space="preserve"> </w:t>
      </w:r>
      <w:r w:rsidR="007C0541">
        <w:rPr>
          <w:b/>
          <w:bCs/>
          <w:lang w:val="en-US"/>
        </w:rPr>
        <w:t>NodesCount</w:t>
      </w:r>
      <w:r w:rsidR="007C0541" w:rsidRPr="00F02225">
        <w:t xml:space="preserve">: </w:t>
      </w:r>
      <w:r w:rsidR="007C0541">
        <w:rPr>
          <w:lang w:val="en-US"/>
        </w:rPr>
        <w:t>int</w:t>
      </w:r>
      <w:r w:rsidR="007C0541" w:rsidRPr="007C0541">
        <w:t xml:space="preserve"> </w:t>
      </w:r>
      <w:r w:rsidR="007C0541">
        <w:t>–</w:t>
      </w:r>
      <w:r w:rsidR="007C0541" w:rsidRPr="007C0541">
        <w:t xml:space="preserve"> </w:t>
      </w:r>
      <w:r w:rsidR="007C0541" w:rsidRPr="006033AE">
        <w:rPr>
          <w:i/>
          <w:iCs/>
        </w:rPr>
        <w:t>количество узлов в контуре</w:t>
      </w:r>
    </w:p>
    <w:p w14:paraId="35716584" w14:textId="40AF5EB5" w:rsidR="00374A85" w:rsidRPr="00590D35" w:rsidRDefault="00374A85" w:rsidP="00374A85">
      <w:pPr>
        <w:ind w:firstLine="708"/>
      </w:pPr>
      <w:r>
        <w:t>Конструктор</w:t>
      </w:r>
      <w:r w:rsidRPr="00590D35">
        <w:t xml:space="preserve"> </w:t>
      </w:r>
      <w:r>
        <w:rPr>
          <w:lang w:val="en-US"/>
        </w:rPr>
        <w:t>Contour</w:t>
      </w:r>
      <w:r w:rsidRPr="00590D35">
        <w:t>:</w:t>
      </w:r>
    </w:p>
    <w:p w14:paraId="4E18B05F" w14:textId="1B9D5D22" w:rsidR="00374A85" w:rsidRPr="00590D35" w:rsidRDefault="00374A85" w:rsidP="00374A85">
      <w:pPr>
        <w:ind w:left="1416"/>
      </w:pPr>
      <w:r w:rsidRPr="00374A85">
        <w:rPr>
          <w:lang w:val="en-US"/>
        </w:rPr>
        <w:t>Contour</w:t>
      </w:r>
      <w:r w:rsidRPr="00590D35">
        <w:t>(</w:t>
      </w:r>
      <w:r w:rsidRPr="00374A85">
        <w:rPr>
          <w:lang w:val="en-US"/>
        </w:rPr>
        <w:t>List</w:t>
      </w:r>
      <w:r w:rsidRPr="00590D35">
        <w:t>&lt;</w:t>
      </w:r>
      <w:r w:rsidRPr="00374A85">
        <w:rPr>
          <w:lang w:val="en-US"/>
        </w:rPr>
        <w:t>List</w:t>
      </w:r>
      <w:r w:rsidRPr="00590D35">
        <w:t>&lt;</w:t>
      </w:r>
      <w:r w:rsidRPr="00374A85">
        <w:rPr>
          <w:lang w:val="en-US"/>
        </w:rPr>
        <w:t>INode</w:t>
      </w:r>
      <w:r w:rsidRPr="00590D35">
        <w:t>2</w:t>
      </w:r>
      <w:r w:rsidRPr="00374A85">
        <w:rPr>
          <w:lang w:val="en-US"/>
        </w:rPr>
        <w:t>D</w:t>
      </w:r>
      <w:r w:rsidRPr="00590D35">
        <w:t xml:space="preserve">&gt;&gt; </w:t>
      </w:r>
      <w:r w:rsidRPr="00374A85">
        <w:rPr>
          <w:lang w:val="en-US"/>
        </w:rPr>
        <w:t>boundaries</w:t>
      </w:r>
      <w:r w:rsidRPr="00590D35">
        <w:t xml:space="preserve"> – </w:t>
      </w:r>
      <w:r w:rsidRPr="00DF1958">
        <w:rPr>
          <w:i/>
          <w:iCs/>
        </w:rPr>
        <w:t>список</w:t>
      </w:r>
      <w:r w:rsidRPr="00590D35">
        <w:rPr>
          <w:i/>
          <w:iCs/>
        </w:rPr>
        <w:t xml:space="preserve"> </w:t>
      </w:r>
      <w:r w:rsidRPr="00DF1958">
        <w:rPr>
          <w:i/>
          <w:iCs/>
        </w:rPr>
        <w:t>последовательностей</w:t>
      </w:r>
      <w:r w:rsidRPr="00590D35">
        <w:rPr>
          <w:i/>
          <w:iCs/>
        </w:rPr>
        <w:t xml:space="preserve"> </w:t>
      </w:r>
      <w:r w:rsidRPr="00DF1958">
        <w:rPr>
          <w:i/>
          <w:iCs/>
        </w:rPr>
        <w:t>узлов</w:t>
      </w:r>
      <w:r w:rsidR="00590D35">
        <w:rPr>
          <w:i/>
          <w:iCs/>
        </w:rPr>
        <w:t>)</w:t>
      </w:r>
    </w:p>
    <w:p w14:paraId="23CBBBDA" w14:textId="3A9938B6" w:rsidR="00374A85" w:rsidRPr="00B94AD1" w:rsidRDefault="00374A85" w:rsidP="00374A85">
      <w:pPr>
        <w:pStyle w:val="a7"/>
      </w:pPr>
      <w:r>
        <w:t>Метод</w:t>
      </w:r>
      <w:r w:rsidRPr="00B94AD1">
        <w:t xml:space="preserve"> </w:t>
      </w:r>
      <w:r>
        <w:rPr>
          <w:b/>
          <w:bCs/>
          <w:lang w:val="en-US"/>
        </w:rPr>
        <w:t>GetContourId</w:t>
      </w:r>
      <w:r w:rsidRPr="00B94AD1">
        <w:t>(</w:t>
      </w:r>
      <w:r w:rsidRPr="00374A85">
        <w:rPr>
          <w:lang w:val="en-US"/>
        </w:rPr>
        <w:t>INode</w:t>
      </w:r>
      <w:r w:rsidRPr="00B94AD1">
        <w:t>2</w:t>
      </w:r>
      <w:r w:rsidRPr="00374A85">
        <w:rPr>
          <w:lang w:val="en-US"/>
        </w:rPr>
        <w:t>D</w:t>
      </w:r>
      <w:r w:rsidRPr="00B94AD1">
        <w:t xml:space="preserve"> </w:t>
      </w:r>
      <w:r w:rsidRPr="00374A85">
        <w:rPr>
          <w:lang w:val="en-US"/>
        </w:rPr>
        <w:t>node</w:t>
      </w:r>
      <w:r w:rsidRPr="00B94AD1">
        <w:t xml:space="preserve">) : </w:t>
      </w:r>
      <w:r>
        <w:rPr>
          <w:lang w:val="en-US"/>
        </w:rPr>
        <w:t>int</w:t>
      </w:r>
    </w:p>
    <w:p w14:paraId="59F26439" w14:textId="20433143" w:rsidR="00374A85" w:rsidRPr="00374A85" w:rsidRDefault="00374A85" w:rsidP="00374A85">
      <w:pPr>
        <w:ind w:left="1416"/>
        <w:rPr>
          <w:i/>
          <w:iCs/>
        </w:rPr>
      </w:pPr>
      <w:r>
        <w:rPr>
          <w:i/>
          <w:iCs/>
        </w:rPr>
        <w:t xml:space="preserve">Возвращает уникальный </w:t>
      </w:r>
      <w:r>
        <w:rPr>
          <w:i/>
          <w:iCs/>
          <w:lang w:val="en-US"/>
        </w:rPr>
        <w:t>Id</w:t>
      </w:r>
      <w:r w:rsidRPr="00374A85">
        <w:rPr>
          <w:i/>
          <w:iCs/>
        </w:rPr>
        <w:t xml:space="preserve"> </w:t>
      </w:r>
      <w:r>
        <w:rPr>
          <w:i/>
          <w:iCs/>
        </w:rPr>
        <w:t xml:space="preserve">контура по узлу </w:t>
      </w:r>
      <w:r>
        <w:rPr>
          <w:i/>
          <w:iCs/>
          <w:lang w:val="en-US"/>
        </w:rPr>
        <w:t>node</w:t>
      </w:r>
      <w:r>
        <w:rPr>
          <w:i/>
          <w:iCs/>
        </w:rPr>
        <w:t xml:space="preserve">, которому он принадлежит. Может быть полезно, например, при определении принадлежности узла какому-либо контуру. Если узел </w:t>
      </w:r>
      <w:r>
        <w:rPr>
          <w:i/>
          <w:iCs/>
          <w:lang w:val="en-US"/>
        </w:rPr>
        <w:t>node</w:t>
      </w:r>
      <w:r w:rsidRPr="00374A85">
        <w:rPr>
          <w:i/>
          <w:iCs/>
        </w:rPr>
        <w:t xml:space="preserve"> </w:t>
      </w:r>
      <w:r>
        <w:rPr>
          <w:i/>
          <w:iCs/>
        </w:rPr>
        <w:t>отсутствует в контуре, возвращает -1.</w:t>
      </w:r>
    </w:p>
    <w:p w14:paraId="71D69D05" w14:textId="49ECB0B8" w:rsidR="00374A85" w:rsidRPr="00374A85" w:rsidRDefault="00374A85" w:rsidP="00374A85">
      <w:pPr>
        <w:pStyle w:val="a7"/>
      </w:pPr>
      <w:r>
        <w:t>Метод</w:t>
      </w:r>
      <w:r w:rsidRPr="00374A85">
        <w:t xml:space="preserve"> </w:t>
      </w:r>
      <w:r>
        <w:rPr>
          <w:b/>
          <w:bCs/>
          <w:lang w:val="en-US"/>
        </w:rPr>
        <w:t>GetElementAfter</w:t>
      </w:r>
      <w:r w:rsidRPr="00374A85">
        <w:t>(</w:t>
      </w:r>
      <w:r w:rsidRPr="00374A85">
        <w:rPr>
          <w:lang w:val="en-US"/>
        </w:rPr>
        <w:t>INode</w:t>
      </w:r>
      <w:r w:rsidRPr="00374A85">
        <w:t>2</w:t>
      </w:r>
      <w:r w:rsidRPr="00374A85">
        <w:rPr>
          <w:lang w:val="en-US"/>
        </w:rPr>
        <w:t>D</w:t>
      </w:r>
      <w:r w:rsidRPr="00374A85">
        <w:t xml:space="preserve"> </w:t>
      </w:r>
      <w:r w:rsidRPr="00374A85">
        <w:rPr>
          <w:lang w:val="en-US"/>
        </w:rPr>
        <w:t>node</w:t>
      </w:r>
      <w:r w:rsidRPr="00374A85">
        <w:t xml:space="preserve">) : </w:t>
      </w:r>
      <w:r>
        <w:rPr>
          <w:lang w:val="en-US"/>
        </w:rPr>
        <w:t>int</w:t>
      </w:r>
    </w:p>
    <w:p w14:paraId="5152C8B8" w14:textId="3CFF4349" w:rsidR="00374A85" w:rsidRDefault="00374A85" w:rsidP="00374A85">
      <w:pPr>
        <w:ind w:left="1416"/>
        <w:rPr>
          <w:i/>
          <w:iCs/>
        </w:rPr>
      </w:pPr>
      <w:r>
        <w:rPr>
          <w:i/>
          <w:iCs/>
        </w:rPr>
        <w:t>Возвращает</w:t>
      </w:r>
      <w:r w:rsidRPr="00374A85">
        <w:rPr>
          <w:i/>
          <w:iCs/>
        </w:rPr>
        <w:t xml:space="preserve"> </w:t>
      </w:r>
      <w:r>
        <w:rPr>
          <w:i/>
          <w:iCs/>
        </w:rPr>
        <w:t xml:space="preserve">узел, следующий в контуре после узла </w:t>
      </w:r>
      <w:r>
        <w:rPr>
          <w:i/>
          <w:iCs/>
          <w:lang w:val="en-US"/>
        </w:rPr>
        <w:t>node</w:t>
      </w:r>
      <w:r>
        <w:rPr>
          <w:i/>
          <w:iCs/>
        </w:rPr>
        <w:t>.</w:t>
      </w:r>
    </w:p>
    <w:p w14:paraId="511BAE79" w14:textId="3C5E41FB" w:rsidR="00374A85" w:rsidRPr="00374A85" w:rsidRDefault="00374A85" w:rsidP="00374A85">
      <w:pPr>
        <w:pStyle w:val="a7"/>
      </w:pPr>
      <w:r>
        <w:t>Метод</w:t>
      </w:r>
      <w:r w:rsidRPr="00374A85">
        <w:t xml:space="preserve"> </w:t>
      </w:r>
      <w:r>
        <w:rPr>
          <w:b/>
          <w:bCs/>
          <w:lang w:val="en-US"/>
        </w:rPr>
        <w:t>GetElementBefore</w:t>
      </w:r>
      <w:r w:rsidRPr="00374A85">
        <w:t>(</w:t>
      </w:r>
      <w:r w:rsidRPr="00374A85">
        <w:rPr>
          <w:lang w:val="en-US"/>
        </w:rPr>
        <w:t>INode</w:t>
      </w:r>
      <w:r w:rsidRPr="00374A85">
        <w:t>2</w:t>
      </w:r>
      <w:r w:rsidRPr="00374A85">
        <w:rPr>
          <w:lang w:val="en-US"/>
        </w:rPr>
        <w:t>D</w:t>
      </w:r>
      <w:r w:rsidRPr="00374A85">
        <w:t xml:space="preserve"> </w:t>
      </w:r>
      <w:r w:rsidRPr="00374A85">
        <w:rPr>
          <w:lang w:val="en-US"/>
        </w:rPr>
        <w:t>node</w:t>
      </w:r>
      <w:r w:rsidRPr="00374A85">
        <w:t xml:space="preserve">) : </w:t>
      </w:r>
      <w:r>
        <w:rPr>
          <w:lang w:val="en-US"/>
        </w:rPr>
        <w:t>int</w:t>
      </w:r>
    </w:p>
    <w:p w14:paraId="2E01364B" w14:textId="43E8776A" w:rsidR="00374A85" w:rsidRPr="00374A85" w:rsidRDefault="00374A85" w:rsidP="00374A85">
      <w:pPr>
        <w:ind w:left="1416"/>
        <w:rPr>
          <w:i/>
          <w:iCs/>
        </w:rPr>
      </w:pPr>
      <w:r>
        <w:rPr>
          <w:i/>
          <w:iCs/>
        </w:rPr>
        <w:t>Возвращает</w:t>
      </w:r>
      <w:r w:rsidRPr="00374A85">
        <w:rPr>
          <w:i/>
          <w:iCs/>
        </w:rPr>
        <w:t xml:space="preserve"> </w:t>
      </w:r>
      <w:r>
        <w:rPr>
          <w:i/>
          <w:iCs/>
        </w:rPr>
        <w:t>узел,</w:t>
      </w:r>
      <w:r w:rsidRPr="00374A85">
        <w:rPr>
          <w:i/>
          <w:iCs/>
        </w:rPr>
        <w:t xml:space="preserve"> </w:t>
      </w:r>
      <w:r>
        <w:rPr>
          <w:i/>
          <w:iCs/>
        </w:rPr>
        <w:t xml:space="preserve">предшествующий узлу </w:t>
      </w:r>
      <w:r>
        <w:rPr>
          <w:i/>
          <w:iCs/>
          <w:lang w:val="en-US"/>
        </w:rPr>
        <w:t>node</w:t>
      </w:r>
      <w:r>
        <w:rPr>
          <w:i/>
          <w:iCs/>
        </w:rPr>
        <w:t xml:space="preserve"> в контуре.</w:t>
      </w:r>
    </w:p>
    <w:p w14:paraId="28D366CE" w14:textId="77777777" w:rsidR="00374A85" w:rsidRPr="00374A85" w:rsidRDefault="00374A85" w:rsidP="00374A85">
      <w:pPr>
        <w:ind w:left="1416"/>
        <w:rPr>
          <w:i/>
          <w:iCs/>
        </w:rPr>
      </w:pPr>
    </w:p>
    <w:p w14:paraId="721A30FF" w14:textId="77777777" w:rsidR="00374A85" w:rsidRPr="00374A85" w:rsidRDefault="00374A85" w:rsidP="00374A85">
      <w:pPr>
        <w:rPr>
          <w:i/>
          <w:iCs/>
        </w:rPr>
      </w:pPr>
    </w:p>
    <w:p w14:paraId="583BA0D6" w14:textId="77777777" w:rsidR="00374A85" w:rsidRPr="00374A85" w:rsidRDefault="00374A85" w:rsidP="00374A85"/>
    <w:p w14:paraId="41715FB4" w14:textId="77777777" w:rsidR="00374A85" w:rsidRPr="00374A85" w:rsidRDefault="00374A85" w:rsidP="007C0541">
      <w:pPr>
        <w:ind w:firstLine="708"/>
      </w:pPr>
    </w:p>
    <w:p w14:paraId="767B5DC9" w14:textId="77777777" w:rsidR="003F48F9" w:rsidRPr="00374A85" w:rsidRDefault="003F48F9" w:rsidP="007C0541"/>
    <w:p w14:paraId="42CFA873" w14:textId="77777777" w:rsidR="003F48F9" w:rsidRPr="00374A85" w:rsidRDefault="003F48F9" w:rsidP="003F48F9"/>
    <w:p w14:paraId="53ADB82F" w14:textId="77777777" w:rsidR="003F48F9" w:rsidRPr="00374A85" w:rsidRDefault="003F48F9" w:rsidP="003F48F9">
      <w:pPr>
        <w:rPr>
          <w:i/>
          <w:iCs/>
        </w:rPr>
      </w:pPr>
    </w:p>
    <w:p w14:paraId="27B21C92" w14:textId="2ADC2600" w:rsidR="00DF1958" w:rsidRPr="00590D35" w:rsidRDefault="00DF1958" w:rsidP="00DF1958">
      <w:pPr>
        <w:pStyle w:val="a7"/>
        <w:ind w:left="792"/>
      </w:pPr>
      <w:r>
        <w:lastRenderedPageBreak/>
        <w:t xml:space="preserve">Статический класс </w:t>
      </w:r>
      <w:r w:rsidRPr="00DF1958">
        <w:rPr>
          <w:b/>
          <w:bCs/>
          <w:lang w:val="en-US"/>
        </w:rPr>
        <w:t>Vector</w:t>
      </w:r>
      <w:r w:rsidRPr="00DF1958">
        <w:t xml:space="preserve">: </w:t>
      </w:r>
      <w:r>
        <w:t xml:space="preserve">хранит методы для работы с точками типа </w:t>
      </w:r>
      <w:r>
        <w:rPr>
          <w:lang w:val="en-US"/>
        </w:rPr>
        <w:t>IPoint</w:t>
      </w:r>
      <w:r w:rsidRPr="00DF1958">
        <w:t>2</w:t>
      </w:r>
      <w:r>
        <w:rPr>
          <w:lang w:val="en-US"/>
        </w:rPr>
        <w:t>D</w:t>
      </w:r>
      <w:r w:rsidRPr="00DF1958">
        <w:t>.</w:t>
      </w:r>
    </w:p>
    <w:p w14:paraId="5E4C47EA" w14:textId="07EAA56D" w:rsidR="00DF1958" w:rsidRDefault="00DF1958" w:rsidP="00DF1958">
      <w:pPr>
        <w:pStyle w:val="a7"/>
        <w:ind w:left="792"/>
        <w:rPr>
          <w:lang w:val="en-US"/>
        </w:rPr>
      </w:pPr>
      <w:r w:rsidRPr="00DF1958">
        <w:rPr>
          <w:noProof/>
          <w:lang w:val="en-US"/>
        </w:rPr>
        <w:drawing>
          <wp:inline distT="0" distB="0" distL="0" distR="0" wp14:anchorId="0892539E" wp14:editId="65B26572">
            <wp:extent cx="2331720" cy="2499360"/>
            <wp:effectExtent l="0" t="0" r="0" b="0"/>
            <wp:docPr id="13376276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91519" w14:textId="79E0F00F" w:rsidR="00DF1958" w:rsidRPr="00DF1958" w:rsidRDefault="00DF1958" w:rsidP="00DF1958">
      <w:pPr>
        <w:pStyle w:val="a7"/>
        <w:rPr>
          <w:lang w:val="en-US"/>
        </w:rPr>
      </w:pPr>
      <w:r>
        <w:t>Статический</w:t>
      </w:r>
      <w:r w:rsidRPr="00DF1958">
        <w:rPr>
          <w:lang w:val="en-US"/>
        </w:rPr>
        <w:t xml:space="preserve"> </w:t>
      </w:r>
      <w:r>
        <w:t>метод</w:t>
      </w:r>
      <w:r w:rsidRPr="00DF1958">
        <w:rPr>
          <w:lang w:val="en-US"/>
        </w:rPr>
        <w:t xml:space="preserve"> </w:t>
      </w:r>
      <w:r>
        <w:rPr>
          <w:b/>
          <w:bCs/>
          <w:lang w:val="en-US"/>
        </w:rPr>
        <w:t>CrossProduct</w:t>
      </w:r>
      <w:r w:rsidRPr="00DF1958">
        <w:rPr>
          <w:lang w:val="en-US"/>
        </w:rPr>
        <w:t xml:space="preserve">(IPoint2D a, IPoint2D b) : </w:t>
      </w:r>
      <w:r>
        <w:rPr>
          <w:lang w:val="en-US"/>
        </w:rPr>
        <w:t>double</w:t>
      </w:r>
    </w:p>
    <w:p w14:paraId="6E2B1CFF" w14:textId="72D65EA7" w:rsidR="00DF1958" w:rsidRDefault="00DF1958" w:rsidP="00DF1958">
      <w:pPr>
        <w:ind w:left="1416"/>
        <w:rPr>
          <w:i/>
          <w:iCs/>
        </w:rPr>
      </w:pPr>
      <w:r>
        <w:rPr>
          <w:i/>
          <w:iCs/>
        </w:rPr>
        <w:t>Возвращает величину</w:t>
      </w:r>
      <w:r w:rsidRPr="00DF1958">
        <w:rPr>
          <w:i/>
          <w:iCs/>
        </w:rPr>
        <w:t xml:space="preserve"> </w:t>
      </w:r>
      <w:r>
        <w:rPr>
          <w:i/>
          <w:iCs/>
        </w:rPr>
        <w:t xml:space="preserve">векторного произведения </w:t>
      </w:r>
      <w:r w:rsidR="00590D35">
        <w:rPr>
          <w:i/>
          <w:iCs/>
        </w:rPr>
        <w:t xml:space="preserve">двумерных </w:t>
      </w:r>
      <w:r>
        <w:rPr>
          <w:i/>
          <w:iCs/>
        </w:rPr>
        <w:t xml:space="preserve">векторов </w:t>
      </w:r>
      <w:r>
        <w:rPr>
          <w:i/>
          <w:iCs/>
          <w:lang w:val="en-US"/>
        </w:rPr>
        <w:t>a</w:t>
      </w:r>
      <w:r w:rsidRPr="00DF1958">
        <w:rPr>
          <w:i/>
          <w:iCs/>
        </w:rPr>
        <w:t xml:space="preserve">, </w:t>
      </w:r>
      <w:r>
        <w:rPr>
          <w:i/>
          <w:iCs/>
          <w:lang w:val="en-US"/>
        </w:rPr>
        <w:t>b</w:t>
      </w:r>
    </w:p>
    <w:p w14:paraId="4C22349C" w14:textId="16DAB5A6" w:rsidR="00590D35" w:rsidRPr="00DF1958" w:rsidRDefault="00590D35" w:rsidP="00590D35">
      <w:pPr>
        <w:pStyle w:val="a7"/>
        <w:rPr>
          <w:lang w:val="en-US"/>
        </w:rPr>
      </w:pPr>
      <w:r>
        <w:t>Статический</w:t>
      </w:r>
      <w:r w:rsidRPr="00DF1958">
        <w:rPr>
          <w:lang w:val="en-US"/>
        </w:rPr>
        <w:t xml:space="preserve"> </w:t>
      </w:r>
      <w:r>
        <w:t>метод</w:t>
      </w:r>
      <w:r w:rsidRPr="00DF1958">
        <w:rPr>
          <w:lang w:val="en-US"/>
        </w:rPr>
        <w:t xml:space="preserve"> </w:t>
      </w:r>
      <w:r>
        <w:rPr>
          <w:b/>
          <w:bCs/>
          <w:lang w:val="en-US"/>
        </w:rPr>
        <w:t>DotProduct</w:t>
      </w:r>
      <w:r w:rsidRPr="00DF1958">
        <w:rPr>
          <w:lang w:val="en-US"/>
        </w:rPr>
        <w:t xml:space="preserve">(IPoint2D a, IPoint2D b) : </w:t>
      </w:r>
      <w:r>
        <w:rPr>
          <w:lang w:val="en-US"/>
        </w:rPr>
        <w:t>double</w:t>
      </w:r>
    </w:p>
    <w:p w14:paraId="57491FDC" w14:textId="7DEB778B" w:rsidR="00590D35" w:rsidRDefault="00590D35" w:rsidP="00590D35">
      <w:pPr>
        <w:ind w:left="1416"/>
        <w:rPr>
          <w:i/>
          <w:iCs/>
        </w:rPr>
      </w:pPr>
      <w:r>
        <w:rPr>
          <w:i/>
          <w:iCs/>
        </w:rPr>
        <w:t xml:space="preserve">Возвращает скалярное произведения двумерных векторов </w:t>
      </w:r>
      <w:r>
        <w:rPr>
          <w:i/>
          <w:iCs/>
          <w:lang w:val="en-US"/>
        </w:rPr>
        <w:t>a</w:t>
      </w:r>
      <w:r w:rsidRPr="00DF1958">
        <w:rPr>
          <w:i/>
          <w:iCs/>
        </w:rPr>
        <w:t xml:space="preserve">, </w:t>
      </w:r>
      <w:r>
        <w:rPr>
          <w:i/>
          <w:iCs/>
          <w:lang w:val="en-US"/>
        </w:rPr>
        <w:t>b</w:t>
      </w:r>
    </w:p>
    <w:p w14:paraId="3232BFC1" w14:textId="3A497599" w:rsidR="00590D35" w:rsidRPr="00DF1958" w:rsidRDefault="00590D35" w:rsidP="00590D35">
      <w:pPr>
        <w:pStyle w:val="a7"/>
        <w:rPr>
          <w:lang w:val="en-US"/>
        </w:rPr>
      </w:pPr>
      <w:r>
        <w:t>Статический</w:t>
      </w:r>
      <w:r w:rsidRPr="00DF1958">
        <w:rPr>
          <w:lang w:val="en-US"/>
        </w:rPr>
        <w:t xml:space="preserve"> </w:t>
      </w:r>
      <w:r>
        <w:t>метод</w:t>
      </w:r>
      <w:r w:rsidRPr="00DF1958">
        <w:rPr>
          <w:lang w:val="en-US"/>
        </w:rPr>
        <w:t xml:space="preserve"> </w:t>
      </w:r>
      <w:r w:rsidRPr="00590D35">
        <w:rPr>
          <w:b/>
          <w:bCs/>
          <w:lang w:val="en-US"/>
        </w:rPr>
        <w:t>GetSquaredVectorLength</w:t>
      </w:r>
      <w:r w:rsidRPr="00DF1958">
        <w:rPr>
          <w:lang w:val="en-US"/>
        </w:rPr>
        <w:t xml:space="preserve">(IPoint2D a) : </w:t>
      </w:r>
      <w:r>
        <w:rPr>
          <w:lang w:val="en-US"/>
        </w:rPr>
        <w:t>double</w:t>
      </w:r>
    </w:p>
    <w:p w14:paraId="5FF314DF" w14:textId="6DD65CEA" w:rsidR="00590D35" w:rsidRPr="00B94AD1" w:rsidRDefault="00590D35" w:rsidP="00590D35">
      <w:pPr>
        <w:ind w:left="1416"/>
        <w:rPr>
          <w:i/>
          <w:iCs/>
        </w:rPr>
      </w:pPr>
      <w:r>
        <w:rPr>
          <w:i/>
          <w:iCs/>
        </w:rPr>
        <w:t xml:space="preserve">Возвращает квадрат длины вектора </w:t>
      </w:r>
      <w:r>
        <w:rPr>
          <w:i/>
          <w:iCs/>
          <w:lang w:val="en-US"/>
        </w:rPr>
        <w:t>a</w:t>
      </w:r>
    </w:p>
    <w:p w14:paraId="2B1DD1BC" w14:textId="639B14FB" w:rsidR="00590D35" w:rsidRPr="00B94AD1" w:rsidRDefault="00590D35" w:rsidP="00590D35">
      <w:pPr>
        <w:pStyle w:val="a7"/>
      </w:pPr>
      <w:r>
        <w:t>Статический</w:t>
      </w:r>
      <w:r w:rsidRPr="00B94AD1">
        <w:t xml:space="preserve"> </w:t>
      </w:r>
      <w:r>
        <w:t>метод</w:t>
      </w:r>
      <w:r w:rsidRPr="00B94AD1">
        <w:t xml:space="preserve"> </w:t>
      </w:r>
      <w:r>
        <w:rPr>
          <w:b/>
          <w:bCs/>
          <w:lang w:val="en-US"/>
        </w:rPr>
        <w:t>GetVectorLength</w:t>
      </w:r>
      <w:r w:rsidRPr="00B94AD1">
        <w:t>(</w:t>
      </w:r>
      <w:r w:rsidRPr="00DF1958">
        <w:rPr>
          <w:lang w:val="en-US"/>
        </w:rPr>
        <w:t>IPoint</w:t>
      </w:r>
      <w:r w:rsidRPr="00B94AD1">
        <w:t>2</w:t>
      </w:r>
      <w:r w:rsidRPr="00DF1958">
        <w:rPr>
          <w:lang w:val="en-US"/>
        </w:rPr>
        <w:t>D</w:t>
      </w:r>
      <w:r w:rsidRPr="00B94AD1">
        <w:t xml:space="preserve"> </w:t>
      </w:r>
      <w:r w:rsidRPr="00DF1958">
        <w:rPr>
          <w:lang w:val="en-US"/>
        </w:rPr>
        <w:t>a</w:t>
      </w:r>
      <w:r w:rsidRPr="00B94AD1">
        <w:t xml:space="preserve">) : </w:t>
      </w:r>
      <w:r>
        <w:rPr>
          <w:lang w:val="en-US"/>
        </w:rPr>
        <w:t>double</w:t>
      </w:r>
    </w:p>
    <w:p w14:paraId="3203DE02" w14:textId="61644CAB" w:rsidR="00590D35" w:rsidRDefault="00590D35" w:rsidP="00590D35">
      <w:pPr>
        <w:ind w:left="1416"/>
        <w:rPr>
          <w:i/>
          <w:iCs/>
        </w:rPr>
      </w:pPr>
      <w:r>
        <w:rPr>
          <w:i/>
          <w:iCs/>
        </w:rPr>
        <w:t xml:space="preserve">Возвращает длину вектора </w:t>
      </w:r>
      <w:r>
        <w:rPr>
          <w:i/>
          <w:iCs/>
          <w:lang w:val="en-US"/>
        </w:rPr>
        <w:t>a</w:t>
      </w:r>
    </w:p>
    <w:p w14:paraId="5466B5E7" w14:textId="035D395C" w:rsidR="00590D35" w:rsidRDefault="00590D35">
      <w:r>
        <w:br w:type="page"/>
      </w:r>
    </w:p>
    <w:p w14:paraId="2A6E3B1E" w14:textId="20B821A6" w:rsidR="00590D35" w:rsidRPr="00590D35" w:rsidRDefault="00590D35" w:rsidP="00590D35">
      <w:pPr>
        <w:pStyle w:val="1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590D35">
        <w:rPr>
          <w:rFonts w:ascii="Times New Roman" w:hAnsi="Times New Roman" w:cs="Times New Roman"/>
          <w:color w:val="auto"/>
        </w:rPr>
        <w:lastRenderedPageBreak/>
        <w:t>Классы - алгоритмы</w:t>
      </w:r>
    </w:p>
    <w:p w14:paraId="41A74E3A" w14:textId="1DD9F6F1" w:rsidR="00353D1E" w:rsidRDefault="00353D1E" w:rsidP="00353D1E">
      <w:pPr>
        <w:pStyle w:val="a7"/>
      </w:pPr>
      <w:r>
        <w:t xml:space="preserve">Класс </w:t>
      </w:r>
      <w:r>
        <w:rPr>
          <w:b/>
          <w:bCs/>
          <w:lang w:val="en-US"/>
        </w:rPr>
        <w:t>DeloneTriangulation</w:t>
      </w:r>
      <w:r>
        <w:t>: построение триангуляции по набору точек, по набору точек и ребер (триангуляция с ограничениями)</w:t>
      </w:r>
    </w:p>
    <w:p w14:paraId="23A08267" w14:textId="41CBD006" w:rsidR="00353D1E" w:rsidRDefault="00353D1E" w:rsidP="00353D1E">
      <w:pPr>
        <w:pStyle w:val="a7"/>
      </w:pPr>
      <w:r w:rsidRPr="00353D1E">
        <w:rPr>
          <w:noProof/>
        </w:rPr>
        <w:drawing>
          <wp:inline distT="0" distB="0" distL="0" distR="0" wp14:anchorId="0A8A0FFE" wp14:editId="169DE0F5">
            <wp:extent cx="1554480" cy="1714500"/>
            <wp:effectExtent l="0" t="0" r="7620" b="0"/>
            <wp:docPr id="600509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7298E" w14:textId="1C3FC0B4" w:rsidR="00353D1E" w:rsidRPr="00353D1E" w:rsidRDefault="00353D1E" w:rsidP="00353D1E">
      <w:pPr>
        <w:pStyle w:val="a7"/>
        <w:rPr>
          <w:lang w:val="en-US"/>
        </w:rPr>
      </w:pPr>
      <w:r>
        <w:t>Метод</w:t>
      </w:r>
      <w:r w:rsidRPr="00353D1E">
        <w:rPr>
          <w:lang w:val="en-US"/>
        </w:rPr>
        <w:t xml:space="preserve"> </w:t>
      </w:r>
      <w:r>
        <w:rPr>
          <w:b/>
          <w:bCs/>
          <w:lang w:val="en-US"/>
        </w:rPr>
        <w:t>BuildTriangulation</w:t>
      </w:r>
      <w:r w:rsidRPr="00353D1E">
        <w:rPr>
          <w:lang w:val="en-US"/>
        </w:rPr>
        <w:t xml:space="preserve">(List&lt;INode2D&gt; sourceNodes) : </w:t>
      </w:r>
      <w:r>
        <w:rPr>
          <w:lang w:val="en-US"/>
        </w:rPr>
        <w:t>void</w:t>
      </w:r>
    </w:p>
    <w:p w14:paraId="347224B2" w14:textId="0FF5A9D9" w:rsidR="00353D1E" w:rsidRPr="00B94AD1" w:rsidRDefault="00353D1E" w:rsidP="00353D1E">
      <w:pPr>
        <w:ind w:left="1416"/>
        <w:rPr>
          <w:i/>
          <w:iCs/>
        </w:rPr>
      </w:pPr>
      <w:r>
        <w:rPr>
          <w:i/>
          <w:iCs/>
        </w:rPr>
        <w:t xml:space="preserve">Строит триангуляцию по множеству узлов </w:t>
      </w:r>
      <w:r>
        <w:rPr>
          <w:i/>
          <w:iCs/>
          <w:lang w:val="en-US"/>
        </w:rPr>
        <w:t>sourceNodes</w:t>
      </w:r>
    </w:p>
    <w:p w14:paraId="2100F669" w14:textId="77777777" w:rsidR="00353D1E" w:rsidRDefault="00353D1E" w:rsidP="00353D1E">
      <w:pPr>
        <w:pStyle w:val="a7"/>
        <w:rPr>
          <w:lang w:val="en-US"/>
        </w:rPr>
      </w:pPr>
      <w:r>
        <w:t>Метод</w:t>
      </w:r>
      <w:r w:rsidRPr="00353D1E">
        <w:rPr>
          <w:lang w:val="en-US"/>
        </w:rPr>
        <w:t xml:space="preserve"> </w:t>
      </w:r>
      <w:r>
        <w:rPr>
          <w:b/>
          <w:bCs/>
          <w:lang w:val="en-US"/>
        </w:rPr>
        <w:t>BuildTriangulation</w:t>
      </w:r>
      <w:r w:rsidRPr="00353D1E">
        <w:rPr>
          <w:lang w:val="en-US"/>
        </w:rPr>
        <w:t>(</w:t>
      </w:r>
      <w:r>
        <w:rPr>
          <w:lang w:val="en-US"/>
        </w:rPr>
        <w:tab/>
      </w:r>
      <w:r>
        <w:rPr>
          <w:lang w:val="en-US"/>
        </w:rPr>
        <w:tab/>
      </w:r>
      <w:r w:rsidRPr="00353D1E">
        <w:rPr>
          <w:lang w:val="en-US"/>
        </w:rPr>
        <w:t>List&lt;INode2D&gt; sourceNodes</w:t>
      </w:r>
    </w:p>
    <w:p w14:paraId="5B73C355" w14:textId="0878A93C" w:rsidR="00353D1E" w:rsidRDefault="00353D1E" w:rsidP="00353D1E">
      <w:pPr>
        <w:pStyle w:val="a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94AD1">
        <w:rPr>
          <w:lang w:val="en-US"/>
        </w:rPr>
        <w:t>IEnumerable&lt;IEdge&gt; constraints</w:t>
      </w:r>
      <w:r>
        <w:rPr>
          <w:lang w:val="en-US"/>
        </w:rPr>
        <w:t>,</w:t>
      </w:r>
    </w:p>
    <w:p w14:paraId="7D5B861D" w14:textId="1F5024FD" w:rsidR="00353D1E" w:rsidRPr="00353D1E" w:rsidRDefault="00353D1E" w:rsidP="00353D1E">
      <w:pPr>
        <w:pStyle w:val="a7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353D1E">
        <w:rPr>
          <w:lang w:val="en-US"/>
        </w:rPr>
        <w:t>List&lt;List&lt;INode2D&gt;&gt; boundaries</w:t>
      </w:r>
    </w:p>
    <w:p w14:paraId="51B78545" w14:textId="4C743423" w:rsidR="00353D1E" w:rsidRPr="00353D1E" w:rsidRDefault="00353D1E" w:rsidP="00353D1E">
      <w:pPr>
        <w:pStyle w:val="a7"/>
        <w:rPr>
          <w:lang w:val="en-US"/>
        </w:rPr>
      </w:pPr>
      <w:r w:rsidRPr="00353D1E">
        <w:rPr>
          <w:lang w:val="en-US"/>
        </w:rPr>
        <w:t xml:space="preserve">) : </w:t>
      </w:r>
      <w:r>
        <w:rPr>
          <w:lang w:val="en-US"/>
        </w:rPr>
        <w:t>void</w:t>
      </w:r>
    </w:p>
    <w:p w14:paraId="08808774" w14:textId="7BE99D39" w:rsidR="00353D1E" w:rsidRDefault="00353D1E" w:rsidP="00353D1E">
      <w:pPr>
        <w:ind w:left="1416"/>
        <w:rPr>
          <w:i/>
          <w:iCs/>
        </w:rPr>
      </w:pPr>
      <w:r>
        <w:rPr>
          <w:i/>
          <w:iCs/>
        </w:rPr>
        <w:t>Строит</w:t>
      </w:r>
      <w:r w:rsidRPr="00B94AD1">
        <w:rPr>
          <w:i/>
          <w:iCs/>
          <w:lang w:val="en-US"/>
        </w:rPr>
        <w:t xml:space="preserve"> </w:t>
      </w:r>
      <w:r>
        <w:rPr>
          <w:i/>
          <w:iCs/>
        </w:rPr>
        <w:t>триангуляцию</w:t>
      </w:r>
      <w:r w:rsidRPr="00B94AD1">
        <w:rPr>
          <w:i/>
          <w:iCs/>
          <w:lang w:val="en-US"/>
        </w:rPr>
        <w:t xml:space="preserve"> </w:t>
      </w:r>
      <w:r>
        <w:rPr>
          <w:i/>
          <w:iCs/>
        </w:rPr>
        <w:t>по</w:t>
      </w:r>
      <w:r w:rsidRPr="00B94AD1">
        <w:rPr>
          <w:i/>
          <w:iCs/>
          <w:lang w:val="en-US"/>
        </w:rPr>
        <w:t xml:space="preserve"> </w:t>
      </w:r>
      <w:r>
        <w:rPr>
          <w:i/>
          <w:iCs/>
        </w:rPr>
        <w:t>множеству</w:t>
      </w:r>
      <w:r w:rsidRPr="00B94AD1">
        <w:rPr>
          <w:i/>
          <w:iCs/>
          <w:lang w:val="en-US"/>
        </w:rPr>
        <w:t xml:space="preserve"> </w:t>
      </w:r>
      <w:r>
        <w:rPr>
          <w:i/>
          <w:iCs/>
        </w:rPr>
        <w:t>узлов</w:t>
      </w:r>
      <w:r w:rsidRPr="00B94AD1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sourceNodes</w:t>
      </w:r>
      <w:r w:rsidRPr="00B94AD1">
        <w:rPr>
          <w:i/>
          <w:iCs/>
          <w:lang w:val="en-US"/>
        </w:rPr>
        <w:t xml:space="preserve"> </w:t>
      </w:r>
      <w:r>
        <w:rPr>
          <w:i/>
          <w:iCs/>
        </w:rPr>
        <w:t>с</w:t>
      </w:r>
      <w:r w:rsidRPr="00B94AD1">
        <w:rPr>
          <w:i/>
          <w:iCs/>
          <w:lang w:val="en-US"/>
        </w:rPr>
        <w:t xml:space="preserve"> </w:t>
      </w:r>
      <w:r>
        <w:rPr>
          <w:i/>
          <w:iCs/>
        </w:rPr>
        <w:t>учётом</w:t>
      </w:r>
      <w:r w:rsidRPr="00B94AD1">
        <w:rPr>
          <w:i/>
          <w:iCs/>
          <w:lang w:val="en-US"/>
        </w:rPr>
        <w:t xml:space="preserve"> </w:t>
      </w:r>
      <w:r>
        <w:rPr>
          <w:i/>
          <w:iCs/>
        </w:rPr>
        <w:t>внутренних</w:t>
      </w:r>
      <w:r w:rsidRPr="00B94AD1">
        <w:rPr>
          <w:i/>
          <w:iCs/>
          <w:lang w:val="en-US"/>
        </w:rPr>
        <w:t xml:space="preserve"> </w:t>
      </w:r>
      <w:r>
        <w:rPr>
          <w:i/>
          <w:iCs/>
        </w:rPr>
        <w:t>рёбер</w:t>
      </w:r>
      <w:r w:rsidRPr="00B94AD1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constraints</w:t>
      </w:r>
      <w:r w:rsidRPr="00B94AD1">
        <w:rPr>
          <w:i/>
          <w:iCs/>
          <w:lang w:val="en-US"/>
        </w:rPr>
        <w:t xml:space="preserve"> </w:t>
      </w:r>
      <w:r>
        <w:rPr>
          <w:i/>
          <w:iCs/>
        </w:rPr>
        <w:t>и</w:t>
      </w:r>
      <w:r w:rsidRPr="00B94AD1">
        <w:rPr>
          <w:i/>
          <w:iCs/>
          <w:lang w:val="en-US"/>
        </w:rPr>
        <w:t xml:space="preserve"> </w:t>
      </w:r>
      <w:r>
        <w:rPr>
          <w:i/>
          <w:iCs/>
        </w:rPr>
        <w:t>заданных</w:t>
      </w:r>
      <w:r w:rsidRPr="00B94AD1">
        <w:rPr>
          <w:i/>
          <w:iCs/>
          <w:lang w:val="en-US"/>
        </w:rPr>
        <w:t xml:space="preserve"> </w:t>
      </w:r>
      <w:r>
        <w:rPr>
          <w:i/>
          <w:iCs/>
        </w:rPr>
        <w:t>границ</w:t>
      </w:r>
      <w:r w:rsidRPr="00B94AD1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boundaries</w:t>
      </w:r>
      <w:r w:rsidRPr="00B94AD1">
        <w:rPr>
          <w:i/>
          <w:iCs/>
          <w:lang w:val="en-US"/>
        </w:rPr>
        <w:t xml:space="preserve">. </w:t>
      </w:r>
      <w:r>
        <w:rPr>
          <w:i/>
          <w:iCs/>
        </w:rPr>
        <w:t xml:space="preserve">Все узлы, задаваемые в </w:t>
      </w:r>
      <w:r>
        <w:rPr>
          <w:i/>
          <w:iCs/>
          <w:lang w:val="en-US"/>
        </w:rPr>
        <w:t>constraints</w:t>
      </w:r>
      <w:r w:rsidRPr="00353D1E">
        <w:rPr>
          <w:i/>
          <w:iCs/>
        </w:rPr>
        <w:t xml:space="preserve"> </w:t>
      </w:r>
      <w:r>
        <w:rPr>
          <w:i/>
          <w:iCs/>
        </w:rPr>
        <w:t xml:space="preserve">и в </w:t>
      </w:r>
      <w:r>
        <w:rPr>
          <w:i/>
          <w:iCs/>
          <w:lang w:val="en-US"/>
        </w:rPr>
        <w:t>boundaries</w:t>
      </w:r>
      <w:r w:rsidRPr="00353D1E">
        <w:rPr>
          <w:i/>
          <w:iCs/>
        </w:rPr>
        <w:t xml:space="preserve"> </w:t>
      </w:r>
      <w:r>
        <w:rPr>
          <w:i/>
          <w:iCs/>
        </w:rPr>
        <w:t xml:space="preserve">должны также присутствовать в </w:t>
      </w:r>
      <w:r>
        <w:rPr>
          <w:i/>
          <w:iCs/>
          <w:lang w:val="en-US"/>
        </w:rPr>
        <w:t>sourceNodes</w:t>
      </w:r>
      <w:r w:rsidRPr="00353D1E">
        <w:rPr>
          <w:i/>
          <w:iCs/>
        </w:rPr>
        <w:t xml:space="preserve">. </w:t>
      </w:r>
      <w:r>
        <w:rPr>
          <w:i/>
          <w:iCs/>
          <w:lang w:val="en-US"/>
        </w:rPr>
        <w:t>Boundaries</w:t>
      </w:r>
      <w:r w:rsidRPr="00353D1E">
        <w:rPr>
          <w:i/>
          <w:iCs/>
        </w:rPr>
        <w:t xml:space="preserve"> </w:t>
      </w:r>
      <w:r>
        <w:rPr>
          <w:i/>
          <w:iCs/>
        </w:rPr>
        <w:t xml:space="preserve">ограничивает </w:t>
      </w:r>
      <w:r w:rsidR="00C44EAB" w:rsidRPr="00C44EAB">
        <w:rPr>
          <w:b/>
          <w:bCs/>
          <w:i/>
          <w:iCs/>
        </w:rPr>
        <w:t xml:space="preserve">связное </w:t>
      </w:r>
      <w:r w:rsidRPr="00C44EAB">
        <w:rPr>
          <w:b/>
          <w:bCs/>
          <w:i/>
          <w:iCs/>
        </w:rPr>
        <w:t>множество</w:t>
      </w:r>
      <w:r>
        <w:rPr>
          <w:i/>
          <w:iCs/>
        </w:rPr>
        <w:t xml:space="preserve"> на плоскости</w:t>
      </w:r>
      <w:r w:rsidR="00C44EAB">
        <w:rPr>
          <w:i/>
          <w:iCs/>
        </w:rPr>
        <w:t>.</w:t>
      </w:r>
      <w:r>
        <w:rPr>
          <w:i/>
          <w:iCs/>
        </w:rPr>
        <w:t xml:space="preserve"> т. е.</w:t>
      </w:r>
      <w:r w:rsidR="00C44EAB">
        <w:rPr>
          <w:i/>
          <w:iCs/>
        </w:rPr>
        <w:t xml:space="preserve"> существует единственный внешний контур множества</w:t>
      </w:r>
      <w:r w:rsidR="00536FBA">
        <w:rPr>
          <w:i/>
          <w:iCs/>
        </w:rPr>
        <w:t>.</w:t>
      </w:r>
      <w:r w:rsidR="00C44EAB">
        <w:rPr>
          <w:i/>
          <w:iCs/>
        </w:rPr>
        <w:t xml:space="preserve"> Границы </w:t>
      </w:r>
      <w:r w:rsidR="00C44EAB">
        <w:rPr>
          <w:i/>
          <w:iCs/>
          <w:lang w:val="en-US"/>
        </w:rPr>
        <w:t>boundaries</w:t>
      </w:r>
      <w:r w:rsidR="00C44EAB" w:rsidRPr="00C44EAB">
        <w:rPr>
          <w:i/>
          <w:iCs/>
        </w:rPr>
        <w:t xml:space="preserve"> </w:t>
      </w:r>
      <w:r w:rsidR="00C44EAB" w:rsidRPr="00C44EAB">
        <w:rPr>
          <w:b/>
          <w:bCs/>
          <w:i/>
          <w:iCs/>
        </w:rPr>
        <w:t>не имеют самопересечений</w:t>
      </w:r>
      <w:r w:rsidR="00C44EAB">
        <w:rPr>
          <w:i/>
          <w:iCs/>
        </w:rPr>
        <w:t>.</w:t>
      </w:r>
      <w:r w:rsidR="00536FBA">
        <w:rPr>
          <w:i/>
          <w:iCs/>
        </w:rPr>
        <w:t xml:space="preserve"> При этом множество, ограниченное</w:t>
      </w:r>
      <w:r w:rsidR="00536FBA" w:rsidRPr="00536FBA">
        <w:rPr>
          <w:i/>
          <w:iCs/>
        </w:rPr>
        <w:t xml:space="preserve"> </w:t>
      </w:r>
      <w:r w:rsidR="00536FBA">
        <w:rPr>
          <w:i/>
          <w:iCs/>
          <w:lang w:val="en-US"/>
        </w:rPr>
        <w:t>boundaries</w:t>
      </w:r>
      <w:r w:rsidR="00536FBA">
        <w:rPr>
          <w:i/>
          <w:iCs/>
        </w:rPr>
        <w:t xml:space="preserve"> может быть </w:t>
      </w:r>
      <w:r w:rsidR="00C44EAB">
        <w:rPr>
          <w:b/>
          <w:bCs/>
          <w:i/>
          <w:iCs/>
        </w:rPr>
        <w:t>много</w:t>
      </w:r>
      <w:r w:rsidR="00536FBA" w:rsidRPr="00536FBA">
        <w:rPr>
          <w:b/>
          <w:bCs/>
          <w:i/>
          <w:iCs/>
        </w:rPr>
        <w:t>связным</w:t>
      </w:r>
      <w:r w:rsidR="00536FBA">
        <w:rPr>
          <w:i/>
          <w:iCs/>
        </w:rPr>
        <w:t xml:space="preserve">, т. е. иметь внутри себя пустоты. </w:t>
      </w:r>
      <w:r w:rsidR="00C44EAB">
        <w:rPr>
          <w:i/>
          <w:iCs/>
        </w:rPr>
        <w:t xml:space="preserve">Порядок обхода </w:t>
      </w:r>
      <w:r w:rsidR="00066A0B">
        <w:rPr>
          <w:i/>
          <w:iCs/>
        </w:rPr>
        <w:t xml:space="preserve">узлов </w:t>
      </w:r>
      <w:r w:rsidR="00C44EAB">
        <w:rPr>
          <w:i/>
          <w:iCs/>
          <w:lang w:val="en-US"/>
        </w:rPr>
        <w:t>boundaries</w:t>
      </w:r>
      <w:r w:rsidR="00C44EAB" w:rsidRPr="00C44EAB">
        <w:rPr>
          <w:i/>
          <w:iCs/>
        </w:rPr>
        <w:t xml:space="preserve"> </w:t>
      </w:r>
      <w:r w:rsidR="00C44EAB">
        <w:rPr>
          <w:i/>
          <w:iCs/>
        </w:rPr>
        <w:t xml:space="preserve">– против часовой стрелки для внешнего контура, по часовой – для внутренних контуров. Таким образом, при движении вдоль контура внутренность множества всегда остаётся слева. </w:t>
      </w:r>
      <w:r w:rsidR="00536FBA">
        <w:rPr>
          <w:i/>
          <w:iCs/>
        </w:rPr>
        <w:t xml:space="preserve">Ребра </w:t>
      </w:r>
      <w:r w:rsidR="00536FBA">
        <w:rPr>
          <w:i/>
          <w:iCs/>
          <w:lang w:val="en-US"/>
        </w:rPr>
        <w:t>constraints</w:t>
      </w:r>
      <w:r w:rsidR="00536FBA" w:rsidRPr="00536FBA">
        <w:rPr>
          <w:i/>
          <w:iCs/>
        </w:rPr>
        <w:t xml:space="preserve"> </w:t>
      </w:r>
      <w:r w:rsidR="00536FBA">
        <w:rPr>
          <w:i/>
          <w:iCs/>
        </w:rPr>
        <w:t>не должны пересекаться между собой. Также ошибкой является построение ребра, проходящего через существующий узел (см. рис)</w:t>
      </w:r>
    </w:p>
    <w:p w14:paraId="170CAB33" w14:textId="7FAEFAD8" w:rsidR="00536FBA" w:rsidRDefault="00536FBA" w:rsidP="00536FBA">
      <w:pPr>
        <w:ind w:left="1416"/>
        <w:jc w:val="center"/>
        <w:rPr>
          <w:i/>
          <w:iCs/>
        </w:rPr>
      </w:pPr>
      <w:r w:rsidRPr="00536FBA">
        <w:rPr>
          <w:i/>
          <w:iCs/>
          <w:noProof/>
        </w:rPr>
        <w:lastRenderedPageBreak/>
        <w:drawing>
          <wp:inline distT="0" distB="0" distL="0" distR="0" wp14:anchorId="4740ABD3" wp14:editId="526390C2">
            <wp:extent cx="3078480" cy="2597374"/>
            <wp:effectExtent l="0" t="0" r="7620" b="0"/>
            <wp:docPr id="1604222951" name="Рисунок 3" descr="Изображение выглядит как линия, диаграмма, текст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22951" name="Рисунок 3" descr="Изображение выглядит как линия, диаграмма, текст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437" cy="26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13FA" w14:textId="1EDC2B6F" w:rsidR="00536FBA" w:rsidRDefault="00536FBA" w:rsidP="00536FBA">
      <w:pPr>
        <w:ind w:left="1416"/>
        <w:rPr>
          <w:i/>
          <w:iCs/>
        </w:rPr>
      </w:pPr>
      <w:r>
        <w:rPr>
          <w:i/>
          <w:iCs/>
        </w:rPr>
        <w:t>При попытке вставить ребро (</w:t>
      </w:r>
      <w:r>
        <w:rPr>
          <w:i/>
          <w:iCs/>
          <w:lang w:val="en-US"/>
        </w:rPr>
        <w:t>D</w:t>
      </w:r>
      <w:r w:rsidRPr="00536FBA">
        <w:rPr>
          <w:i/>
          <w:iCs/>
        </w:rPr>
        <w:t>324-</w:t>
      </w:r>
      <w:r>
        <w:rPr>
          <w:i/>
          <w:iCs/>
          <w:lang w:val="en-US"/>
        </w:rPr>
        <w:t>B</w:t>
      </w:r>
      <w:r w:rsidRPr="00536FBA">
        <w:rPr>
          <w:i/>
          <w:iCs/>
        </w:rPr>
        <w:t xml:space="preserve">322) </w:t>
      </w:r>
      <w:r>
        <w:rPr>
          <w:i/>
          <w:iCs/>
        </w:rPr>
        <w:t xml:space="preserve">на существующий узел </w:t>
      </w:r>
      <w:r>
        <w:rPr>
          <w:i/>
          <w:iCs/>
          <w:lang w:val="en-US"/>
        </w:rPr>
        <w:t>A</w:t>
      </w:r>
      <w:r w:rsidRPr="00536FBA">
        <w:rPr>
          <w:i/>
          <w:iCs/>
        </w:rPr>
        <w:t xml:space="preserve">286 </w:t>
      </w:r>
      <w:r>
        <w:rPr>
          <w:i/>
          <w:iCs/>
        </w:rPr>
        <w:t>будет вызвано исключение.</w:t>
      </w:r>
    </w:p>
    <w:p w14:paraId="047C3BCA" w14:textId="5592E432" w:rsidR="00066A0B" w:rsidRPr="00066A0B" w:rsidRDefault="00066A0B" w:rsidP="00066A0B">
      <w:pPr>
        <w:pStyle w:val="a7"/>
      </w:pPr>
      <w:r>
        <w:t>Метод</w:t>
      </w:r>
      <w:r w:rsidRPr="00066A0B">
        <w:t xml:space="preserve"> </w:t>
      </w:r>
      <w:r>
        <w:rPr>
          <w:b/>
          <w:bCs/>
          <w:lang w:val="en-US"/>
        </w:rPr>
        <w:t>GetTriangles</w:t>
      </w:r>
      <w:r w:rsidRPr="00066A0B">
        <w:t>() : IEnumerable&lt;ITriangle2D&gt;</w:t>
      </w:r>
    </w:p>
    <w:p w14:paraId="0B061C66" w14:textId="41AD9CBD" w:rsidR="00066A0B" w:rsidRDefault="00066A0B" w:rsidP="00536FBA">
      <w:pPr>
        <w:ind w:left="1416"/>
        <w:rPr>
          <w:i/>
          <w:iCs/>
        </w:rPr>
      </w:pPr>
      <w:r>
        <w:rPr>
          <w:i/>
          <w:iCs/>
        </w:rPr>
        <w:t>Возвращает перечисление треугольников, построенных в ходе триангуляции.</w:t>
      </w:r>
    </w:p>
    <w:p w14:paraId="0D44BAD2" w14:textId="283C3FD7" w:rsidR="00066A0B" w:rsidRPr="00B94AD1" w:rsidRDefault="00066A0B" w:rsidP="00066A0B">
      <w:pPr>
        <w:pStyle w:val="a7"/>
      </w:pPr>
      <w:r>
        <w:t>Метод</w:t>
      </w:r>
      <w:r w:rsidRPr="00B94AD1">
        <w:t xml:space="preserve"> </w:t>
      </w:r>
      <w:r>
        <w:rPr>
          <w:b/>
          <w:bCs/>
          <w:lang w:val="en-US"/>
        </w:rPr>
        <w:t>IsNodeInsideContour</w:t>
      </w:r>
      <w:r w:rsidRPr="00B94AD1">
        <w:t>(</w:t>
      </w:r>
      <w:r>
        <w:rPr>
          <w:lang w:val="en-US"/>
        </w:rPr>
        <w:t>INode</w:t>
      </w:r>
      <w:r w:rsidRPr="00B94AD1">
        <w:t>2</w:t>
      </w:r>
      <w:r>
        <w:rPr>
          <w:lang w:val="en-US"/>
        </w:rPr>
        <w:t>D</w:t>
      </w:r>
      <w:r w:rsidRPr="00B94AD1">
        <w:t xml:space="preserve"> </w:t>
      </w:r>
      <w:r>
        <w:rPr>
          <w:lang w:val="en-US"/>
        </w:rPr>
        <w:t>node</w:t>
      </w:r>
      <w:r w:rsidRPr="00B94AD1">
        <w:t xml:space="preserve">) : </w:t>
      </w:r>
      <w:r>
        <w:rPr>
          <w:lang w:val="en-US"/>
        </w:rPr>
        <w:t>bool</w:t>
      </w:r>
    </w:p>
    <w:p w14:paraId="20BFB616" w14:textId="79CC3829" w:rsidR="00066A0B" w:rsidRPr="002430E6" w:rsidRDefault="00066A0B" w:rsidP="00066A0B">
      <w:pPr>
        <w:ind w:left="1416"/>
        <w:rPr>
          <w:i/>
          <w:iCs/>
        </w:rPr>
      </w:pPr>
      <w:r>
        <w:rPr>
          <w:i/>
          <w:iCs/>
        </w:rPr>
        <w:t xml:space="preserve">Возвращает </w:t>
      </w:r>
      <w:r>
        <w:rPr>
          <w:i/>
          <w:iCs/>
          <w:lang w:val="en-US"/>
        </w:rPr>
        <w:t>true</w:t>
      </w:r>
      <w:r>
        <w:rPr>
          <w:i/>
          <w:iCs/>
        </w:rPr>
        <w:t xml:space="preserve">, если узел </w:t>
      </w:r>
      <w:r>
        <w:rPr>
          <w:i/>
          <w:iCs/>
          <w:lang w:val="en-US"/>
        </w:rPr>
        <w:t>node</w:t>
      </w:r>
      <w:r w:rsidRPr="00066A0B">
        <w:rPr>
          <w:i/>
          <w:iCs/>
        </w:rPr>
        <w:t xml:space="preserve"> </w:t>
      </w:r>
      <w:r>
        <w:rPr>
          <w:i/>
          <w:iCs/>
        </w:rPr>
        <w:t xml:space="preserve">лежит внутри триангуляции нестрого (т. е. если узел лежит на границе, возвращает </w:t>
      </w:r>
      <w:r>
        <w:rPr>
          <w:i/>
          <w:iCs/>
          <w:lang w:val="en-US"/>
        </w:rPr>
        <w:t>true</w:t>
      </w:r>
      <w:r w:rsidRPr="00066A0B">
        <w:rPr>
          <w:i/>
          <w:iCs/>
        </w:rPr>
        <w:t xml:space="preserve">). </w:t>
      </w:r>
      <w:r>
        <w:rPr>
          <w:i/>
          <w:iCs/>
        </w:rPr>
        <w:t xml:space="preserve">Иначе </w:t>
      </w:r>
      <w:r>
        <w:rPr>
          <w:i/>
          <w:iCs/>
          <w:lang w:val="en-US"/>
        </w:rPr>
        <w:t>false</w:t>
      </w:r>
      <w:r w:rsidRPr="002430E6">
        <w:rPr>
          <w:i/>
          <w:iCs/>
        </w:rPr>
        <w:t>.</w:t>
      </w:r>
    </w:p>
    <w:p w14:paraId="55AD52C0" w14:textId="754C6C5C" w:rsidR="008A2648" w:rsidRPr="002430E6" w:rsidRDefault="008A2648" w:rsidP="008A2648">
      <w:pPr>
        <w:rPr>
          <w:i/>
          <w:iCs/>
        </w:rPr>
      </w:pPr>
      <w:r w:rsidRPr="002430E6">
        <w:rPr>
          <w:i/>
          <w:iCs/>
        </w:rPr>
        <w:br w:type="page"/>
      </w:r>
    </w:p>
    <w:p w14:paraId="6DBF62C1" w14:textId="4FAEF320" w:rsidR="008A2648" w:rsidRPr="002430E6" w:rsidRDefault="008A2648" w:rsidP="008A2648">
      <w:pPr>
        <w:pStyle w:val="a7"/>
      </w:pPr>
      <w:r>
        <w:lastRenderedPageBreak/>
        <w:t>Класс</w:t>
      </w:r>
      <w:r w:rsidRPr="008A2648">
        <w:rPr>
          <w:b/>
          <w:bCs/>
        </w:rPr>
        <w:t xml:space="preserve"> </w:t>
      </w:r>
      <w:r>
        <w:rPr>
          <w:b/>
          <w:bCs/>
          <w:lang w:val="en-US"/>
        </w:rPr>
        <w:t>TriangleFilter</w:t>
      </w:r>
      <w:r>
        <w:t xml:space="preserve">: </w:t>
      </w:r>
      <w:r w:rsidR="002430E6">
        <w:t>выборка треугольников, целиком попавших в заданный контур</w:t>
      </w:r>
    </w:p>
    <w:p w14:paraId="2726762C" w14:textId="50634542" w:rsidR="00274D29" w:rsidRPr="00274D29" w:rsidRDefault="008A2648" w:rsidP="00274D29">
      <w:pPr>
        <w:pStyle w:val="a7"/>
      </w:pPr>
      <w:r w:rsidRPr="008A2648">
        <w:rPr>
          <w:noProof/>
          <w:lang w:val="en-US"/>
        </w:rPr>
        <w:drawing>
          <wp:inline distT="0" distB="0" distL="0" distR="0" wp14:anchorId="57512929" wp14:editId="38199A23">
            <wp:extent cx="1554480" cy="1539240"/>
            <wp:effectExtent l="0" t="0" r="7620" b="3810"/>
            <wp:docPr id="19731372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50CF1" w14:textId="77777777" w:rsidR="00274D29" w:rsidRDefault="00274D29" w:rsidP="008A2648">
      <w:pPr>
        <w:pStyle w:val="a7"/>
      </w:pPr>
      <w:r w:rsidRPr="00274D29">
        <w:rPr>
          <w:lang w:val="en-US"/>
        </w:rPr>
        <w:t>(</w:t>
      </w:r>
      <w:r>
        <w:t>Устаревший</w:t>
      </w:r>
      <w:r w:rsidRPr="00274D29">
        <w:rPr>
          <w:lang w:val="en-US"/>
        </w:rPr>
        <w:t xml:space="preserve">) </w:t>
      </w:r>
      <w:r w:rsidR="008A2648">
        <w:t>Метод</w:t>
      </w:r>
      <w:r w:rsidR="008A2648" w:rsidRPr="00066A0B">
        <w:rPr>
          <w:lang w:val="en-US"/>
        </w:rPr>
        <w:t xml:space="preserve"> </w:t>
      </w:r>
      <w:r w:rsidR="008A2648">
        <w:rPr>
          <w:b/>
          <w:bCs/>
          <w:lang w:val="en-US"/>
        </w:rPr>
        <w:t>GetInflictedTriangles</w:t>
      </w:r>
      <w:r w:rsidR="008A2648" w:rsidRPr="008A2648">
        <w:rPr>
          <w:lang w:val="en-US"/>
        </w:rPr>
        <w:t>(</w:t>
      </w:r>
      <w:r w:rsidR="008A2648">
        <w:rPr>
          <w:lang w:val="en-US"/>
        </w:rPr>
        <w:tab/>
      </w:r>
    </w:p>
    <w:p w14:paraId="59C5D0C0" w14:textId="2AFFA40B" w:rsidR="008A2648" w:rsidRPr="008A2648" w:rsidRDefault="008A2648" w:rsidP="00274D29">
      <w:pPr>
        <w:pStyle w:val="a7"/>
        <w:ind w:left="3552" w:firstLine="696"/>
        <w:rPr>
          <w:lang w:val="en-US"/>
        </w:rPr>
      </w:pPr>
      <w:r w:rsidRPr="008A2648">
        <w:rPr>
          <w:lang w:val="en-US"/>
        </w:rPr>
        <w:t xml:space="preserve">List&lt;INode2D&gt; layerPreviousNodes, </w:t>
      </w:r>
    </w:p>
    <w:p w14:paraId="14E63C68" w14:textId="2CE73752" w:rsidR="008A2648" w:rsidRPr="008A2648" w:rsidRDefault="008A2648" w:rsidP="008A2648">
      <w:pPr>
        <w:pStyle w:val="a7"/>
        <w:rPr>
          <w:lang w:val="en-US"/>
        </w:rPr>
      </w:pPr>
      <w:r w:rsidRPr="008A2648">
        <w:rPr>
          <w:lang w:val="en-US"/>
        </w:rPr>
        <w:t xml:space="preserve">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A2648">
        <w:rPr>
          <w:lang w:val="en-US"/>
        </w:rPr>
        <w:t xml:space="preserve">List&lt;ITriangle2D&gt; trianglesPreviousLayer, </w:t>
      </w:r>
    </w:p>
    <w:p w14:paraId="5FA80F69" w14:textId="2893105B" w:rsidR="008A2648" w:rsidRPr="008A2648" w:rsidRDefault="008A2648" w:rsidP="008A2648">
      <w:pPr>
        <w:pStyle w:val="a7"/>
        <w:rPr>
          <w:lang w:val="en-US"/>
        </w:rPr>
      </w:pPr>
      <w:r w:rsidRPr="008A2648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A2648">
        <w:rPr>
          <w:lang w:val="en-US"/>
        </w:rPr>
        <w:t xml:space="preserve">List&lt;List&lt;INode2D&gt;&gt; layerNextContour, </w:t>
      </w:r>
    </w:p>
    <w:p w14:paraId="3AE4789F" w14:textId="033FC8E2" w:rsidR="008A2648" w:rsidRPr="00B94AD1" w:rsidRDefault="008A2648" w:rsidP="008A2648">
      <w:pPr>
        <w:pStyle w:val="a7"/>
        <w:rPr>
          <w:lang w:val="en-US"/>
        </w:rPr>
      </w:pPr>
      <w:r w:rsidRPr="008A2648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94AD1">
        <w:rPr>
          <w:lang w:val="en-US"/>
        </w:rPr>
        <w:t>List&lt;INode2D&gt; layerNextNodes)</w:t>
      </w:r>
    </w:p>
    <w:p w14:paraId="099170A5" w14:textId="134E8C96" w:rsidR="008A2648" w:rsidRPr="00B94AD1" w:rsidRDefault="008A2648" w:rsidP="008A2648">
      <w:pPr>
        <w:pStyle w:val="a7"/>
        <w:rPr>
          <w:lang w:val="en-US"/>
        </w:rPr>
      </w:pPr>
      <w:r w:rsidRPr="00B94AD1">
        <w:rPr>
          <w:lang w:val="en-US"/>
        </w:rPr>
        <w:t>: IEnumerable&lt;ITriangle2D&gt;</w:t>
      </w:r>
    </w:p>
    <w:p w14:paraId="69F4467F" w14:textId="6100676F" w:rsidR="008A2648" w:rsidRPr="00274D29" w:rsidRDefault="008A2648" w:rsidP="008A2648">
      <w:pPr>
        <w:ind w:left="1416"/>
        <w:rPr>
          <w:i/>
          <w:iCs/>
          <w:lang w:val="en-US"/>
        </w:rPr>
      </w:pPr>
      <w:r w:rsidRPr="00274D29">
        <w:rPr>
          <w:i/>
          <w:iCs/>
        </w:rPr>
        <w:t>Возвращает</w:t>
      </w:r>
      <w:r w:rsidRPr="00274D29">
        <w:rPr>
          <w:i/>
          <w:iCs/>
          <w:lang w:val="en-US"/>
        </w:rPr>
        <w:t xml:space="preserve"> </w:t>
      </w:r>
      <w:r w:rsidRPr="00274D29">
        <w:rPr>
          <w:i/>
          <w:iCs/>
        </w:rPr>
        <w:t>множество</w:t>
      </w:r>
      <w:r w:rsidRPr="00274D29">
        <w:rPr>
          <w:i/>
          <w:iCs/>
          <w:lang w:val="en-US"/>
        </w:rPr>
        <w:t xml:space="preserve"> </w:t>
      </w:r>
      <w:r w:rsidRPr="00274D29">
        <w:rPr>
          <w:i/>
          <w:iCs/>
        </w:rPr>
        <w:t>треугольников</w:t>
      </w:r>
      <w:r w:rsidRPr="00274D29">
        <w:rPr>
          <w:i/>
          <w:iCs/>
          <w:lang w:val="en-US"/>
        </w:rPr>
        <w:t xml:space="preserve">, </w:t>
      </w:r>
      <w:r w:rsidRPr="00274D29">
        <w:rPr>
          <w:i/>
          <w:iCs/>
        </w:rPr>
        <w:t>попавших</w:t>
      </w:r>
      <w:r w:rsidRPr="00274D29">
        <w:rPr>
          <w:i/>
          <w:iCs/>
          <w:lang w:val="en-US"/>
        </w:rPr>
        <w:t xml:space="preserve"> </w:t>
      </w:r>
      <w:r w:rsidRPr="00274D29">
        <w:rPr>
          <w:i/>
          <w:iCs/>
        </w:rPr>
        <w:t>в</w:t>
      </w:r>
      <w:r w:rsidRPr="00274D29">
        <w:rPr>
          <w:i/>
          <w:iCs/>
          <w:lang w:val="en-US"/>
        </w:rPr>
        <w:t xml:space="preserve"> </w:t>
      </w:r>
      <w:r w:rsidRPr="00274D29">
        <w:rPr>
          <w:i/>
          <w:iCs/>
        </w:rPr>
        <w:t>заданный</w:t>
      </w:r>
      <w:r w:rsidRPr="00274D29">
        <w:rPr>
          <w:i/>
          <w:iCs/>
          <w:lang w:val="en-US"/>
        </w:rPr>
        <w:t xml:space="preserve"> </w:t>
      </w:r>
      <w:r w:rsidRPr="00274D29">
        <w:rPr>
          <w:i/>
          <w:iCs/>
        </w:rPr>
        <w:t>контур</w:t>
      </w:r>
      <w:r w:rsidRPr="00274D29">
        <w:rPr>
          <w:i/>
          <w:iCs/>
          <w:lang w:val="en-US"/>
        </w:rPr>
        <w:t xml:space="preserve"> layerNextContour. layerPreviousNodes – </w:t>
      </w:r>
      <w:r w:rsidRPr="00274D29">
        <w:rPr>
          <w:i/>
          <w:iCs/>
        </w:rPr>
        <w:t>исходный</w:t>
      </w:r>
      <w:r w:rsidRPr="00274D29">
        <w:rPr>
          <w:i/>
          <w:iCs/>
          <w:lang w:val="en-US"/>
        </w:rPr>
        <w:t xml:space="preserve"> </w:t>
      </w:r>
      <w:r w:rsidRPr="00274D29">
        <w:rPr>
          <w:i/>
          <w:iCs/>
        </w:rPr>
        <w:t>список</w:t>
      </w:r>
      <w:r w:rsidRPr="00274D29">
        <w:rPr>
          <w:i/>
          <w:iCs/>
          <w:lang w:val="en-US"/>
        </w:rPr>
        <w:t xml:space="preserve"> </w:t>
      </w:r>
      <w:r w:rsidRPr="00274D29">
        <w:rPr>
          <w:i/>
          <w:iCs/>
        </w:rPr>
        <w:t>узлов</w:t>
      </w:r>
      <w:r w:rsidRPr="00274D29">
        <w:rPr>
          <w:i/>
          <w:iCs/>
          <w:lang w:val="en-US"/>
        </w:rPr>
        <w:t xml:space="preserve">, trianglesPreviousLayer – </w:t>
      </w:r>
      <w:r w:rsidRPr="00274D29">
        <w:rPr>
          <w:i/>
          <w:iCs/>
        </w:rPr>
        <w:t>список</w:t>
      </w:r>
      <w:r w:rsidRPr="00274D29">
        <w:rPr>
          <w:i/>
          <w:iCs/>
          <w:lang w:val="en-US"/>
        </w:rPr>
        <w:t xml:space="preserve"> </w:t>
      </w:r>
      <w:r w:rsidRPr="00274D29">
        <w:rPr>
          <w:i/>
          <w:iCs/>
        </w:rPr>
        <w:t>треугольников</w:t>
      </w:r>
      <w:r w:rsidRPr="00274D29">
        <w:rPr>
          <w:i/>
          <w:iCs/>
          <w:lang w:val="en-US"/>
        </w:rPr>
        <w:t xml:space="preserve">, </w:t>
      </w:r>
      <w:r w:rsidRPr="00274D29">
        <w:rPr>
          <w:i/>
          <w:iCs/>
        </w:rPr>
        <w:t>построенных</w:t>
      </w:r>
      <w:r w:rsidRPr="00274D29">
        <w:rPr>
          <w:i/>
          <w:iCs/>
          <w:lang w:val="en-US"/>
        </w:rPr>
        <w:t xml:space="preserve"> </w:t>
      </w:r>
      <w:r w:rsidRPr="00274D29">
        <w:rPr>
          <w:i/>
          <w:iCs/>
        </w:rPr>
        <w:t>на</w:t>
      </w:r>
      <w:r w:rsidRPr="00274D29">
        <w:rPr>
          <w:i/>
          <w:iCs/>
          <w:lang w:val="en-US"/>
        </w:rPr>
        <w:t xml:space="preserve"> </w:t>
      </w:r>
      <w:r w:rsidRPr="00274D29">
        <w:rPr>
          <w:i/>
          <w:iCs/>
        </w:rPr>
        <w:t>узлах</w:t>
      </w:r>
      <w:r w:rsidRPr="00274D29">
        <w:rPr>
          <w:i/>
          <w:iCs/>
          <w:lang w:val="en-US"/>
        </w:rPr>
        <w:t xml:space="preserve"> layerPreviousNodes</w:t>
      </w:r>
      <w:r w:rsidR="00DE557C" w:rsidRPr="00274D29">
        <w:rPr>
          <w:i/>
          <w:iCs/>
          <w:lang w:val="en-US"/>
        </w:rPr>
        <w:t xml:space="preserve">. layerNextContour – </w:t>
      </w:r>
      <w:r w:rsidR="00DE557C" w:rsidRPr="00274D29">
        <w:rPr>
          <w:i/>
          <w:iCs/>
        </w:rPr>
        <w:t>контур</w:t>
      </w:r>
      <w:r w:rsidR="00DE557C" w:rsidRPr="00274D29">
        <w:rPr>
          <w:i/>
          <w:iCs/>
          <w:lang w:val="en-US"/>
        </w:rPr>
        <w:t xml:space="preserve">, </w:t>
      </w:r>
      <w:r w:rsidR="00DE557C" w:rsidRPr="00274D29">
        <w:rPr>
          <w:i/>
          <w:iCs/>
        </w:rPr>
        <w:t>ограничивающий</w:t>
      </w:r>
      <w:r w:rsidR="00DE557C" w:rsidRPr="00274D29">
        <w:rPr>
          <w:i/>
          <w:iCs/>
          <w:lang w:val="en-US"/>
        </w:rPr>
        <w:t xml:space="preserve"> </w:t>
      </w:r>
      <w:r w:rsidR="00DE557C" w:rsidRPr="00274D29">
        <w:rPr>
          <w:i/>
          <w:iCs/>
        </w:rPr>
        <w:t>множество</w:t>
      </w:r>
      <w:r w:rsidR="00DE557C" w:rsidRPr="00274D29">
        <w:rPr>
          <w:i/>
          <w:iCs/>
          <w:lang w:val="en-US"/>
        </w:rPr>
        <w:t xml:space="preserve"> </w:t>
      </w:r>
      <w:r w:rsidR="00DE557C" w:rsidRPr="00274D29">
        <w:rPr>
          <w:i/>
          <w:iCs/>
        </w:rPr>
        <w:t>треугольников</w:t>
      </w:r>
      <w:r w:rsidR="00DE557C" w:rsidRPr="00274D29">
        <w:rPr>
          <w:i/>
          <w:iCs/>
          <w:lang w:val="en-US"/>
        </w:rPr>
        <w:t xml:space="preserve"> </w:t>
      </w:r>
      <w:r w:rsidR="00DE557C" w:rsidRPr="00274D29">
        <w:rPr>
          <w:i/>
          <w:iCs/>
        </w:rPr>
        <w:t>из</w:t>
      </w:r>
      <w:r w:rsidR="00DE557C" w:rsidRPr="00274D29">
        <w:rPr>
          <w:i/>
          <w:iCs/>
          <w:lang w:val="en-US"/>
        </w:rPr>
        <w:t xml:space="preserve"> trianglesPreviousLayer. layerNextNodes – </w:t>
      </w:r>
      <w:r w:rsidR="00DE557C" w:rsidRPr="00274D29">
        <w:rPr>
          <w:i/>
          <w:iCs/>
        </w:rPr>
        <w:t>список</w:t>
      </w:r>
      <w:r w:rsidR="00DE557C" w:rsidRPr="00274D29">
        <w:rPr>
          <w:i/>
          <w:iCs/>
          <w:lang w:val="en-US"/>
        </w:rPr>
        <w:t xml:space="preserve"> </w:t>
      </w:r>
      <w:r w:rsidR="00DE557C" w:rsidRPr="00274D29">
        <w:rPr>
          <w:i/>
          <w:iCs/>
        </w:rPr>
        <w:t>узлов</w:t>
      </w:r>
      <w:r w:rsidR="00DE557C" w:rsidRPr="00274D29">
        <w:rPr>
          <w:i/>
          <w:iCs/>
          <w:lang w:val="en-US"/>
        </w:rPr>
        <w:t xml:space="preserve">, </w:t>
      </w:r>
      <w:r w:rsidR="00DE557C" w:rsidRPr="00274D29">
        <w:rPr>
          <w:i/>
          <w:iCs/>
        </w:rPr>
        <w:t>принадлежащих</w:t>
      </w:r>
      <w:r w:rsidR="00DE557C" w:rsidRPr="00274D29">
        <w:rPr>
          <w:i/>
          <w:iCs/>
          <w:lang w:val="en-US"/>
        </w:rPr>
        <w:t xml:space="preserve"> </w:t>
      </w:r>
      <w:r w:rsidR="00DE557C" w:rsidRPr="00274D29">
        <w:rPr>
          <w:i/>
          <w:iCs/>
        </w:rPr>
        <w:t>контуру</w:t>
      </w:r>
      <w:r w:rsidR="00DE557C" w:rsidRPr="00274D29">
        <w:rPr>
          <w:i/>
          <w:iCs/>
          <w:lang w:val="en-US"/>
        </w:rPr>
        <w:t xml:space="preserve"> layerNextContour, </w:t>
      </w:r>
      <w:r w:rsidR="00DE557C" w:rsidRPr="00274D29">
        <w:rPr>
          <w:i/>
          <w:iCs/>
        </w:rPr>
        <w:t>нужен</w:t>
      </w:r>
      <w:r w:rsidR="00DE557C" w:rsidRPr="00274D29">
        <w:rPr>
          <w:i/>
          <w:iCs/>
          <w:lang w:val="en-US"/>
        </w:rPr>
        <w:t xml:space="preserve"> </w:t>
      </w:r>
      <w:r w:rsidR="00DE557C" w:rsidRPr="00274D29">
        <w:rPr>
          <w:i/>
          <w:iCs/>
        </w:rPr>
        <w:t>для</w:t>
      </w:r>
      <w:r w:rsidR="00DE557C" w:rsidRPr="00274D29">
        <w:rPr>
          <w:i/>
          <w:iCs/>
          <w:lang w:val="en-US"/>
        </w:rPr>
        <w:t xml:space="preserve"> </w:t>
      </w:r>
      <w:r w:rsidR="00DE557C" w:rsidRPr="00274D29">
        <w:rPr>
          <w:i/>
          <w:iCs/>
        </w:rPr>
        <w:t>более</w:t>
      </w:r>
      <w:r w:rsidR="00DE557C" w:rsidRPr="00274D29">
        <w:rPr>
          <w:i/>
          <w:iCs/>
          <w:lang w:val="en-US"/>
        </w:rPr>
        <w:t xml:space="preserve"> </w:t>
      </w:r>
      <w:r w:rsidR="00DE557C" w:rsidRPr="00274D29">
        <w:rPr>
          <w:i/>
          <w:iCs/>
        </w:rPr>
        <w:t>устойчивой</w:t>
      </w:r>
      <w:r w:rsidR="00DE557C" w:rsidRPr="00274D29">
        <w:rPr>
          <w:i/>
          <w:iCs/>
          <w:lang w:val="en-US"/>
        </w:rPr>
        <w:t xml:space="preserve"> </w:t>
      </w:r>
      <w:r w:rsidR="00DE557C" w:rsidRPr="00274D29">
        <w:rPr>
          <w:i/>
          <w:iCs/>
        </w:rPr>
        <w:t>работы</w:t>
      </w:r>
      <w:r w:rsidR="00DE557C" w:rsidRPr="00274D29">
        <w:rPr>
          <w:i/>
          <w:iCs/>
          <w:lang w:val="en-US"/>
        </w:rPr>
        <w:t xml:space="preserve"> </w:t>
      </w:r>
      <w:r w:rsidR="00DE557C" w:rsidRPr="00274D29">
        <w:rPr>
          <w:i/>
          <w:iCs/>
        </w:rPr>
        <w:t>метода</w:t>
      </w:r>
      <w:r w:rsidR="00DE557C" w:rsidRPr="00274D29">
        <w:rPr>
          <w:i/>
          <w:iCs/>
          <w:lang w:val="en-US"/>
        </w:rPr>
        <w:t>.</w:t>
      </w:r>
    </w:p>
    <w:p w14:paraId="31B67ABF" w14:textId="77777777" w:rsidR="00274D29" w:rsidRDefault="00274D29" w:rsidP="00274D29"/>
    <w:p w14:paraId="078D0020" w14:textId="50E664D1" w:rsidR="00274D29" w:rsidRPr="00274D29" w:rsidRDefault="00274D29" w:rsidP="00274D29">
      <w:pPr>
        <w:rPr>
          <w:lang w:val="en-US"/>
        </w:rPr>
      </w:pPr>
      <w:r>
        <w:t>Метод</w:t>
      </w:r>
      <w:r w:rsidRPr="00274D29">
        <w:rPr>
          <w:lang w:val="en-US"/>
        </w:rPr>
        <w:t xml:space="preserve"> </w:t>
      </w:r>
      <w:r w:rsidRPr="00274D29">
        <w:rPr>
          <w:b/>
          <w:bCs/>
          <w:lang w:val="en-US"/>
        </w:rPr>
        <w:t>GetInflictedTriangles</w:t>
      </w:r>
      <w:r w:rsidRPr="00274D29">
        <w:rPr>
          <w:lang w:val="en-US"/>
        </w:rPr>
        <w:t>(</w:t>
      </w:r>
      <w:r w:rsidRPr="00274D29">
        <w:rPr>
          <w:lang w:val="en-US"/>
        </w:rPr>
        <w:tab/>
      </w:r>
    </w:p>
    <w:p w14:paraId="79E43C47" w14:textId="22F3CB12" w:rsidR="00274D29" w:rsidRPr="00274D29" w:rsidRDefault="00274D29" w:rsidP="00274D29">
      <w:pPr>
        <w:pStyle w:val="a7"/>
        <w:rPr>
          <w:lang w:val="en-US"/>
        </w:rPr>
      </w:pPr>
      <w:r w:rsidRPr="008A2648">
        <w:rPr>
          <w:lang w:val="en-US"/>
        </w:rPr>
        <w:t xml:space="preserve">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A2648">
        <w:rPr>
          <w:lang w:val="en-US"/>
        </w:rPr>
        <w:t>List&lt;ITriangle2D&gt;</w:t>
      </w:r>
      <w:r w:rsidRPr="00274D29">
        <w:rPr>
          <w:lang w:val="en-US"/>
        </w:rPr>
        <w:t xml:space="preserve"> </w:t>
      </w:r>
      <w:r>
        <w:rPr>
          <w:lang w:val="en-US"/>
        </w:rPr>
        <w:t>triangles</w:t>
      </w:r>
      <w:r w:rsidRPr="008A2648">
        <w:rPr>
          <w:lang w:val="en-US"/>
        </w:rPr>
        <w:t xml:space="preserve">, </w:t>
      </w:r>
      <w:r w:rsidRPr="00274D29">
        <w:rPr>
          <w:lang w:val="en-US"/>
        </w:rPr>
        <w:t xml:space="preserve"> </w:t>
      </w:r>
    </w:p>
    <w:p w14:paraId="039851B8" w14:textId="278820A5" w:rsidR="00274D29" w:rsidRPr="00FC77DC" w:rsidRDefault="00274D29" w:rsidP="00274D29">
      <w:pPr>
        <w:pStyle w:val="a7"/>
        <w:rPr>
          <w:lang w:val="en-US"/>
        </w:rPr>
      </w:pPr>
      <w:r w:rsidRPr="008A2648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94AD1">
        <w:rPr>
          <w:lang w:val="en-US"/>
        </w:rPr>
        <w:t>List&lt;INode2D&gt;</w:t>
      </w:r>
      <w:r>
        <w:rPr>
          <w:lang w:val="en-US"/>
        </w:rPr>
        <w:t xml:space="preserve"> outer</w:t>
      </w:r>
      <w:r w:rsidR="00FC77DC">
        <w:rPr>
          <w:lang w:val="en-US"/>
        </w:rPr>
        <w:t>Boundary</w:t>
      </w:r>
    </w:p>
    <w:p w14:paraId="3973F891" w14:textId="77777777" w:rsidR="00B2044B" w:rsidRDefault="00274D29" w:rsidP="00274D29">
      <w:pPr>
        <w:pStyle w:val="a7"/>
        <w:ind w:left="3552" w:firstLine="696"/>
        <w:rPr>
          <w:lang w:val="en-US"/>
        </w:rPr>
      </w:pPr>
      <w:r w:rsidRPr="00274D29">
        <w:rPr>
          <w:lang w:val="en-US"/>
        </w:rPr>
        <w:t>List&lt;INode2D&gt;[] inner</w:t>
      </w:r>
      <w:r w:rsidR="00FC77DC">
        <w:rPr>
          <w:lang w:val="en-US"/>
        </w:rPr>
        <w:t>Boundary</w:t>
      </w:r>
    </w:p>
    <w:p w14:paraId="43E95C37" w14:textId="5CFD2AED" w:rsidR="00274D29" w:rsidRPr="00B94AD1" w:rsidRDefault="00B2044B" w:rsidP="00274D29">
      <w:pPr>
        <w:pStyle w:val="a7"/>
        <w:ind w:left="3552" w:firstLine="696"/>
        <w:rPr>
          <w:lang w:val="en-US"/>
        </w:rPr>
      </w:pPr>
      <w:r w:rsidRPr="00B2044B">
        <w:t xml:space="preserve">bool </w:t>
      </w:r>
      <w:r w:rsidR="007C0157">
        <w:rPr>
          <w:lang w:val="en-US"/>
        </w:rPr>
        <w:t>constrained</w:t>
      </w:r>
      <w:r w:rsidRPr="00B2044B">
        <w:t>Selection = true</w:t>
      </w:r>
      <w:r w:rsidR="00274D29" w:rsidRPr="00B94AD1">
        <w:rPr>
          <w:lang w:val="en-US"/>
        </w:rPr>
        <w:t>)</w:t>
      </w:r>
    </w:p>
    <w:p w14:paraId="4633DD8E" w14:textId="4E914E19" w:rsidR="00B94AD1" w:rsidRDefault="00274D29" w:rsidP="00274D29">
      <w:pPr>
        <w:pStyle w:val="a7"/>
        <w:rPr>
          <w:lang w:val="en-US"/>
        </w:rPr>
      </w:pPr>
      <w:r w:rsidRPr="00B94AD1">
        <w:rPr>
          <w:lang w:val="en-US"/>
        </w:rPr>
        <w:t>: IEnumerable&lt;ITriangle2D&gt;</w:t>
      </w:r>
    </w:p>
    <w:p w14:paraId="5A72146F" w14:textId="41AEB686" w:rsidR="00274D29" w:rsidRPr="00B2044B" w:rsidRDefault="00274D29" w:rsidP="00274D29">
      <w:pPr>
        <w:pStyle w:val="a7"/>
        <w:rPr>
          <w:i/>
          <w:iCs/>
        </w:rPr>
      </w:pPr>
      <w:r>
        <w:rPr>
          <w:lang w:val="en-US"/>
        </w:rPr>
        <w:tab/>
      </w:r>
      <w:r w:rsidRPr="00FC77DC">
        <w:rPr>
          <w:i/>
          <w:iCs/>
        </w:rPr>
        <w:t xml:space="preserve">Производит выборку среди </w:t>
      </w:r>
      <w:r w:rsidR="00FC77DC" w:rsidRPr="00FC77DC">
        <w:rPr>
          <w:i/>
          <w:iCs/>
        </w:rPr>
        <w:t xml:space="preserve">совокупности </w:t>
      </w:r>
      <w:r w:rsidRPr="00FC77DC">
        <w:rPr>
          <w:i/>
          <w:iCs/>
        </w:rPr>
        <w:t>треугольников</w:t>
      </w:r>
      <w:r w:rsidR="00FC77DC" w:rsidRPr="00FC77DC">
        <w:rPr>
          <w:i/>
          <w:iCs/>
        </w:rPr>
        <w:t xml:space="preserve"> </w:t>
      </w:r>
      <w:r w:rsidR="00FC77DC" w:rsidRPr="00FC77DC">
        <w:rPr>
          <w:i/>
          <w:iCs/>
          <w:lang w:val="en-US"/>
        </w:rPr>
        <w:t>triangles</w:t>
      </w:r>
      <w:r w:rsidR="00FC77DC" w:rsidRPr="00FC77DC">
        <w:rPr>
          <w:i/>
          <w:iCs/>
        </w:rPr>
        <w:t xml:space="preserve">, которые </w:t>
      </w:r>
      <w:r w:rsidR="00FC77DC" w:rsidRPr="00FC77DC">
        <w:rPr>
          <w:b/>
          <w:bCs/>
          <w:i/>
          <w:iCs/>
        </w:rPr>
        <w:t>целиком</w:t>
      </w:r>
      <w:r w:rsidR="00FC77DC" w:rsidRPr="00FC77DC">
        <w:rPr>
          <w:i/>
          <w:iCs/>
        </w:rPr>
        <w:t xml:space="preserve"> попали в область, задаваемую внешней границей </w:t>
      </w:r>
      <w:r w:rsidR="00FC77DC" w:rsidRPr="00FC77DC">
        <w:rPr>
          <w:i/>
          <w:iCs/>
          <w:lang w:val="en-US"/>
        </w:rPr>
        <w:t>outerBoundary</w:t>
      </w:r>
      <w:r w:rsidR="00FC77DC" w:rsidRPr="00FC77DC">
        <w:rPr>
          <w:i/>
          <w:iCs/>
        </w:rPr>
        <w:t xml:space="preserve"> и внутренними границами </w:t>
      </w:r>
      <w:r w:rsidR="00FC77DC" w:rsidRPr="00FC77DC">
        <w:rPr>
          <w:i/>
          <w:iCs/>
          <w:lang w:val="en-US"/>
        </w:rPr>
        <w:t>innerBoundaries</w:t>
      </w:r>
      <w:r w:rsidR="00FC77DC" w:rsidRPr="00FC77DC">
        <w:rPr>
          <w:i/>
          <w:iCs/>
        </w:rPr>
        <w:t xml:space="preserve"> (если они существуют)</w:t>
      </w:r>
      <w:r w:rsidR="00FC77DC">
        <w:rPr>
          <w:i/>
          <w:iCs/>
        </w:rPr>
        <w:t xml:space="preserve">. На треугольники, попавшие в выборку, накладывается дополнительное ограничение: если треугольник лежит строго внутри области, то </w:t>
      </w:r>
      <w:r w:rsidR="007C0157">
        <w:rPr>
          <w:i/>
          <w:iCs/>
        </w:rPr>
        <w:t xml:space="preserve">минимальное </w:t>
      </w:r>
      <w:r w:rsidR="00FC77DC">
        <w:rPr>
          <w:i/>
          <w:iCs/>
        </w:rPr>
        <w:t xml:space="preserve">расстояние от границы до любого из узлов треугольника не меньше, чем </w:t>
      </w:r>
      <w:r w:rsidR="00FC77DC" w:rsidRPr="00FC77DC">
        <w:rPr>
          <w:i/>
          <w:iCs/>
        </w:rPr>
        <w:t>2</w:t>
      </w:r>
      <w:r w:rsidR="00FC77DC">
        <w:rPr>
          <w:i/>
          <w:iCs/>
          <w:lang w:val="en-US"/>
        </w:rPr>
        <w:t>R</w:t>
      </w:r>
      <w:r w:rsidR="00FC77DC" w:rsidRPr="00FC77DC">
        <w:rPr>
          <w:i/>
          <w:iCs/>
        </w:rPr>
        <w:t xml:space="preserve">, </w:t>
      </w:r>
      <w:r w:rsidR="00FC77DC">
        <w:rPr>
          <w:i/>
          <w:iCs/>
        </w:rPr>
        <w:t xml:space="preserve">где </w:t>
      </w:r>
      <w:r w:rsidR="00FC77DC">
        <w:rPr>
          <w:i/>
          <w:iCs/>
          <w:lang w:val="en-US"/>
        </w:rPr>
        <w:t>R</w:t>
      </w:r>
      <w:r w:rsidR="00FC77DC" w:rsidRPr="00FC77DC">
        <w:rPr>
          <w:i/>
          <w:iCs/>
        </w:rPr>
        <w:t xml:space="preserve"> </w:t>
      </w:r>
      <w:r w:rsidR="00FC77DC">
        <w:rPr>
          <w:i/>
          <w:iCs/>
        </w:rPr>
        <w:t>–</w:t>
      </w:r>
      <w:r w:rsidR="00FC77DC" w:rsidRPr="00FC77DC">
        <w:rPr>
          <w:i/>
          <w:iCs/>
        </w:rPr>
        <w:t xml:space="preserve"> </w:t>
      </w:r>
      <w:r w:rsidR="00FC77DC">
        <w:rPr>
          <w:i/>
          <w:iCs/>
        </w:rPr>
        <w:t>радиус описанной около данного треугольника окружности.</w:t>
      </w:r>
      <w:r w:rsidR="00B2044B" w:rsidRPr="00B2044B">
        <w:rPr>
          <w:i/>
          <w:iCs/>
        </w:rPr>
        <w:t xml:space="preserve"> </w:t>
      </w:r>
      <w:r w:rsidR="00B2044B">
        <w:rPr>
          <w:i/>
          <w:iCs/>
        </w:rPr>
        <w:t xml:space="preserve">Это ограничение по умолчанию зафиксировано в аргументе </w:t>
      </w:r>
      <w:r w:rsidR="007C0157">
        <w:rPr>
          <w:i/>
          <w:iCs/>
          <w:lang w:val="en-US"/>
        </w:rPr>
        <w:t>constrained</w:t>
      </w:r>
      <w:r w:rsidR="00B2044B">
        <w:rPr>
          <w:i/>
          <w:iCs/>
          <w:lang w:val="en-US"/>
        </w:rPr>
        <w:t>Selection</w:t>
      </w:r>
      <w:r w:rsidR="00B2044B" w:rsidRPr="00B2044B">
        <w:rPr>
          <w:i/>
          <w:iCs/>
        </w:rPr>
        <w:t xml:space="preserve"> = </w:t>
      </w:r>
      <w:r w:rsidR="00B2044B">
        <w:rPr>
          <w:i/>
          <w:iCs/>
          <w:lang w:val="en-US"/>
        </w:rPr>
        <w:t>true</w:t>
      </w:r>
      <w:r w:rsidR="00B2044B">
        <w:rPr>
          <w:i/>
          <w:iCs/>
        </w:rPr>
        <w:t xml:space="preserve">. Замена на </w:t>
      </w:r>
      <w:r w:rsidR="00B2044B">
        <w:rPr>
          <w:i/>
          <w:iCs/>
          <w:lang w:val="en-US"/>
        </w:rPr>
        <w:t>false</w:t>
      </w:r>
      <w:r w:rsidR="00B2044B" w:rsidRPr="00B2044B">
        <w:rPr>
          <w:i/>
          <w:iCs/>
        </w:rPr>
        <w:t xml:space="preserve"> </w:t>
      </w:r>
      <w:r w:rsidR="00B2044B">
        <w:rPr>
          <w:i/>
          <w:iCs/>
        </w:rPr>
        <w:t>приведет к тому, что будут возращены все треугольники, целиком попадающие в область.</w:t>
      </w:r>
    </w:p>
    <w:p w14:paraId="6BCB1B07" w14:textId="69D8CE1B" w:rsidR="00274D29" w:rsidRPr="00FC77DC" w:rsidRDefault="00274D29" w:rsidP="00274D29">
      <w:r w:rsidRPr="00FC77DC">
        <w:br w:type="page"/>
      </w:r>
    </w:p>
    <w:p w14:paraId="0054382F" w14:textId="24515F6B" w:rsidR="00B94AD1" w:rsidRDefault="00B94AD1" w:rsidP="00B94AD1">
      <w:pPr>
        <w:pStyle w:val="1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B94AD1">
        <w:rPr>
          <w:rFonts w:ascii="Times New Roman" w:hAnsi="Times New Roman" w:cs="Times New Roman"/>
          <w:color w:val="auto"/>
        </w:rPr>
        <w:lastRenderedPageBreak/>
        <w:t>Вспомогательные классы</w:t>
      </w:r>
    </w:p>
    <w:p w14:paraId="6BD02BCA" w14:textId="11442979" w:rsidR="00B94AD1" w:rsidRDefault="00B94AD1" w:rsidP="00B94AD1">
      <w:pPr>
        <w:pStyle w:val="a7"/>
      </w:pPr>
      <w:r>
        <w:t>Класс</w:t>
      </w:r>
      <w:r w:rsidRPr="008A2648">
        <w:rPr>
          <w:b/>
          <w:bCs/>
        </w:rPr>
        <w:t xml:space="preserve"> </w:t>
      </w:r>
      <w:r>
        <w:rPr>
          <w:b/>
          <w:bCs/>
          <w:lang w:val="en-US"/>
        </w:rPr>
        <w:t>SaveToSTL</w:t>
      </w:r>
      <w:r>
        <w:t xml:space="preserve">: сохранение треугольников в </w:t>
      </w:r>
      <w:r w:rsidRPr="00B94AD1">
        <w:t>.</w:t>
      </w:r>
      <w:r>
        <w:rPr>
          <w:lang w:val="en-US"/>
        </w:rPr>
        <w:t>stl</w:t>
      </w:r>
      <w:r w:rsidRPr="00B94AD1">
        <w:t xml:space="preserve"> </w:t>
      </w:r>
      <w:r>
        <w:t>формат</w:t>
      </w:r>
    </w:p>
    <w:p w14:paraId="7F3F76EF" w14:textId="7BE4FDA5" w:rsidR="00B94AD1" w:rsidRDefault="00B94AD1" w:rsidP="00B94AD1">
      <w:pPr>
        <w:pStyle w:val="a7"/>
      </w:pPr>
      <w:r w:rsidRPr="00B94AD1">
        <w:rPr>
          <w:noProof/>
        </w:rPr>
        <w:drawing>
          <wp:inline distT="0" distB="0" distL="0" distR="0" wp14:anchorId="6BF140BD" wp14:editId="40C25FE0">
            <wp:extent cx="1554480" cy="1196340"/>
            <wp:effectExtent l="0" t="0" r="7620" b="3810"/>
            <wp:docPr id="1645579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170B" w14:textId="25E359B2" w:rsidR="00B94AD1" w:rsidRPr="00B94AD1" w:rsidRDefault="00B94AD1" w:rsidP="00B94AD1">
      <w:pPr>
        <w:pStyle w:val="a7"/>
        <w:ind w:left="2832" w:hanging="2112"/>
      </w:pPr>
      <w:r>
        <w:t>Метод</w:t>
      </w:r>
      <w:r w:rsidRPr="00B94AD1">
        <w:t xml:space="preserve"> </w:t>
      </w:r>
      <w:r>
        <w:rPr>
          <w:b/>
          <w:bCs/>
          <w:lang w:val="en-US"/>
        </w:rPr>
        <w:t>Save</w:t>
      </w:r>
      <w:r w:rsidRPr="00B94AD1">
        <w:t>(</w:t>
      </w:r>
      <w:r w:rsidRPr="00B94AD1">
        <w:tab/>
      </w:r>
      <w:r w:rsidRPr="00B94AD1">
        <w:rPr>
          <w:lang w:val="en-US"/>
        </w:rPr>
        <w:t>string</w:t>
      </w:r>
      <w:r w:rsidRPr="00B94AD1">
        <w:t xml:space="preserve"> </w:t>
      </w:r>
      <w:r w:rsidRPr="00B94AD1">
        <w:rPr>
          <w:lang w:val="en-US"/>
        </w:rPr>
        <w:t>filepath</w:t>
      </w:r>
      <w:r w:rsidRPr="00B94AD1">
        <w:t xml:space="preserve">, - </w:t>
      </w:r>
      <w:r w:rsidRPr="00B94AD1">
        <w:rPr>
          <w:i/>
          <w:iCs/>
        </w:rPr>
        <w:t>полный путь до файла</w:t>
      </w:r>
      <w:r>
        <w:rPr>
          <w:i/>
          <w:iCs/>
        </w:rPr>
        <w:t xml:space="preserve"> вместе с именем и расширением </w:t>
      </w:r>
      <w:r w:rsidRPr="00B94AD1">
        <w:rPr>
          <w:i/>
          <w:iCs/>
        </w:rPr>
        <w:t>.</w:t>
      </w:r>
      <w:r>
        <w:rPr>
          <w:i/>
          <w:iCs/>
          <w:lang w:val="en-US"/>
        </w:rPr>
        <w:t>stl</w:t>
      </w:r>
    </w:p>
    <w:p w14:paraId="7F7B96D4" w14:textId="7991BA8F" w:rsidR="00B94AD1" w:rsidRPr="00B94AD1" w:rsidRDefault="00B94AD1" w:rsidP="00B94AD1">
      <w:pPr>
        <w:pStyle w:val="a7"/>
        <w:ind w:left="2832"/>
        <w:rPr>
          <w:i/>
          <w:iCs/>
        </w:rPr>
      </w:pPr>
      <w:r w:rsidRPr="00B94AD1">
        <w:rPr>
          <w:lang w:val="en-US"/>
        </w:rPr>
        <w:t>List</w:t>
      </w:r>
      <w:r w:rsidRPr="00B94AD1">
        <w:t>&lt;</w:t>
      </w:r>
      <w:r w:rsidRPr="00B94AD1">
        <w:rPr>
          <w:lang w:val="en-US"/>
        </w:rPr>
        <w:t>ITriangle</w:t>
      </w:r>
      <w:r w:rsidRPr="00B94AD1">
        <w:t>2</w:t>
      </w:r>
      <w:r w:rsidRPr="00B94AD1">
        <w:rPr>
          <w:lang w:val="en-US"/>
        </w:rPr>
        <w:t>D</w:t>
      </w:r>
      <w:r w:rsidRPr="00B94AD1">
        <w:t xml:space="preserve">&gt; </w:t>
      </w:r>
      <w:r w:rsidRPr="00B94AD1">
        <w:rPr>
          <w:lang w:val="en-US"/>
        </w:rPr>
        <w:t>triangles</w:t>
      </w:r>
      <w:r w:rsidRPr="00B94AD1">
        <w:t xml:space="preserve"> – </w:t>
      </w:r>
      <w:r w:rsidRPr="00B94AD1">
        <w:rPr>
          <w:i/>
          <w:iCs/>
        </w:rPr>
        <w:t>список треугольников, которые нужно сохранить</w:t>
      </w:r>
    </w:p>
    <w:p w14:paraId="68009B6F" w14:textId="70D36224" w:rsidR="00B94AD1" w:rsidRPr="00B94AD1" w:rsidRDefault="00B94AD1" w:rsidP="00B94AD1">
      <w:pPr>
        <w:pStyle w:val="a7"/>
        <w:ind w:left="2136" w:firstLine="696"/>
      </w:pPr>
      <w:r w:rsidRPr="00B94AD1">
        <w:t xml:space="preserve">) : </w:t>
      </w:r>
      <w:r>
        <w:rPr>
          <w:lang w:val="en-US"/>
        </w:rPr>
        <w:t>void</w:t>
      </w:r>
    </w:p>
    <w:p w14:paraId="7A57D713" w14:textId="1C21F1DA" w:rsidR="00B94AD1" w:rsidRPr="00274D29" w:rsidRDefault="00B94AD1" w:rsidP="00B94AD1">
      <w:pPr>
        <w:ind w:left="1416"/>
        <w:rPr>
          <w:i/>
          <w:iCs/>
        </w:rPr>
      </w:pPr>
      <w:r>
        <w:rPr>
          <w:i/>
          <w:iCs/>
        </w:rPr>
        <w:t xml:space="preserve">Сохраняет список треугольников </w:t>
      </w:r>
      <w:r>
        <w:rPr>
          <w:i/>
          <w:iCs/>
          <w:lang w:val="en-US"/>
        </w:rPr>
        <w:t>triangles</w:t>
      </w:r>
      <w:r w:rsidRPr="00B94AD1">
        <w:rPr>
          <w:i/>
          <w:iCs/>
        </w:rPr>
        <w:t xml:space="preserve"> </w:t>
      </w:r>
      <w:r>
        <w:rPr>
          <w:i/>
          <w:iCs/>
        </w:rPr>
        <w:t xml:space="preserve">в файл, располагающийся по пути </w:t>
      </w:r>
      <w:r>
        <w:rPr>
          <w:i/>
          <w:iCs/>
          <w:lang w:val="en-US"/>
        </w:rPr>
        <w:t>filepath</w:t>
      </w:r>
    </w:p>
    <w:p w14:paraId="2C59A973" w14:textId="06C66B56" w:rsidR="00B94AD1" w:rsidRPr="00274D29" w:rsidRDefault="00B94AD1">
      <w:pPr>
        <w:rPr>
          <w:i/>
          <w:iCs/>
        </w:rPr>
      </w:pPr>
      <w:r w:rsidRPr="00274D29">
        <w:rPr>
          <w:i/>
          <w:iCs/>
        </w:rPr>
        <w:br w:type="page"/>
      </w:r>
    </w:p>
    <w:p w14:paraId="712D0EDA" w14:textId="5FBE9E42" w:rsidR="00B94AD1" w:rsidRDefault="00B94AD1" w:rsidP="00B94AD1">
      <w:pPr>
        <w:pStyle w:val="a7"/>
      </w:pPr>
      <w:r>
        <w:lastRenderedPageBreak/>
        <w:t>Класс</w:t>
      </w:r>
      <w:r w:rsidRPr="008A2648">
        <w:rPr>
          <w:b/>
          <w:bCs/>
        </w:rPr>
        <w:t xml:space="preserve"> </w:t>
      </w:r>
      <w:r>
        <w:rPr>
          <w:b/>
          <w:bCs/>
          <w:lang w:val="en-US"/>
        </w:rPr>
        <w:t>SaveToBPF</w:t>
      </w:r>
      <w:r>
        <w:t xml:space="preserve">: сохранение треугольников в </w:t>
      </w:r>
      <w:r w:rsidRPr="00B94AD1">
        <w:t>.</w:t>
      </w:r>
      <w:r>
        <w:rPr>
          <w:lang w:val="en-US"/>
        </w:rPr>
        <w:t>bpf</w:t>
      </w:r>
      <w:r w:rsidRPr="00B94AD1">
        <w:t xml:space="preserve"> </w:t>
      </w:r>
      <w:r>
        <w:t>формат</w:t>
      </w:r>
    </w:p>
    <w:p w14:paraId="689FC6D4" w14:textId="00ED9078" w:rsidR="00B94AD1" w:rsidRDefault="00B94AD1" w:rsidP="00B94AD1">
      <w:pPr>
        <w:pStyle w:val="a7"/>
      </w:pPr>
      <w:r w:rsidRPr="00B94AD1">
        <w:rPr>
          <w:noProof/>
        </w:rPr>
        <w:drawing>
          <wp:inline distT="0" distB="0" distL="0" distR="0" wp14:anchorId="08585E72" wp14:editId="57D77D44">
            <wp:extent cx="1554480" cy="1196340"/>
            <wp:effectExtent l="0" t="0" r="7620" b="3810"/>
            <wp:docPr id="13890091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B9E63" w14:textId="0C1E5B4B" w:rsidR="00B94AD1" w:rsidRPr="00B94AD1" w:rsidRDefault="00B94AD1" w:rsidP="00B94AD1">
      <w:pPr>
        <w:pStyle w:val="a7"/>
        <w:ind w:left="2832" w:hanging="2112"/>
      </w:pPr>
      <w:r>
        <w:t>Метод</w:t>
      </w:r>
      <w:r w:rsidRPr="00B94AD1">
        <w:t xml:space="preserve"> </w:t>
      </w:r>
      <w:r>
        <w:rPr>
          <w:b/>
          <w:bCs/>
          <w:lang w:val="en-US"/>
        </w:rPr>
        <w:t>Save</w:t>
      </w:r>
      <w:r w:rsidRPr="00B94AD1">
        <w:t>(</w:t>
      </w:r>
      <w:r w:rsidRPr="00B94AD1">
        <w:tab/>
      </w:r>
      <w:r w:rsidRPr="00B94AD1">
        <w:rPr>
          <w:lang w:val="en-US"/>
        </w:rPr>
        <w:t>string</w:t>
      </w:r>
      <w:r w:rsidRPr="00B94AD1">
        <w:t xml:space="preserve"> </w:t>
      </w:r>
      <w:r w:rsidRPr="00B94AD1">
        <w:rPr>
          <w:lang w:val="en-US"/>
        </w:rPr>
        <w:t>filepath</w:t>
      </w:r>
      <w:r w:rsidRPr="00B94AD1">
        <w:t xml:space="preserve">, - </w:t>
      </w:r>
      <w:r w:rsidRPr="00B94AD1">
        <w:rPr>
          <w:i/>
          <w:iCs/>
        </w:rPr>
        <w:t>полный путь до файла</w:t>
      </w:r>
      <w:r>
        <w:rPr>
          <w:i/>
          <w:iCs/>
        </w:rPr>
        <w:t xml:space="preserve"> вместе с именем и расширением </w:t>
      </w:r>
      <w:r w:rsidRPr="00B94AD1">
        <w:rPr>
          <w:i/>
          <w:iCs/>
        </w:rPr>
        <w:t>.</w:t>
      </w:r>
      <w:r>
        <w:rPr>
          <w:i/>
          <w:iCs/>
          <w:lang w:val="en-US"/>
        </w:rPr>
        <w:t>bpf</w:t>
      </w:r>
    </w:p>
    <w:p w14:paraId="711820F7" w14:textId="7D016B59" w:rsidR="00B94AD1" w:rsidRPr="00B94AD1" w:rsidRDefault="00B94AD1" w:rsidP="00B94AD1">
      <w:pPr>
        <w:pStyle w:val="a7"/>
        <w:ind w:left="2832"/>
        <w:rPr>
          <w:i/>
          <w:iCs/>
        </w:rPr>
      </w:pPr>
      <w:r>
        <w:rPr>
          <w:lang w:val="en-US"/>
        </w:rPr>
        <w:t>IEnumerable</w:t>
      </w:r>
      <w:r w:rsidRPr="00B94AD1">
        <w:t>&lt;</w:t>
      </w:r>
      <w:r w:rsidRPr="00B94AD1">
        <w:rPr>
          <w:lang w:val="en-US"/>
        </w:rPr>
        <w:t>ITriangle</w:t>
      </w:r>
      <w:r w:rsidRPr="00B94AD1">
        <w:t>2</w:t>
      </w:r>
      <w:r w:rsidRPr="00B94AD1">
        <w:rPr>
          <w:lang w:val="en-US"/>
        </w:rPr>
        <w:t>D</w:t>
      </w:r>
      <w:r w:rsidRPr="00B94AD1">
        <w:t xml:space="preserve">&gt; </w:t>
      </w:r>
      <w:r w:rsidRPr="00B94AD1">
        <w:rPr>
          <w:lang w:val="en-US"/>
        </w:rPr>
        <w:t>triangles</w:t>
      </w:r>
      <w:r w:rsidRPr="00B94AD1">
        <w:t xml:space="preserve"> – </w:t>
      </w:r>
      <w:r w:rsidRPr="00B94AD1">
        <w:rPr>
          <w:i/>
          <w:iCs/>
        </w:rPr>
        <w:t>список треугольников, которые нужно сохранить</w:t>
      </w:r>
    </w:p>
    <w:p w14:paraId="45B59E3D" w14:textId="77777777" w:rsidR="00B94AD1" w:rsidRPr="00B94AD1" w:rsidRDefault="00B94AD1" w:rsidP="00B94AD1">
      <w:pPr>
        <w:pStyle w:val="a7"/>
        <w:ind w:left="2136" w:firstLine="696"/>
      </w:pPr>
      <w:r w:rsidRPr="00B94AD1">
        <w:t xml:space="preserve">) : </w:t>
      </w:r>
      <w:r>
        <w:rPr>
          <w:lang w:val="en-US"/>
        </w:rPr>
        <w:t>void</w:t>
      </w:r>
    </w:p>
    <w:p w14:paraId="63846366" w14:textId="77777777" w:rsidR="00B94AD1" w:rsidRPr="00B94AD1" w:rsidRDefault="00B94AD1" w:rsidP="00B94AD1">
      <w:pPr>
        <w:ind w:left="1416"/>
        <w:rPr>
          <w:i/>
          <w:iCs/>
        </w:rPr>
      </w:pPr>
      <w:r>
        <w:rPr>
          <w:i/>
          <w:iCs/>
        </w:rPr>
        <w:t xml:space="preserve">Сохраняет список треугольников </w:t>
      </w:r>
      <w:r>
        <w:rPr>
          <w:i/>
          <w:iCs/>
          <w:lang w:val="en-US"/>
        </w:rPr>
        <w:t>triangles</w:t>
      </w:r>
      <w:r w:rsidRPr="00B94AD1">
        <w:rPr>
          <w:i/>
          <w:iCs/>
        </w:rPr>
        <w:t xml:space="preserve"> </w:t>
      </w:r>
      <w:r>
        <w:rPr>
          <w:i/>
          <w:iCs/>
        </w:rPr>
        <w:t xml:space="preserve">в файл, располагающийся по пути </w:t>
      </w:r>
      <w:r>
        <w:rPr>
          <w:i/>
          <w:iCs/>
          <w:lang w:val="en-US"/>
        </w:rPr>
        <w:t>filepath</w:t>
      </w:r>
    </w:p>
    <w:p w14:paraId="05106B75" w14:textId="77777777" w:rsidR="00B94AD1" w:rsidRPr="00B94AD1" w:rsidRDefault="00B94AD1" w:rsidP="00B94AD1">
      <w:pPr>
        <w:rPr>
          <w:i/>
          <w:iCs/>
        </w:rPr>
      </w:pPr>
    </w:p>
    <w:p w14:paraId="2B246689" w14:textId="77777777" w:rsidR="00B94AD1" w:rsidRPr="00B94AD1" w:rsidRDefault="00B94AD1" w:rsidP="00B94AD1">
      <w:pPr>
        <w:pStyle w:val="a7"/>
      </w:pPr>
    </w:p>
    <w:p w14:paraId="1927E389" w14:textId="77777777" w:rsidR="00B94AD1" w:rsidRPr="00B94AD1" w:rsidRDefault="00B94AD1" w:rsidP="00B94AD1"/>
    <w:p w14:paraId="2556C809" w14:textId="77777777" w:rsidR="00066A0B" w:rsidRPr="00B94AD1" w:rsidRDefault="00066A0B" w:rsidP="00066A0B">
      <w:pPr>
        <w:rPr>
          <w:i/>
          <w:iCs/>
        </w:rPr>
      </w:pPr>
    </w:p>
    <w:p w14:paraId="44D9066E" w14:textId="77777777" w:rsidR="00536FBA" w:rsidRPr="00B94AD1" w:rsidRDefault="00536FBA" w:rsidP="00353D1E">
      <w:pPr>
        <w:ind w:left="1416"/>
        <w:rPr>
          <w:i/>
          <w:iCs/>
        </w:rPr>
      </w:pPr>
    </w:p>
    <w:p w14:paraId="22517119" w14:textId="77777777" w:rsidR="00536FBA" w:rsidRPr="00B94AD1" w:rsidRDefault="00536FBA" w:rsidP="00353D1E">
      <w:pPr>
        <w:ind w:left="1416"/>
        <w:rPr>
          <w:i/>
          <w:iCs/>
        </w:rPr>
      </w:pPr>
    </w:p>
    <w:p w14:paraId="7CD3502B" w14:textId="77777777" w:rsidR="00353D1E" w:rsidRPr="00B94AD1" w:rsidRDefault="00353D1E" w:rsidP="00353D1E">
      <w:pPr>
        <w:ind w:left="1416"/>
        <w:rPr>
          <w:i/>
          <w:iCs/>
        </w:rPr>
      </w:pPr>
    </w:p>
    <w:p w14:paraId="2D239562" w14:textId="77777777" w:rsidR="00353D1E" w:rsidRPr="00B94AD1" w:rsidRDefault="00353D1E" w:rsidP="00353D1E">
      <w:pPr>
        <w:ind w:left="1416"/>
        <w:rPr>
          <w:i/>
          <w:iCs/>
        </w:rPr>
      </w:pPr>
    </w:p>
    <w:p w14:paraId="4C72F25B" w14:textId="77777777" w:rsidR="00353D1E" w:rsidRPr="00B94AD1" w:rsidRDefault="00353D1E" w:rsidP="00353D1E">
      <w:pPr>
        <w:pStyle w:val="a7"/>
      </w:pPr>
    </w:p>
    <w:p w14:paraId="622B1DA9" w14:textId="77777777" w:rsidR="00590D35" w:rsidRPr="00B94AD1" w:rsidRDefault="00590D35" w:rsidP="00590D35">
      <w:pPr>
        <w:ind w:left="1416"/>
        <w:rPr>
          <w:i/>
          <w:iCs/>
        </w:rPr>
      </w:pPr>
    </w:p>
    <w:p w14:paraId="785D6684" w14:textId="77777777" w:rsidR="00590D35" w:rsidRPr="00B94AD1" w:rsidRDefault="00590D35" w:rsidP="00590D35">
      <w:pPr>
        <w:rPr>
          <w:i/>
          <w:iCs/>
        </w:rPr>
      </w:pPr>
    </w:p>
    <w:p w14:paraId="00BF7618" w14:textId="77777777" w:rsidR="00590D35" w:rsidRPr="00B94AD1" w:rsidRDefault="00590D35" w:rsidP="00DF1958">
      <w:pPr>
        <w:ind w:left="1416"/>
        <w:rPr>
          <w:i/>
          <w:iCs/>
        </w:rPr>
      </w:pPr>
    </w:p>
    <w:p w14:paraId="2C5CFD95" w14:textId="77777777" w:rsidR="00DF1958" w:rsidRPr="00B94AD1" w:rsidRDefault="00DF1958" w:rsidP="00DF1958">
      <w:pPr>
        <w:pStyle w:val="a7"/>
        <w:ind w:left="792"/>
      </w:pPr>
    </w:p>
    <w:p w14:paraId="53D5E75D" w14:textId="77777777" w:rsidR="00DF1958" w:rsidRPr="00B94AD1" w:rsidRDefault="00DF1958" w:rsidP="00DF1958">
      <w:pPr>
        <w:pStyle w:val="a7"/>
        <w:ind w:left="792"/>
      </w:pPr>
    </w:p>
    <w:p w14:paraId="69F8BBC0" w14:textId="6B9B99BF" w:rsidR="0025304F" w:rsidRPr="00B94AD1" w:rsidRDefault="0025304F" w:rsidP="0025304F"/>
    <w:p w14:paraId="43DD31B7" w14:textId="77777777" w:rsidR="008D6162" w:rsidRPr="00B94AD1" w:rsidRDefault="008D6162" w:rsidP="008D6162">
      <w:pPr>
        <w:ind w:left="708"/>
      </w:pPr>
    </w:p>
    <w:p w14:paraId="1DB830A4" w14:textId="77777777" w:rsidR="008D6162" w:rsidRPr="00B94AD1" w:rsidRDefault="008D6162" w:rsidP="008D6162">
      <w:pPr>
        <w:ind w:left="1152"/>
      </w:pPr>
    </w:p>
    <w:sectPr w:rsidR="008D6162" w:rsidRPr="00B94A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56E60" w14:textId="77777777" w:rsidR="009F5199" w:rsidRDefault="009F5199" w:rsidP="00590D35">
      <w:pPr>
        <w:spacing w:after="0" w:line="240" w:lineRule="auto"/>
      </w:pPr>
      <w:r>
        <w:separator/>
      </w:r>
    </w:p>
  </w:endnote>
  <w:endnote w:type="continuationSeparator" w:id="0">
    <w:p w14:paraId="305FCCBD" w14:textId="77777777" w:rsidR="009F5199" w:rsidRDefault="009F5199" w:rsidP="00590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C5DE9" w14:textId="77777777" w:rsidR="009F5199" w:rsidRDefault="009F5199" w:rsidP="00590D35">
      <w:pPr>
        <w:spacing w:after="0" w:line="240" w:lineRule="auto"/>
      </w:pPr>
      <w:r>
        <w:separator/>
      </w:r>
    </w:p>
  </w:footnote>
  <w:footnote w:type="continuationSeparator" w:id="0">
    <w:p w14:paraId="27E0D48B" w14:textId="77777777" w:rsidR="009F5199" w:rsidRDefault="009F5199" w:rsidP="00590D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7C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8B45DF"/>
    <w:multiLevelType w:val="hybridMultilevel"/>
    <w:tmpl w:val="87D22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D44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D6B1430"/>
    <w:multiLevelType w:val="hybridMultilevel"/>
    <w:tmpl w:val="79B807D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391511A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D5658C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2F02F0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544F1FB4"/>
    <w:multiLevelType w:val="hybridMultilevel"/>
    <w:tmpl w:val="FFB2DA8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BD706E2"/>
    <w:multiLevelType w:val="hybridMultilevel"/>
    <w:tmpl w:val="7270981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ED0170C"/>
    <w:multiLevelType w:val="hybridMultilevel"/>
    <w:tmpl w:val="D79C25D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6A3C5282"/>
    <w:multiLevelType w:val="hybridMultilevel"/>
    <w:tmpl w:val="524EDAB8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755D449C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7E96080B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272275567">
    <w:abstractNumId w:val="1"/>
  </w:num>
  <w:num w:numId="2" w16cid:durableId="1847790807">
    <w:abstractNumId w:val="4"/>
  </w:num>
  <w:num w:numId="3" w16cid:durableId="604194882">
    <w:abstractNumId w:val="6"/>
  </w:num>
  <w:num w:numId="4" w16cid:durableId="343020605">
    <w:abstractNumId w:val="2"/>
  </w:num>
  <w:num w:numId="5" w16cid:durableId="946353565">
    <w:abstractNumId w:val="11"/>
  </w:num>
  <w:num w:numId="6" w16cid:durableId="1521746247">
    <w:abstractNumId w:val="5"/>
  </w:num>
  <w:num w:numId="7" w16cid:durableId="457341233">
    <w:abstractNumId w:val="0"/>
  </w:num>
  <w:num w:numId="8" w16cid:durableId="1013067974">
    <w:abstractNumId w:val="10"/>
  </w:num>
  <w:num w:numId="9" w16cid:durableId="983046642">
    <w:abstractNumId w:val="12"/>
  </w:num>
  <w:num w:numId="10" w16cid:durableId="1680962279">
    <w:abstractNumId w:val="7"/>
  </w:num>
  <w:num w:numId="11" w16cid:durableId="1178232065">
    <w:abstractNumId w:val="3"/>
  </w:num>
  <w:num w:numId="12" w16cid:durableId="938760990">
    <w:abstractNumId w:val="9"/>
  </w:num>
  <w:num w:numId="13" w16cid:durableId="10687643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162"/>
    <w:rsid w:val="00066A0B"/>
    <w:rsid w:val="00202D6A"/>
    <w:rsid w:val="002430E6"/>
    <w:rsid w:val="0025304F"/>
    <w:rsid w:val="00274D29"/>
    <w:rsid w:val="00353D1E"/>
    <w:rsid w:val="00374A85"/>
    <w:rsid w:val="003F48F9"/>
    <w:rsid w:val="00437B40"/>
    <w:rsid w:val="00451E7D"/>
    <w:rsid w:val="00536FBA"/>
    <w:rsid w:val="00590D35"/>
    <w:rsid w:val="006033AE"/>
    <w:rsid w:val="006E29CC"/>
    <w:rsid w:val="007C0157"/>
    <w:rsid w:val="007C0541"/>
    <w:rsid w:val="008A2648"/>
    <w:rsid w:val="008D6162"/>
    <w:rsid w:val="009F5199"/>
    <w:rsid w:val="00B2044B"/>
    <w:rsid w:val="00B76C04"/>
    <w:rsid w:val="00B94AD1"/>
    <w:rsid w:val="00C44EAB"/>
    <w:rsid w:val="00DE557C"/>
    <w:rsid w:val="00DF1958"/>
    <w:rsid w:val="00E30906"/>
    <w:rsid w:val="00F02225"/>
    <w:rsid w:val="00F57A22"/>
    <w:rsid w:val="00FB1779"/>
    <w:rsid w:val="00FC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AA5B5"/>
  <w15:chartTrackingRefBased/>
  <w15:docId w15:val="{073D4820-9112-411A-89B1-6DB1211F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6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D6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D6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6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61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61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6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6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6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6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6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6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6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6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6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61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6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61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6162"/>
    <w:rPr>
      <w:b/>
      <w:bCs/>
      <w:smallCaps/>
      <w:color w:val="0F4761" w:themeColor="accent1" w:themeShade="BF"/>
      <w:spacing w:val="5"/>
    </w:rPr>
  </w:style>
  <w:style w:type="paragraph" w:styleId="ac">
    <w:name w:val="endnote text"/>
    <w:basedOn w:val="a"/>
    <w:link w:val="ad"/>
    <w:uiPriority w:val="99"/>
    <w:semiHidden/>
    <w:unhideWhenUsed/>
    <w:rsid w:val="00590D35"/>
    <w:pPr>
      <w:spacing w:after="0"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590D35"/>
    <w:rPr>
      <w:sz w:val="20"/>
      <w:szCs w:val="20"/>
    </w:rPr>
  </w:style>
  <w:style w:type="character" w:styleId="ae">
    <w:name w:val="endnote reference"/>
    <w:basedOn w:val="a0"/>
    <w:uiPriority w:val="99"/>
    <w:semiHidden/>
    <w:unhideWhenUsed/>
    <w:rsid w:val="00590D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4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05B00-D511-4BC5-9830-7991778AD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12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Капкаев Виктор Менсурович</dc:creator>
  <cp:keywords/>
  <dc:description/>
  <cp:lastModifiedBy>Капкаев Виктор Менсурович</cp:lastModifiedBy>
  <cp:revision>5</cp:revision>
  <dcterms:created xsi:type="dcterms:W3CDTF">2024-12-03T06:45:00Z</dcterms:created>
  <dcterms:modified xsi:type="dcterms:W3CDTF">2025-01-09T07:37:00Z</dcterms:modified>
</cp:coreProperties>
</file>