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573"/>
        <w:gridCol w:w="145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244273.3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122136.65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3225426.33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80635.66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3190403.04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81805.21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70629.72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573"/>
        <w:gridCol w:w="1328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3442790.12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86069.75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3398095.82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89423.57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26909.51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70629.72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2093.39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3625.85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4440.74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1143.48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2563.86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518.8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36.77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84"/>
        <w:gridCol w:w="961"/>
        <w:gridCol w:w="533"/>
        <w:gridCol w:w="1084"/>
        <w:gridCol w:w="1084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120.59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590.09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157.72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201.52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173.26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515.69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37.29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904.79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907.89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680.42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842.13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484.59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339.44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498.52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544.74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695.39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1005.67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625.42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258.09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632.34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399.04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658.67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760.42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674.47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412.64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584.57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606.39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433.99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337.09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474.69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208.69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557.69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770.44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960.79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72.49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346.76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06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520.84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286.25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28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520.84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89423.57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54108.71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44.66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36.08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60.51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373.28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79"/>
        <w:gridCol w:w="1084"/>
        <w:gridCol w:w="594"/>
        <w:gridCol w:w="961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084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-6214.51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6047.68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-6093.81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-6058.61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-5973.38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-5957.84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-5929.57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-5791.66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-5784.34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-5732.06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-5697.11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-5573.4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-5546.53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-5505.68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-5498.76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-5472.42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-5370.68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-5288.96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-4808.81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7453.38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38462209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2023-01-25T13:34:23Z</dcterms:modified>
</cp:coreProperties>
</file>