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AAE" w:rsidRPr="00891CC4" w:rsidRDefault="005E0AAE" w:rsidP="00891CC4">
      <w:bookmarkStart w:id="0" w:name="_GoBack"/>
      <w:bookmarkEnd w:id="0"/>
    </w:p>
    <w:p>
      <w:pPr>
        <w:pStyle w:val="Title"/>
      </w:pPr>
      <w:r>
        <w:t xml:space="preserve">augmentedRCBD</w:t>
      </w:r>
    </w:p>
    <w:p>
      <w:pPr/>
      <w:r>
        <w:rPr/>
        <w:fldChar w:fldCharType="begin" w:dirty="true"/>
      </w:r>
      <w:r>
        <w:rPr/>
        <w:instrText xml:space="preserve" w:dirty="true">TOC \o "1-2" \h \z \u</w:instrText>
      </w:r>
      <w:r>
        <w:rPr/>
        <w:fldChar w:fldCharType="end" w:dirty="true"/>
      </w:r>
    </w:p>
    <w:p>
      <w:pPr>
        <w:pStyle w:val="Heading1"/>
      </w:pPr>
      <w:r>
        <w:t xml:space="preserve">Details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74"/>
        <w:gridCol w:w="2147"/>
      </w:tblGrid>
      <w:tr>
        <w:trPr>
          <w:cantSplit/>
          <w:trHeight w:val="571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Details</w:t>
            </w:r>
          </w:p>
        </w:tc>
      </w:tr>
      <w:tr>
        <w:trPr>
          <w:cantSplit/>
          <w:trHeight w:val="573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blocks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cantSplit/>
          <w:trHeight w:val="573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3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check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cantSplit/>
          <w:trHeight w:val="573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test treatments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</w:tr>
      <w:tr>
        <w:trPr>
          <w:cantSplit/>
          <w:trHeight w:val="602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treatments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1, Check 2</w:t>
            </w:r>
          </w:p>
        </w:tc>
      </w:tr>
    </w:tbl>
    <w:p>
      <w:pPr>
        <w:pStyle w:val="Heading1"/>
      </w:pPr>
      <w:r>
        <w:t xml:space="preserve">ANOVA, Treatment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907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(ignoring Treatments)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600.69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300.34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(eliminating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7032.22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and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7018.72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</w:tr>
      <w:tr>
        <w:trPr>
          <w:cantSplit/>
          <w:trHeight w:val="571" w:hRule="auto"/>
        </w:trPr>
        body5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ANOVA, Block Adjusted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382"/>
        <w:gridCol w:w="655"/>
        <w:gridCol w:w="1206"/>
        <w:gridCol w:w="1291"/>
        <w:gridCol w:w="1132"/>
        <w:gridCol w:w="1040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Source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Sum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Sq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 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Pr(&gt;F)</w:t>
            </w:r>
          </w:p>
        </w:tc>
      </w:tr>
      <w:tr>
        <w:trPr>
          <w:cantSplit/>
          <w:trHeight w:val="617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(ignoring Blocks)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7612.58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190.31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</w:tr>
      <w:tr>
        <w:trPr>
          <w:cantSplit/>
          <w:trHeight w:val="572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7132.31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Treatment: Test vs. Check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cantSplit/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Block (eliminating Treatments)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</w:tr>
      <w:tr>
        <w:trPr>
          <w:cantSplit/>
          <w:trHeight w:val="571" w:hRule="auto"/>
        </w:trPr>
        body6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Residuals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Heading1"/>
      </w:pPr>
      <w:r>
        <w:t xml:space="preserve">Standard Errors and Critical Differences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56"/>
        <w:gridCol w:w="2049"/>
        <w:gridCol w:w="1254"/>
        <w:gridCol w:w="2061"/>
      </w:tblGrid>
      <w:tr>
        <w:trPr>
          <w:cantSplit/>
          <w:trHeight w:val="617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Std. Error of Diff.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CD (5%)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Tukey HSD (5%)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Control Treatment Means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86.65</w:t>
            </w:r>
          </w:p>
        </w:tc>
      </w:tr>
      <w:tr>
        <w:trPr>
          <w:cantSplit/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(Same Block)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150.08</w:t>
            </w:r>
          </w:p>
        </w:tc>
      </w:tr>
      <w:tr>
        <w:trPr>
          <w:cantSplit/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Test Treatments (Different Blocks)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183.8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Test Treatment and a Control Treatment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47.33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106.12</w:t>
            </w:r>
          </w:p>
        </w:tc>
      </w:tr>
    </w:tbl>
    <w:p>
      <w:pPr>
        <w:pStyle w:val="Heading1"/>
      </w:pPr>
      <w:r>
        <w:t xml:space="preserve">Overall Adjusted Mean</w:t>
      </w:r>
    </w:p>
    <w:p>
      <w:pPr>
        <w:pStyle w:val="Normal"/>
      </w:pPr>
      <w:r>
        <w:t xml:space="preserve">20.55</w:t>
      </w:r>
    </w:p>
    <w:p>
      <w:pPr>
        <w:pStyle w:val="Heading1"/>
      </w:pPr>
      <w:r>
        <w:t xml:space="preserve">Coefficient of Variation</w:t>
      </w:r>
    </w:p>
    <w:p>
      <w:pPr>
        <w:pStyle w:val="Normal"/>
      </w:pPr>
      <w:r>
        <w:t xml:space="preserve">40.84</w:t>
      </w:r>
    </w:p>
    <w:p>
      <w:pPr>
        <w:pStyle w:val="Heading1"/>
      </w:pPr>
      <w:r>
        <w:t xml:space="preserve">Means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949"/>
        <w:gridCol w:w="1071"/>
        <w:gridCol w:w="839"/>
        <w:gridCol w:w="533"/>
        <w:gridCol w:w="765"/>
        <w:gridCol w:w="826"/>
        <w:gridCol w:w="1988"/>
      </w:tblGrid>
      <w:tr>
        <w:trPr>
          <w:cantSplit/>
          <w:trHeight w:val="61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Block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</w:tr>
      <w:tr>
        <w:trPr>
          <w:cantSplit/>
          <w:trHeight w:val="572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</w:tr>
      <w:tr>
        <w:trPr>
          <w:cantSplit/>
          <w:trHeight w:val="572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</w:tr>
      <w:tr>
        <w:trPr>
          <w:cantSplit/>
          <w:trHeight w:val="572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</w:tr>
      <w:tr>
        <w:trPr>
          <w:cantSplit/>
          <w:trHeight w:val="57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</w:tr>
      <w:tr>
        <w:trPr>
          <w:cantSplit/>
          <w:trHeight w:val="57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</w:tr>
      <w:tr>
        <w:trPr>
          <w:cantSplit/>
          <w:trHeight w:val="574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</w:tr>
    </w:tbl>
    <w:p>
      <w:pPr>
        <w:pStyle w:val="Heading1"/>
      </w:pPr>
      <w:r>
        <w:t xml:space="preserve">Frequency Distribution</w:t>
      </w:r>
    </w:p>
    <w:p>
      <w:pPr>
        <w:pStyle w:val="Normal"/>
      </w:pPr>
      <w:r>
        <w:rPr/>
        <w:drawing>
          <wp:inline distT="0" distB="0" distL="0" distR="0">
            <wp:extent cx="5486400" cy="36576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719"/>
        <w:gridCol w:w="1132"/>
      </w:tblGrid>
      <w:tr>
        <w:trPr>
          <w:cantSplit/>
          <w:trHeight w:val="574" w:hRule="auto"/>
          <w:tblHeader/>
        </w:trPr>
        header1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4" w:hRule="auto"/>
        </w:trPr>
        body1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</w:tr>
      <w:tr>
        <w:trPr>
          <w:cantSplit/>
          <w:trHeight w:val="571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4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Std.Error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</w:tr>
      <w:tr>
        <w:trPr>
          <w:cantSplit/>
          <w:trHeight w:val="574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Std.Deviation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13.96</w:t>
            </w:r>
          </w:p>
        </w:tc>
      </w:tr>
      <w:tr>
        <w:trPr>
          <w:cantSplit/>
          <w:trHeight w:val="572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cantSplit/>
          <w:trHeight w:val="572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</w:tr>
      <w:tr>
        <w:trPr>
          <w:cantSplit/>
          <w:trHeight w:val="574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Skewness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1.99 ** </w:t>
            </w:r>
          </w:p>
        </w:tc>
      </w:tr>
      <w:tr>
        <w:trPr>
          <w:cantSplit/>
          <w:trHeight w:val="574" w:hRule="auto"/>
        </w:trPr>
        body8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Kurtosis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9.14 ** </w:t>
            </w:r>
          </w:p>
        </w:tc>
      </w:tr>
    </w:tbl>
    <w:p>
      <w:pPr>
        <w:pStyle w:val="Normal"/>
      </w:pPr>
      <w:r>
        <w:t xml:space="preserve">ns P &gt; 0.05; * P &lt;= 0.05; ** P &lt;= 0.01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17"/>
        <w:gridCol w:w="1084"/>
      </w:tblGrid>
      <w:tr>
        <w:trPr>
          <w:cantSplit/>
          <w:trHeight w:val="57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Value</w:t>
            </w:r>
          </w:p>
        </w:tc>
      </w:tr>
      <w:tr>
        <w:trPr>
          <w:cantSplit/>
          <w:trHeight w:val="571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20.55</w:t>
            </w:r>
          </w:p>
        </w:tc>
      </w:tr>
      <w:tr>
        <w:trPr>
          <w:cantSplit/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187.69</w:t>
            </w:r>
          </w:p>
        </w:tc>
      </w:tr>
      <w:tr>
        <w:trPr>
          <w:cantSplit/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127.19</w:t>
            </w:r>
          </w:p>
        </w:tc>
      </w:tr>
      <w:tr>
        <w:trPr>
          <w:cantSplit/>
          <w:trHeight w:val="571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</w:t>
            </w:r>
          </w:p>
        </w:tc>
      </w:tr>
      <w:tr>
        <w:trPr>
          <w:cantSplit/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54.87</w:t>
            </w:r>
          </w:p>
        </w:tc>
      </w:tr>
      <w:tr>
        <w:trPr>
          <w:cantSplit/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66.66</w:t>
            </w:r>
          </w:p>
        </w:tc>
      </w:tr>
      <w:tr>
        <w:trPr>
          <w:cantSplit/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PCV.category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ECV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37.84</w:t>
            </w:r>
          </w:p>
        </w:tc>
      </w:tr>
      <w:tr>
        <w:trPr>
          <w:cantSplit/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67.77</w:t>
            </w:r>
          </w:p>
        </w:tc>
      </w:tr>
      <w:tr>
        <w:trPr>
          <w:cantSplit/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hBS.category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  <w:tr>
        <w:trPr>
          <w:cantSplit/>
          <w:trHeight w:val="57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19.15</w:t>
            </w:r>
          </w:p>
        </w:tc>
      </w:tr>
      <w:tr>
        <w:trPr>
          <w:cantSplit/>
          <w:trHeight w:val="57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93.19</w:t>
            </w:r>
          </w:p>
        </w:tc>
      </w:tr>
      <w:tr>
        <w:trPr>
          <w:cantSplit/>
          <w:trHeight w:val="617" w:hRule="auto"/>
        </w:trPr>
        body14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GAM.category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</w:t>
            </w:r>
          </w:p>
        </w:tc>
      </w:tr>
    </w:tbl>
    <w:p>
      <w:pPr>
        <w:pStyle w:val="Heading1"/>
      </w:pPr>
      <w:r>
        <w:t xml:space="preserve">Comparisons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29"/>
        <w:gridCol w:w="1242"/>
        <w:gridCol w:w="961"/>
        <w:gridCol w:w="594"/>
        <w:gridCol w:w="1230"/>
        <w:gridCol w:w="1120"/>
        <w:gridCol w:w="692"/>
      </w:tblGrid>
      <w:tr>
        <w:trPr>
          <w:cantSplit/>
          <w:trHeight w:val="614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t.ratio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p.value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</w:t>
            </w:r>
          </w:p>
        </w:tc>
      </w:tr>
      <w:tr>
        <w:trPr>
          <w:cantSplit/>
          <w:trHeight w:val="57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Check 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6.35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-0.47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2-P9)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2-P9)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(AKI 3-P4)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(AKI 3-P4)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-6.8e-14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-6.2e-15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1-P5)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1-P5)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(AKN 2-P5)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(AKN 2-P5)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1-P6-2)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1-P6-2)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7.1e-15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body599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-5.3e-15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-4.8e-16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4-P4)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4-P6)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body699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4-P6)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5-P6)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-2.3e-14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-1.7e-15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5-P7)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(EE 5-P9)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5-P8)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(IBI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(EE 5-P9)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1-P22)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(IBI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2-P23)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body799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1-P22)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(IL 4-P25)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2-P23)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(IL 4-P25)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(IS 1-P2)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2-P1)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(IS 1-P2)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(ITU 4-P2)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2-P1) - (ON 4-P26)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body820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(ITU 4-P2) - (ON 4-P26)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13.47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-0.96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</w:tbl>
    <w:p>
      <w:pPr>
        <w:pStyle w:val="Normal"/>
      </w:pPr>
      <w:r>
        <w:t xml:space="preserve">* P ≤ 0.05; ** P ≤ 0.01</w:t>
      </w:r>
    </w:p>
    <w:p>
      <w:pPr>
        <w:pStyle w:val="Heading1"/>
      </w:pPr>
      <w:r>
        <w:t xml:space="preserve">Groups</w:t>
      </w:r>
    </w:p>
    <w:p>
      <w:pPr>
        <w:pStyle w:val="Normal"/>
      </w:pPr>
      <w:r>
        <w:t xml:space="preserve">Comparison method: tukey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26"/>
        <w:gridCol w:w="1988"/>
        <w:gridCol w:w="839"/>
        <w:gridCol w:w="594"/>
        <w:gridCol w:w="1279"/>
        <w:gridCol w:w="1316"/>
        <w:gridCol w:w="1022"/>
      </w:tblGrid>
      <w:tr>
        <w:trPr>
          <w:cantSplit/>
          <w:trHeight w:val="615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Adjusted Means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lower.CL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upper.CL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Group</w:t>
            </w:r>
          </w:p>
        </w:tc>
      </w:tr>
      <w:tr>
        <w:trPr>
          <w:cantSplit/>
          <w:trHeight w:val="572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3-P1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-252.93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254.6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1-P22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2-P9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-117.55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2-P23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-243.43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-242.93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Check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-114.55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139.22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-240.93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266.6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269.6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4-P26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-236.93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271.6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IL 4-P25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AKI 3-P2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-235.43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IBI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IS 1-P1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-231.43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5-P1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-228.43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1-P6-1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-226.43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281.1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ITU 2-P1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287.1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-219.43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EE 4-P4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34.83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-218.93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-214.43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293.1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2-P5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-207.43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300.1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  <w:tr>
        <w:trPr>
          <w:cantSplit/>
          <w:trHeight w:val="572" w:hRule="auto"/>
        </w:trPr>
        body41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AKN 1-P5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79.83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8.98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-173.93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333.6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1</w:t>
            </w:r>
          </w:p>
        </w:tc>
      </w:tr>
    </w:tbl>
    <w:p>
      <w:pPr>
        <w:pStyle w:val="Centertext"/>
      </w:pPr>
      <w:r>
        <w:t xml:space="preserve">################## The End ##################</w:t>
      </w:r>
    </w:p>
    <w:sectPr w:rsidR="005E0AAE" w:rsidRPr="00891CC4" w:rsidSect="00D403D9">
      <w:headerReference w:type="default" r:id="rId7"/>
      <w:footerReference w:type="default" r:id="rId8"/>
      <w:pgSz w:w="11906" w:h="16838"/>
      <w:pgMar w:top="1440" w:right="1440" w:bottom="1440" w:left="1440" w:header="426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E3B" w:rsidRDefault="002F0E3B" w:rsidP="00DD76BE">
      <w:pPr>
        <w:spacing w:after="0" w:line="240" w:lineRule="auto"/>
      </w:pPr>
      <w:r>
        <w:separator/>
      </w:r>
    </w:p>
  </w:endnote>
  <w:end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1270040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06ABE" w:rsidRDefault="00106AB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91CC4">
          <w:rPr>
            <w:noProof/>
          </w:rPr>
          <w:t>1</w:t>
        </w:r>
        <w:r>
          <w:rPr>
            <w:noProof/>
          </w:rPr>
          <w:fldChar w:fldCharType="end"/>
        </w:r>
        <w:r>
          <w:rPr>
            <w:noProof/>
          </w:rPr>
          <w:ptab w:relativeTo="margin" w:alignment="right" w:leader="none"/>
        </w:r>
        <w:r w:rsidR="00647D94">
          <w:rPr>
            <w:noProof/>
          </w:rPr>
          <w:fldChar w:fldCharType="begin"/>
        </w:r>
        <w:r w:rsidR="00647D94">
          <w:rPr>
            <w:noProof/>
            <w:lang w:val="en-IN"/>
          </w:rPr>
          <w:instrText xml:space="preserve"> DATE \@ "dd-MM-yyyy HH:mm:ss" </w:instrText>
        </w:r>
        <w:r w:rsidR="00647D94">
          <w:rPr>
            <w:noProof/>
          </w:rPr>
          <w:fldChar w:fldCharType="separate"/>
        </w:r>
        <w:r w:rsidR="00891CC4">
          <w:rPr>
            <w:noProof/>
            <w:lang w:val="en-IN"/>
          </w:rPr>
          <w:t>19-06-2018 11:47:21</w:t>
        </w:r>
        <w:r w:rsidR="00647D94">
          <w:rPr>
            <w:noProof/>
          </w:rPr>
          <w:fldChar w:fldCharType="end"/>
        </w:r>
      </w:p>
    </w:sdtContent>
  </w:sdt>
  <w:p w:rsidR="00DD76BE" w:rsidRDefault="00DD76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E3B" w:rsidRDefault="002F0E3B" w:rsidP="00DD76BE">
      <w:pPr>
        <w:spacing w:after="0" w:line="240" w:lineRule="auto"/>
      </w:pPr>
      <w:r>
        <w:separator/>
      </w:r>
    </w:p>
  </w:footnote>
  <w:footnote w:type="continuationSeparator" w:id="0">
    <w:p w:rsidR="002F0E3B" w:rsidRDefault="002F0E3B" w:rsidP="00DD76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054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920"/>
      <w:gridCol w:w="4621"/>
    </w:tblGrid>
    <w:tr w:rsidR="00D403D9" w:rsidTr="00D403D9">
      <w:trPr>
        <w:trHeight w:val="426"/>
      </w:trPr>
      <w:tc>
        <w:tcPr>
          <w:tcW w:w="5920" w:type="dxa"/>
          <w:vAlign w:val="center"/>
        </w:tcPr>
        <w:p w:rsidR="00D403D9" w:rsidRDefault="00897855" w:rsidP="00D403D9">
          <w:pPr>
            <w:pStyle w:val="Header"/>
            <w:jc w:val="right"/>
          </w:pPr>
          <w:r>
            <w:rPr>
              <w:noProof/>
              <w:lang w:val="en-IN" w:eastAsia="en-IN" w:bidi="hi-IN"/>
            </w:rPr>
            <w:drawing>
              <wp:inline distT="0" distB="0" distL="0" distR="0" wp14:anchorId="358DF468" wp14:editId="21E60802">
                <wp:extent cx="504000" cy="582659"/>
                <wp:effectExtent l="0" t="0" r="0" b="0"/>
                <wp:docPr id="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augmentedRCBD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4000" cy="582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21" w:type="dxa"/>
          <w:vAlign w:val="center"/>
        </w:tcPr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https://aravind-j.github.io/augmentedRCBD/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color w:val="7F7F7F" w:themeColor="text1" w:themeTint="80"/>
              <w:sz w:val="16"/>
              <w:szCs w:val="16"/>
            </w:rPr>
          </w:pPr>
          <w:r w:rsidRPr="00106ABE">
            <w:rPr>
              <w:rFonts w:cstheme="minorHAnsi"/>
              <w:color w:val="7F7F7F" w:themeColor="text1" w:themeTint="80"/>
              <w:sz w:val="16"/>
              <w:szCs w:val="16"/>
            </w:rPr>
            <w:t>https://github.com/aravind-j/augmentedRCBD</w:t>
          </w:r>
        </w:p>
        <w:p w:rsidR="00D403D9" w:rsidRPr="00106ABE" w:rsidRDefault="00D403D9" w:rsidP="00D403D9">
          <w:pPr>
            <w:pStyle w:val="Header"/>
            <w:rPr>
              <w:rFonts w:cstheme="minorHAnsi"/>
              <w:sz w:val="16"/>
              <w:szCs w:val="16"/>
            </w:rPr>
          </w:pPr>
          <w:r w:rsidRPr="00106ABE">
            <w:rPr>
              <w:rStyle w:val="HTMLSample"/>
              <w:rFonts w:asciiTheme="minorHAnsi" w:eastAsiaTheme="majorEastAsia" w:hAnsiTheme="minorHAnsi" w:cstheme="minorHAnsi"/>
              <w:color w:val="7F7F7F" w:themeColor="text1" w:themeTint="80"/>
              <w:sz w:val="16"/>
              <w:szCs w:val="16"/>
            </w:rPr>
            <w:t>https://CRAN.R-project.org/package=augmentedRCBD</w:t>
          </w:r>
        </w:p>
      </w:tc>
    </w:tr>
  </w:tbl>
  <w:p w:rsidR="00DD76BE" w:rsidRDefault="00DD76BE" w:rsidP="00DD76BE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336008"/>
    <w:rsid w:val="00095A75"/>
    <w:rsid w:val="000C3CDF"/>
    <w:rsid w:val="00106ABE"/>
    <w:rsid w:val="001E7768"/>
    <w:rsid w:val="00272DB6"/>
    <w:rsid w:val="002B48FB"/>
    <w:rsid w:val="002F0E3B"/>
    <w:rsid w:val="00336008"/>
    <w:rsid w:val="003372E2"/>
    <w:rsid w:val="00371AC9"/>
    <w:rsid w:val="003A3ED1"/>
    <w:rsid w:val="00403A3F"/>
    <w:rsid w:val="0048680A"/>
    <w:rsid w:val="005C1B78"/>
    <w:rsid w:val="005E0AAE"/>
    <w:rsid w:val="00647D94"/>
    <w:rsid w:val="00821598"/>
    <w:rsid w:val="0087712D"/>
    <w:rsid w:val="00880E26"/>
    <w:rsid w:val="00891CC4"/>
    <w:rsid w:val="00897855"/>
    <w:rsid w:val="00910869"/>
    <w:rsid w:val="00961EC1"/>
    <w:rsid w:val="009703CE"/>
    <w:rsid w:val="00A73ABD"/>
    <w:rsid w:val="00AD254C"/>
    <w:rsid w:val="00B2727A"/>
    <w:rsid w:val="00B675C9"/>
    <w:rsid w:val="00B76B38"/>
    <w:rsid w:val="00BC644C"/>
    <w:rsid w:val="00C56A05"/>
    <w:rsid w:val="00D403D9"/>
    <w:rsid w:val="00D73F86"/>
    <w:rsid w:val="00D92721"/>
    <w:rsid w:val="00DB1555"/>
    <w:rsid w:val="00DD76BE"/>
    <w:rsid w:val="00E30038"/>
    <w:rsid w:val="00EE302D"/>
    <w:rsid w:val="00EE7C60"/>
    <w:rsid w:val="00F45FD7"/>
    <w:rsid w:val="00F9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4335731-99B6-476B-AFD8-AC8BAA86E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2E2"/>
    <w:rPr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712D"/>
    <w:pPr>
      <w:pBdr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pBdr>
      <w:shd w:val="clear" w:color="auto" w:fill="FDE9D9" w:themeFill="accent6" w:themeFillTint="33"/>
      <w:spacing w:before="480" w:after="24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984806" w:themeColor="accent6" w:themeShade="80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712D"/>
    <w:pPr>
      <w:pBdr>
        <w:top w:val="single" w:sz="4" w:space="0" w:color="F79646" w:themeColor="accent6"/>
        <w:left w:val="single" w:sz="48" w:space="2" w:color="F79646" w:themeColor="accent6"/>
        <w:bottom w:val="single" w:sz="4" w:space="0" w:color="F79646" w:themeColor="accent6"/>
        <w:right w:val="single" w:sz="4" w:space="4" w:color="F79646" w:themeColor="accent6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E36C0A" w:themeColor="accent6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72E2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2E2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2E2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2E2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2E2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2E2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2E2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712D"/>
    <w:rPr>
      <w:rFonts w:asciiTheme="majorHAnsi" w:eastAsiaTheme="majorEastAsia" w:hAnsiTheme="majorHAnsi" w:cstheme="majorBidi"/>
      <w:b/>
      <w:bCs/>
      <w:iCs/>
      <w:color w:val="984806" w:themeColor="accent6" w:themeShade="80"/>
      <w:shd w:val="clear" w:color="auto" w:fill="FDE9D9" w:themeFill="accent6" w:themeFillTint="33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712D"/>
    <w:rPr>
      <w:rFonts w:asciiTheme="majorHAnsi" w:eastAsiaTheme="majorEastAsia" w:hAnsiTheme="majorHAnsi" w:cstheme="majorBidi"/>
      <w:b/>
      <w:bCs/>
      <w:iCs/>
      <w:color w:val="E36C0A" w:themeColor="accent6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2E2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2E2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2E2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7712D"/>
    <w:pPr>
      <w:pBdr>
        <w:bottom w:val="double" w:sz="4" w:space="0" w:color="F79646" w:themeColor="accent6"/>
      </w:pBdr>
      <w:spacing w:after="240" w:line="240" w:lineRule="auto"/>
      <w:jc w:val="right"/>
    </w:pPr>
    <w:rPr>
      <w:rFonts w:asciiTheme="majorHAnsi" w:eastAsiaTheme="majorEastAsia" w:hAnsiTheme="majorHAnsi" w:cstheme="majorBidi"/>
      <w:i/>
      <w:color w:val="984806" w:themeColor="accent6" w:themeShade="80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7712D"/>
    <w:rPr>
      <w:rFonts w:asciiTheme="majorHAnsi" w:eastAsiaTheme="majorEastAsia" w:hAnsiTheme="majorHAnsi" w:cstheme="majorBidi"/>
      <w:i/>
      <w:iCs/>
      <w:color w:val="984806" w:themeColor="accent6" w:themeShade="80"/>
      <w:spacing w:val="10"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2E2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2E2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Strong">
    <w:name w:val="Strong"/>
    <w:uiPriority w:val="22"/>
    <w:qFormat/>
    <w:rsid w:val="003372E2"/>
    <w:rPr>
      <w:b/>
      <w:bCs/>
      <w:spacing w:val="0"/>
    </w:rPr>
  </w:style>
  <w:style w:type="character" w:styleId="Emphasis">
    <w:name w:val="Emphasis"/>
    <w:uiPriority w:val="20"/>
    <w:qFormat/>
    <w:rsid w:val="0087712D"/>
    <w:rPr>
      <w:rFonts w:asciiTheme="majorHAnsi" w:eastAsiaTheme="majorEastAsia" w:hAnsiTheme="majorHAnsi" w:cstheme="majorBidi"/>
      <w:b/>
      <w:bCs/>
      <w:i/>
      <w:iCs/>
      <w:color w:val="984806" w:themeColor="accent6" w:themeShade="80"/>
      <w:bdr w:val="single" w:sz="18" w:space="0" w:color="FDE9D9" w:themeColor="accent6" w:themeTint="33"/>
      <w:shd w:val="clear" w:color="auto" w:fill="FDE9D9" w:themeFill="accent6" w:themeFillTint="33"/>
    </w:rPr>
  </w:style>
  <w:style w:type="paragraph" w:styleId="NoSpacing">
    <w:name w:val="No Spacing"/>
    <w:basedOn w:val="Normal"/>
    <w:uiPriority w:val="1"/>
    <w:qFormat/>
    <w:rsid w:val="003372E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72E2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7712D"/>
    <w:rPr>
      <w:i/>
      <w:iCs w:val="0"/>
      <w:color w:val="E36C0A" w:themeColor="accent6" w:themeShade="BF"/>
    </w:rPr>
  </w:style>
  <w:style w:type="character" w:customStyle="1" w:styleId="QuoteChar">
    <w:name w:val="Quote Char"/>
    <w:basedOn w:val="DefaultParagraphFont"/>
    <w:link w:val="Quote"/>
    <w:uiPriority w:val="29"/>
    <w:rsid w:val="0087712D"/>
    <w:rPr>
      <w:i/>
      <w:color w:val="E36C0A" w:themeColor="accent6" w:themeShade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712D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F79646" w:themeColor="accent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712D"/>
    <w:rPr>
      <w:rFonts w:asciiTheme="majorHAnsi" w:eastAsiaTheme="majorEastAsia" w:hAnsiTheme="majorHAnsi" w:cstheme="majorBidi"/>
      <w:b/>
      <w:bCs/>
      <w:iCs/>
      <w:color w:val="F79646" w:themeColor="accent6"/>
      <w:sz w:val="20"/>
      <w:szCs w:val="20"/>
    </w:rPr>
  </w:style>
  <w:style w:type="character" w:styleId="SubtleEmphasis">
    <w:name w:val="Subtle Emphasis"/>
    <w:uiPriority w:val="19"/>
    <w:qFormat/>
    <w:rsid w:val="0087712D"/>
    <w:rPr>
      <w:rFonts w:asciiTheme="majorHAnsi" w:eastAsiaTheme="majorEastAsia" w:hAnsiTheme="majorHAnsi" w:cstheme="majorBidi"/>
      <w:i/>
      <w:iCs/>
      <w:color w:val="F79646" w:themeColor="accent6"/>
    </w:rPr>
  </w:style>
  <w:style w:type="character" w:styleId="IntenseEmphasis">
    <w:name w:val="Intense Emphasis"/>
    <w:uiPriority w:val="21"/>
    <w:qFormat/>
    <w:rsid w:val="0087712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F79646" w:themeColor="accent6"/>
      <w:shd w:val="clear" w:color="auto" w:fill="F79646" w:themeFill="accent6"/>
      <w:vertAlign w:val="baseline"/>
    </w:rPr>
  </w:style>
  <w:style w:type="character" w:styleId="SubtleReference">
    <w:name w:val="Subtle Reference"/>
    <w:uiPriority w:val="31"/>
    <w:qFormat/>
    <w:rsid w:val="0087712D"/>
    <w:rPr>
      <w:i/>
      <w:iCs/>
      <w:smallCaps/>
      <w:color w:val="F79646" w:themeColor="accent6"/>
      <w:u w:color="C0504D" w:themeColor="accent2"/>
    </w:rPr>
  </w:style>
  <w:style w:type="character" w:styleId="IntenseReference">
    <w:name w:val="Intense Reference"/>
    <w:uiPriority w:val="32"/>
    <w:qFormat/>
    <w:rsid w:val="0087712D"/>
    <w:rPr>
      <w:b/>
      <w:bCs/>
      <w:i/>
      <w:iCs/>
      <w:smallCaps/>
      <w:color w:val="F79646" w:themeColor="accent6"/>
      <w:u w:color="C0504D" w:themeColor="accent2"/>
    </w:rPr>
  </w:style>
  <w:style w:type="character" w:styleId="BookTitle">
    <w:name w:val="Book Title"/>
    <w:uiPriority w:val="33"/>
    <w:qFormat/>
    <w:rsid w:val="0087712D"/>
    <w:rPr>
      <w:rFonts w:asciiTheme="majorHAnsi" w:eastAsiaTheme="majorEastAsia" w:hAnsiTheme="majorHAnsi" w:cstheme="majorBidi"/>
      <w:b/>
      <w:bCs/>
      <w:i/>
      <w:iCs/>
      <w:smallCaps/>
      <w:color w:val="E36C0A" w:themeColor="accent6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2E2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372E2"/>
    <w:rPr>
      <w:b/>
      <w:bCs/>
      <w:color w:val="943634" w:themeColor="accent2" w:themeShade="BF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6BE"/>
    <w:rPr>
      <w:iCs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D7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6BE"/>
    <w:rPr>
      <w:iCs/>
      <w:sz w:val="20"/>
      <w:szCs w:val="20"/>
    </w:rPr>
  </w:style>
  <w:style w:type="table" w:styleId="TableGrid">
    <w:name w:val="Table Grid"/>
    <w:basedOn w:val="TableNormal"/>
    <w:uiPriority w:val="59"/>
    <w:rsid w:val="00DD76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D76BE"/>
    <w:rPr>
      <w:color w:val="0000FF" w:themeColor="hyperlink"/>
      <w:u w:val="single"/>
    </w:rPr>
  </w:style>
  <w:style w:type="character" w:styleId="HTMLSample">
    <w:name w:val="HTML Sample"/>
    <w:basedOn w:val="DefaultParagraphFont"/>
    <w:uiPriority w:val="99"/>
    <w:semiHidden/>
    <w:unhideWhenUsed/>
    <w:rsid w:val="00BC644C"/>
    <w:rPr>
      <w:rFonts w:ascii="Courier New" w:eastAsia="Times New Roman" w:hAnsi="Courier New" w:cs="Courier New"/>
    </w:rPr>
  </w:style>
  <w:style w:type="paragraph" w:customStyle="1" w:styleId="Centertext">
    <w:name w:val="Center text"/>
    <w:basedOn w:val="Normal"/>
    <w:link w:val="CentertextChar"/>
    <w:qFormat/>
    <w:rsid w:val="0087712D"/>
    <w:pPr>
      <w:spacing w:before="1440" w:after="0" w:line="240" w:lineRule="auto"/>
      <w:jc w:val="center"/>
    </w:pPr>
    <w:rPr>
      <w:b/>
      <w:color w:val="984806" w:themeColor="accent6" w:themeShade="80"/>
    </w:rPr>
  </w:style>
  <w:style w:type="character" w:customStyle="1" w:styleId="CentertextChar">
    <w:name w:val="Center text Char"/>
    <w:basedOn w:val="DefaultParagraphFont"/>
    <w:link w:val="Centertext"/>
    <w:rsid w:val="0087712D"/>
    <w:rPr>
      <w:b/>
      <w:iCs/>
      <w:color w:val="984806" w:themeColor="accent6" w:themeShade="80"/>
      <w:sz w:val="20"/>
      <w:szCs w:val="20"/>
    </w:rPr>
  </w:style>
  <w:style w:type="paragraph" w:customStyle="1" w:styleId="Code">
    <w:name w:val="Code"/>
    <w:basedOn w:val="Normal"/>
    <w:link w:val="CodeChar"/>
    <w:qFormat/>
    <w:rsid w:val="002B48FB"/>
    <w:rPr>
      <w:rFonts w:ascii="Lucida Console" w:hAnsi="Lucida Console"/>
    </w:rPr>
  </w:style>
  <w:style w:type="character" w:customStyle="1" w:styleId="CodeChar">
    <w:name w:val="Code Char"/>
    <w:basedOn w:val="DefaultParagraphFont"/>
    <w:link w:val="Code"/>
    <w:rsid w:val="002B48FB"/>
    <w:rPr>
      <w:rFonts w:ascii="Lucida Console" w:hAnsi="Lucida Console"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
<Relationships  xmlns="http://schemas.openxmlformats.org/package/2006/relationships">
<Relationship Id="rId8" Type="http://schemas.openxmlformats.org/officeDocument/2006/relationships/footer" Target="footer1.xml"/>
<Relationship Id="rId3" Type="http://schemas.openxmlformats.org/officeDocument/2006/relationships/settings" Target="settings.xml"/>
<Relationship Id="rId7" Type="http://schemas.openxmlformats.org/officeDocument/2006/relationships/header" Target="header1.xml"/>
<Relationship Id="rId2" Type="http://schemas.openxmlformats.org/officeDocument/2006/relationships/styles" Target="styles.xml"/>
<Relationship Id="rId1" Type="http://schemas.openxmlformats.org/officeDocument/2006/relationships/customXml" Target="../customXml/item1.xml"/>
<Relationship Id="rId6" Type="http://schemas.openxmlformats.org/officeDocument/2006/relationships/endnotes" Target="endnotes.xml"/>
<Relationship Id="rId5" Type="http://schemas.openxmlformats.org/officeDocument/2006/relationships/footnotes" Target="footnotes.xml"/>
<Relationship Id="rId10" Type="http://schemas.openxmlformats.org/officeDocument/2006/relationships/theme" Target="theme/theme1.xml"/>
<Relationship Id="rId4" Type="http://schemas.openxmlformats.org/officeDocument/2006/relationships/webSettings" Target="webSettings.xml"/>
<Relationship Id="rId9" Type="http://schemas.openxmlformats.org/officeDocument/2006/relationships/fontTable" Target="fontTable.xml"/>
<Relationship Id="rId11" Type="http://schemas.openxmlformats.org/officeDocument/2006/relationships/hyperlink" Target="NA" TargetMode="External"/>
<Relationship Id="rId12" Type="http://schemas.openxmlformats.org/officeDocument/2006/relationships/image" Target="media/file22904fe2668c.png"/>
</Relationships>

</file>

<file path=word/_rels/header1.xml.rels><?xml version="1.0" encoding="UTF-8" standalone="yes"?>

<Relationships  xmlns="http://schemas.openxmlformats.org/package/2006/relationships">
<Relationship Id="rId1" Type="http://schemas.openxmlformats.org/officeDocument/2006/relationships/image" Target="media/image1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A88FBCF-3705-4970-96DE-6CA55B3657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augmentedRCBD</dc:creator>
  <cp:keywords/>
  <dc:description>https://github.com/aravind-j/augmentedRCBD</dc:description>
  <cp:lastModifiedBy/>
  <cp:revision>39</cp:revision>
  <dcterms:created xsi:type="dcterms:W3CDTF">2018-06-12T08:40:00Z</dcterms:created>
  <dcterms:modified xsi:type="dcterms:W3CDTF">2023-01-27T07:40:53Z</dcterms:modified>
</cp:coreProperties>
</file>