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463CB" w14:textId="77777777" w:rsidR="00212A67" w:rsidRDefault="00CF62E3">
      <w:pPr>
        <w:rPr>
          <w:sz w:val="32"/>
          <w:szCs w:val="32"/>
        </w:rPr>
      </w:pPr>
      <w:r>
        <w:rPr>
          <w:sz w:val="32"/>
          <w:szCs w:val="32"/>
        </w:rPr>
        <w:t>Report for Algorithms &amp; Analysis Assignment 1</w:t>
      </w:r>
    </w:p>
    <w:p w14:paraId="60D55084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Cheng Chen s3728207</w:t>
      </w:r>
    </w:p>
    <w:p w14:paraId="727EB5D6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Bowen Zhang s3617571</w:t>
      </w:r>
    </w:p>
    <w:p w14:paraId="0212C370" w14:textId="77777777" w:rsidR="00212A67" w:rsidRDefault="00212A67">
      <w:pPr>
        <w:rPr>
          <w:sz w:val="24"/>
          <w:szCs w:val="24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212A67" w14:paraId="4DF73784" w14:textId="77777777">
        <w:tc>
          <w:tcPr>
            <w:tcW w:w="9242" w:type="dxa"/>
            <w:shd w:val="clear" w:color="auto" w:fill="auto"/>
          </w:tcPr>
          <w:p w14:paraId="24E05A5C" w14:textId="77777777" w:rsidR="00212A67" w:rsidRDefault="00CF62E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(I) certify that this is all our (my) own original work. If we (I) took any parts from elsewhere, then they were non-essential parts of the assignment, and they are clearly attributed in my submission.  We (I) will show we (I) agree to this honor code by typing "Yes": Yes. </w:t>
            </w:r>
          </w:p>
        </w:tc>
      </w:tr>
    </w:tbl>
    <w:p w14:paraId="2019A75C" w14:textId="77777777" w:rsidR="00212A67" w:rsidRDefault="00212A67">
      <w:pPr>
        <w:rPr>
          <w:b/>
          <w:bCs/>
          <w:sz w:val="28"/>
          <w:szCs w:val="28"/>
        </w:rPr>
      </w:pPr>
    </w:p>
    <w:p w14:paraId="13363730" w14:textId="77777777" w:rsidR="00212A67" w:rsidRDefault="00CF62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Experimental Setup</w:t>
      </w:r>
    </w:p>
    <w:p w14:paraId="21EFD9D9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Data Scenarios – what were the ratios you used for the 3 scenarios?  Why did you select these?</w:t>
      </w:r>
    </w:p>
    <w:p w14:paraId="09851029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Sizes of data (graphs; graph density) – why did you select these sizes to test?  E.g.,  [Sample text] We used these sizes because we this size (X) allow us to contrast the performance for Y operation for the A and B data structures.</w:t>
      </w:r>
    </w:p>
    <w:p w14:paraId="50C99C75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Generation of scenarios – how did you decide to generate the scenarios?  Briefly describe.</w:t>
      </w:r>
    </w:p>
    <w:p w14:paraId="61840ABF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Timing - How did you perform the timing?  How many tests did you perform and average over for each generated data set?</w:t>
      </w:r>
    </w:p>
    <w:p w14:paraId="219D1DDA" w14:textId="77777777" w:rsidR="00212A67" w:rsidRDefault="00212A67">
      <w:pPr>
        <w:rPr>
          <w:sz w:val="24"/>
          <w:szCs w:val="24"/>
        </w:rPr>
      </w:pPr>
    </w:p>
    <w:p w14:paraId="238EED38" w14:textId="77777777" w:rsidR="00212A67" w:rsidRDefault="00212A67">
      <w:pPr>
        <w:rPr>
          <w:sz w:val="24"/>
          <w:szCs w:val="24"/>
        </w:rPr>
      </w:pPr>
    </w:p>
    <w:p w14:paraId="3D2F3996" w14:textId="77777777" w:rsidR="00212A67" w:rsidRDefault="00CF62E3">
      <w:pPr>
        <w:tabs>
          <w:tab w:val="left" w:pos="3071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</w:t>
      </w:r>
      <w:r>
        <w:rPr>
          <w:b/>
          <w:bCs/>
          <w:sz w:val="28"/>
          <w:szCs w:val="28"/>
        </w:rPr>
        <w:tab/>
      </w:r>
    </w:p>
    <w:p w14:paraId="57C10AD4" w14:textId="77777777" w:rsidR="00212A67" w:rsidRDefault="00CF62E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Scenario 1 </w:t>
      </w:r>
    </w:p>
    <w:p w14:paraId="23C950F7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 xml:space="preserve">[Sample text] We found that … (see Figure 1).  We hypothesise the reason for this is that…, but….  Compare this with the incidence matrix representation … (Figure 2). </w:t>
      </w:r>
    </w:p>
    <w:p w14:paraId="7D33E76C" w14:textId="77777777" w:rsidR="00212A67" w:rsidRDefault="00212A67">
      <w:pPr>
        <w:rPr>
          <w:sz w:val="24"/>
          <w:szCs w:val="24"/>
        </w:rPr>
      </w:pPr>
    </w:p>
    <w:p w14:paraId="4B421651" w14:textId="77777777" w:rsidR="00212A67" w:rsidRDefault="00CF62E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Scenario 2 </w:t>
      </w:r>
    </w:p>
    <w:p w14:paraId="415EF379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[Sample text] As we varied the densities of the, we found ...</w:t>
      </w:r>
    </w:p>
    <w:p w14:paraId="72AF3ED2" w14:textId="77777777" w:rsidR="00212A67" w:rsidRDefault="00212A67">
      <w:pPr>
        <w:rPr>
          <w:sz w:val="24"/>
          <w:szCs w:val="24"/>
        </w:rPr>
      </w:pPr>
    </w:p>
    <w:p w14:paraId="480A04A3" w14:textId="77777777" w:rsidR="00212A67" w:rsidRDefault="00CF62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Recommendation</w:t>
      </w:r>
    </w:p>
    <w:p w14:paraId="4360AEEA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For different data scenarios (pick a representative sample from your analysis), which data structures do you recommend to use for which cases?</w:t>
      </w:r>
    </w:p>
    <w:p w14:paraId="6F232EB5" w14:textId="77777777" w:rsidR="00212A67" w:rsidRDefault="00212A67">
      <w:pPr>
        <w:rPr>
          <w:sz w:val="24"/>
          <w:szCs w:val="24"/>
        </w:rPr>
      </w:pPr>
    </w:p>
    <w:p w14:paraId="33C3BE94" w14:textId="77777777" w:rsidR="00212A67" w:rsidRDefault="00CF62E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Part C</w:t>
      </w:r>
    </w:p>
    <w:p w14:paraId="77731219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C1.</w:t>
      </w:r>
    </w:p>
    <w:tbl>
      <w:tblPr>
        <w:tblStyle w:val="TableGrid"/>
        <w:tblW w:w="9242" w:type="dxa"/>
        <w:jc w:val="center"/>
        <w:tblLook w:val="04A0" w:firstRow="1" w:lastRow="0" w:firstColumn="1" w:lastColumn="0" w:noHBand="0" w:noVBand="1"/>
      </w:tblPr>
      <w:tblGrid>
        <w:gridCol w:w="1848"/>
        <w:gridCol w:w="1848"/>
        <w:gridCol w:w="1849"/>
        <w:gridCol w:w="1848"/>
        <w:gridCol w:w="1849"/>
      </w:tblGrid>
      <w:tr w:rsidR="00212A67" w14:paraId="4CC30463" w14:textId="77777777">
        <w:trPr>
          <w:jc w:val="center"/>
        </w:trPr>
        <w:tc>
          <w:tcPr>
            <w:tcW w:w="1848" w:type="dxa"/>
            <w:shd w:val="clear" w:color="auto" w:fill="auto"/>
          </w:tcPr>
          <w:p w14:paraId="148A3D39" w14:textId="77777777" w:rsidR="00212A67" w:rsidRDefault="00212A6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8" w:type="dxa"/>
            <w:shd w:val="clear" w:color="auto" w:fill="auto"/>
          </w:tcPr>
          <w:p w14:paraId="165B7C2A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(1)</w:t>
            </w:r>
          </w:p>
        </w:tc>
        <w:tc>
          <w:tcPr>
            <w:tcW w:w="1849" w:type="dxa"/>
            <w:shd w:val="clear" w:color="auto" w:fill="auto"/>
          </w:tcPr>
          <w:p w14:paraId="4EB72389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(log(</w:t>
            </w:r>
            <w:r>
              <w:rPr>
                <w:rFonts w:ascii="CenturySchL-Ital" w:eastAsiaTheme="minorEastAsia" w:hAnsi="CenturySchL-Ital" w:cs="CenturySchL-Ital"/>
                <w:color w:val="auto"/>
              </w:rPr>
              <w:t>n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))</w:t>
            </w:r>
          </w:p>
        </w:tc>
        <w:tc>
          <w:tcPr>
            <w:tcW w:w="1848" w:type="dxa"/>
            <w:shd w:val="clear" w:color="auto" w:fill="auto"/>
          </w:tcPr>
          <w:p w14:paraId="62DB1529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</w:t>
            </w:r>
            <w:r>
              <w:rPr>
                <w:rFonts w:ascii="CenturySchL-Ital" w:eastAsiaTheme="minorEastAsia" w:hAnsi="CenturySchL-Ital" w:cs="CenturySchL-Ital"/>
                <w:color w:val="auto"/>
              </w:rPr>
              <w:t>n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)</w:t>
            </w:r>
          </w:p>
        </w:tc>
        <w:tc>
          <w:tcPr>
            <w:tcW w:w="1849" w:type="dxa"/>
            <w:shd w:val="clear" w:color="auto" w:fill="auto"/>
          </w:tcPr>
          <w:p w14:paraId="09C7B04C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</w:t>
            </w:r>
            <w:r>
              <w:rPr>
                <w:rFonts w:ascii="CenturySchL-Ital" w:eastAsiaTheme="minorEastAsia" w:hAnsi="CenturySchL-Ital" w:cs="CenturySchL-Ital"/>
                <w:color w:val="auto"/>
              </w:rPr>
              <w:t>n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!)</w:t>
            </w:r>
          </w:p>
        </w:tc>
      </w:tr>
      <w:tr w:rsidR="00212A67" w14:paraId="0B6FE40A" w14:textId="77777777">
        <w:trPr>
          <w:jc w:val="center"/>
        </w:trPr>
        <w:tc>
          <w:tcPr>
            <w:tcW w:w="1848" w:type="dxa"/>
            <w:shd w:val="clear" w:color="auto" w:fill="auto"/>
          </w:tcPr>
          <w:p w14:paraId="708C2D51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Roma" w:eastAsiaTheme="minorEastAsia" w:hAnsi="CenturySchL-Roma" w:cs="CenturySchL-Roma"/>
                <w:color w:val="auto"/>
              </w:rPr>
              <w:t>Find parent</w:t>
            </w:r>
          </w:p>
        </w:tc>
        <w:tc>
          <w:tcPr>
            <w:tcW w:w="1848" w:type="dxa"/>
            <w:shd w:val="clear" w:color="auto" w:fill="auto"/>
          </w:tcPr>
          <w:p w14:paraId="4CB37715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shd w:val="clear" w:color="auto" w:fill="auto"/>
          </w:tcPr>
          <w:p w14:paraId="1BEC47CF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shd w:val="clear" w:color="auto" w:fill="auto"/>
          </w:tcPr>
          <w:p w14:paraId="528B883F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shd w:val="clear" w:color="auto" w:fill="auto"/>
          </w:tcPr>
          <w:p w14:paraId="4DF6ADA1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12A67" w14:paraId="172A4DE5" w14:textId="77777777">
        <w:trPr>
          <w:jc w:val="center"/>
        </w:trPr>
        <w:tc>
          <w:tcPr>
            <w:tcW w:w="1848" w:type="dxa"/>
            <w:shd w:val="clear" w:color="auto" w:fill="auto"/>
          </w:tcPr>
          <w:p w14:paraId="5E8C1259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Roma" w:eastAsiaTheme="minorEastAsia" w:hAnsi="CenturySchL-Roma" w:cs="CenturySchL-Roma"/>
                <w:color w:val="auto"/>
              </w:rPr>
              <w:t>Find a node</w:t>
            </w:r>
          </w:p>
        </w:tc>
        <w:tc>
          <w:tcPr>
            <w:tcW w:w="1848" w:type="dxa"/>
            <w:shd w:val="clear" w:color="auto" w:fill="auto"/>
          </w:tcPr>
          <w:p w14:paraId="3EA8BB72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shd w:val="clear" w:color="auto" w:fill="auto"/>
          </w:tcPr>
          <w:p w14:paraId="6A2BD975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shd w:val="clear" w:color="auto" w:fill="auto"/>
          </w:tcPr>
          <w:p w14:paraId="2F423D90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shd w:val="clear" w:color="auto" w:fill="auto"/>
          </w:tcPr>
          <w:p w14:paraId="1B4091E9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12A67" w14:paraId="511853FD" w14:textId="77777777">
        <w:trPr>
          <w:jc w:val="center"/>
        </w:trPr>
        <w:tc>
          <w:tcPr>
            <w:tcW w:w="1848" w:type="dxa"/>
            <w:shd w:val="clear" w:color="auto" w:fill="auto"/>
          </w:tcPr>
          <w:p w14:paraId="4CFB1126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Roma" w:eastAsiaTheme="minorEastAsia" w:hAnsi="CenturySchL-Roma" w:cs="CenturySchL-Roma"/>
                <w:color w:val="auto"/>
              </w:rPr>
              <w:t>Print all nodes</w:t>
            </w:r>
          </w:p>
        </w:tc>
        <w:tc>
          <w:tcPr>
            <w:tcW w:w="1848" w:type="dxa"/>
            <w:shd w:val="clear" w:color="auto" w:fill="auto"/>
          </w:tcPr>
          <w:p w14:paraId="56CDB92B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shd w:val="clear" w:color="auto" w:fill="auto"/>
          </w:tcPr>
          <w:p w14:paraId="2D4582B6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shd w:val="clear" w:color="auto" w:fill="auto"/>
          </w:tcPr>
          <w:p w14:paraId="5EB43CA8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shd w:val="clear" w:color="auto" w:fill="auto"/>
          </w:tcPr>
          <w:p w14:paraId="4387F03E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2D5AE61B" w14:textId="7B3727AB" w:rsidR="00212A67" w:rsidRDefault="00212A67">
      <w:pPr>
        <w:rPr>
          <w:sz w:val="24"/>
          <w:szCs w:val="24"/>
        </w:rPr>
      </w:pPr>
    </w:p>
    <w:p w14:paraId="0DF9CFBF" w14:textId="4C4E5378" w:rsidR="002F7DA7" w:rsidRDefault="002F7DA7">
      <w:pPr>
        <w:rPr>
          <w:sz w:val="24"/>
          <w:szCs w:val="24"/>
        </w:rPr>
      </w:pPr>
      <w:r>
        <w:rPr>
          <w:sz w:val="24"/>
          <w:szCs w:val="24"/>
        </w:rPr>
        <w:t xml:space="preserve">Find parent: </w:t>
      </w:r>
    </w:p>
    <w:p w14:paraId="73E4FB28" w14:textId="0E457ABC" w:rsidR="002F7DA7" w:rsidRDefault="002F7DA7">
      <w:pPr>
        <w:rPr>
          <w:sz w:val="24"/>
          <w:szCs w:val="24"/>
        </w:rPr>
      </w:pPr>
      <w:r>
        <w:rPr>
          <w:sz w:val="24"/>
          <w:szCs w:val="24"/>
        </w:rPr>
        <w:t>Basic operation: Compare value</w:t>
      </w:r>
    </w:p>
    <w:p w14:paraId="1A824914" w14:textId="60EC90B8" w:rsidR="002F7DA7" w:rsidRDefault="002F7DA7">
      <w:pPr>
        <w:rPr>
          <w:sz w:val="24"/>
          <w:szCs w:val="24"/>
        </w:rPr>
      </w:pPr>
      <w:r>
        <w:rPr>
          <w:sz w:val="24"/>
          <w:szCs w:val="24"/>
        </w:rPr>
        <w:t>Input size: n</w:t>
      </w:r>
    </w:p>
    <w:p w14:paraId="6E78CAB1" w14:textId="22BDB3F9" w:rsidR="007F5739" w:rsidRDefault="007F5739">
      <w:pPr>
        <w:rPr>
          <w:sz w:val="24"/>
          <w:szCs w:val="24"/>
        </w:rPr>
      </w:pPr>
      <w:r>
        <w:rPr>
          <w:sz w:val="24"/>
          <w:szCs w:val="24"/>
        </w:rPr>
        <w:t>Final check if it’s root node will add 1 operation</w:t>
      </w:r>
    </w:p>
    <w:p w14:paraId="0890D9BC" w14:textId="4F627F04" w:rsidR="002F7DA7" w:rsidRDefault="00C600D9">
      <w:pPr>
        <w:rPr>
          <w:rFonts w:ascii="CenturySchL-Roma" w:eastAsiaTheme="minorEastAsia" w:hAnsi="CenturySchL-Roma" w:cs="CenturySchL-Roma"/>
          <w:color w:val="auto"/>
        </w:rPr>
      </w:pPr>
      <w:r>
        <w:rPr>
          <w:sz w:val="24"/>
          <w:szCs w:val="24"/>
        </w:rPr>
        <w:t>C(N) 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Calibri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-1</m:t>
            </m:r>
          </m:sup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nary>
      </m:oMath>
      <w:r w:rsidR="009969DA">
        <w:rPr>
          <w:sz w:val="24"/>
          <w:szCs w:val="24"/>
        </w:rPr>
        <w:t xml:space="preserve"> </w:t>
      </w:r>
      <w:r w:rsidR="007F5739">
        <w:rPr>
          <w:sz w:val="24"/>
          <w:szCs w:val="24"/>
        </w:rPr>
        <w:t>+ 1</w:t>
      </w:r>
      <w:r w:rsidR="009969DA">
        <w:rPr>
          <w:sz w:val="24"/>
          <w:szCs w:val="24"/>
        </w:rPr>
        <w:t>= n</w:t>
      </w:r>
      <w:r w:rsidR="007F5739">
        <w:rPr>
          <w:sz w:val="24"/>
          <w:szCs w:val="24"/>
        </w:rPr>
        <w:t xml:space="preserve"> + 1 </w:t>
      </w:r>
      <w:r w:rsidR="007F5739" w:rsidRPr="007F5739">
        <w:rPr>
          <w:rFonts w:ascii="Cambria Math" w:hAnsi="Cambria Math" w:cs="Cambria Math"/>
          <w:sz w:val="24"/>
          <w:szCs w:val="24"/>
        </w:rPr>
        <w:t>∈</w:t>
      </w:r>
      <w:r w:rsidR="007F5739">
        <w:rPr>
          <w:rFonts w:ascii="Cambria Math" w:hAnsi="Cambria Math" w:cs="Cambria Math"/>
          <w:sz w:val="24"/>
          <w:szCs w:val="24"/>
        </w:rPr>
        <w:t xml:space="preserve"> </w:t>
      </w:r>
      <w:r w:rsidR="007F5739">
        <w:rPr>
          <w:rFonts w:ascii="CenturySchL-Ital" w:eastAsiaTheme="minorEastAsia" w:hAnsi="CenturySchL-Ital" w:cs="CenturySchL-Ital"/>
          <w:color w:val="auto"/>
        </w:rPr>
        <w:t>O</w:t>
      </w:r>
      <w:r w:rsidR="007F5739">
        <w:rPr>
          <w:rFonts w:ascii="CenturySchL-Roma" w:eastAsiaTheme="minorEastAsia" w:hAnsi="CenturySchL-Roma" w:cs="CenturySchL-Roma"/>
          <w:color w:val="auto"/>
        </w:rPr>
        <w:t>(</w:t>
      </w:r>
      <w:r w:rsidR="007F5739">
        <w:rPr>
          <w:rFonts w:ascii="CenturySchL-Ital" w:eastAsiaTheme="minorEastAsia" w:hAnsi="CenturySchL-Ital" w:cs="CenturySchL-Ital"/>
          <w:color w:val="auto"/>
        </w:rPr>
        <w:t>n</w:t>
      </w:r>
      <w:r w:rsidR="007F5739">
        <w:rPr>
          <w:rFonts w:ascii="CenturySchL-Roma" w:eastAsiaTheme="minorEastAsia" w:hAnsi="CenturySchL-Roma" w:cs="CenturySchL-Roma"/>
          <w:color w:val="auto"/>
        </w:rPr>
        <w:t>)</w:t>
      </w:r>
    </w:p>
    <w:p w14:paraId="10AF8B6E" w14:textId="3984BFAC" w:rsidR="00DB5735" w:rsidRDefault="00DB5735">
      <w:pPr>
        <w:rPr>
          <w:rFonts w:ascii="CenturySchL-Roma" w:eastAsiaTheme="minorEastAsia" w:hAnsi="CenturySchL-Roma" w:cs="CenturySchL-Roma"/>
          <w:color w:val="auto"/>
        </w:rPr>
      </w:pPr>
    </w:p>
    <w:p w14:paraId="34B9F29E" w14:textId="2B84C244" w:rsidR="00DB5735" w:rsidRDefault="00DB5735">
      <w:pPr>
        <w:rPr>
          <w:rFonts w:ascii="CenturySchL-Roma" w:eastAsiaTheme="minorEastAsia" w:hAnsi="CenturySchL-Roma" w:cs="CenturySchL-Roma"/>
          <w:color w:val="auto"/>
        </w:rPr>
      </w:pPr>
      <w:r>
        <w:rPr>
          <w:rFonts w:ascii="CenturySchL-Roma" w:eastAsiaTheme="minorEastAsia" w:hAnsi="CenturySchL-Roma" w:cs="CenturySchL-Roma"/>
          <w:color w:val="auto"/>
        </w:rPr>
        <w:t>Find a node:</w:t>
      </w:r>
    </w:p>
    <w:p w14:paraId="1F1D6C7E" w14:textId="2413DA85" w:rsidR="00DB5735" w:rsidRDefault="00DB5735">
      <w:pPr>
        <w:rPr>
          <w:rFonts w:ascii="CenturySchL-Roma" w:eastAsiaTheme="minorEastAsia" w:hAnsi="CenturySchL-Roma" w:cs="CenturySchL-Roma"/>
          <w:color w:val="auto"/>
        </w:rPr>
      </w:pPr>
      <w:r>
        <w:rPr>
          <w:rFonts w:ascii="CenturySchL-Roma" w:eastAsiaTheme="minorEastAsia" w:hAnsi="CenturySchL-Roma" w:cs="CenturySchL-Roma"/>
          <w:color w:val="auto"/>
        </w:rPr>
        <w:t>Basic operation: Compare value</w:t>
      </w:r>
    </w:p>
    <w:p w14:paraId="28B2F0A4" w14:textId="0036C21B" w:rsidR="00DB5735" w:rsidRDefault="00DB5735">
      <w:pPr>
        <w:rPr>
          <w:rFonts w:ascii="CenturySchL-Roma" w:eastAsiaTheme="minorEastAsia" w:hAnsi="CenturySchL-Roma" w:cs="CenturySchL-Roma"/>
          <w:color w:val="auto"/>
        </w:rPr>
      </w:pPr>
      <w:r>
        <w:rPr>
          <w:rFonts w:ascii="CenturySchL-Roma" w:eastAsiaTheme="minorEastAsia" w:hAnsi="CenturySchL-Roma" w:cs="CenturySchL-Roma"/>
          <w:color w:val="auto"/>
        </w:rPr>
        <w:t>Input size: n</w:t>
      </w:r>
    </w:p>
    <w:p w14:paraId="4FC13D7B" w14:textId="09481A81" w:rsidR="00DB5735" w:rsidRDefault="00DB5735">
      <w:pPr>
        <w:rPr>
          <w:rFonts w:ascii="CenturySchL-Roma" w:eastAsiaTheme="minorEastAsia" w:hAnsi="CenturySchL-Roma" w:cs="CenturySchL-Roma"/>
          <w:color w:val="auto"/>
        </w:rPr>
      </w:pPr>
      <w:r>
        <w:rPr>
          <w:sz w:val="24"/>
          <w:szCs w:val="24"/>
        </w:rPr>
        <w:t>C(N) 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Calibri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-1</m:t>
            </m:r>
          </m:sup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nary>
      </m:oMath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= n </w:t>
      </w:r>
      <w:r w:rsidRPr="007F5739">
        <w:rPr>
          <w:rFonts w:ascii="Cambria Math" w:hAnsi="Cambria Math" w:cs="Cambria Math"/>
          <w:sz w:val="24"/>
          <w:szCs w:val="24"/>
        </w:rPr>
        <w:t>∈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enturySchL-Ital" w:eastAsiaTheme="minorEastAsia" w:hAnsi="CenturySchL-Ital" w:cs="CenturySchL-Ital"/>
          <w:color w:val="auto"/>
        </w:rPr>
        <w:t>O</w:t>
      </w:r>
      <w:r>
        <w:rPr>
          <w:rFonts w:ascii="CenturySchL-Roma" w:eastAsiaTheme="minorEastAsia" w:hAnsi="CenturySchL-Roma" w:cs="CenturySchL-Roma"/>
          <w:color w:val="auto"/>
        </w:rPr>
        <w:t>(</w:t>
      </w:r>
      <w:r>
        <w:rPr>
          <w:rFonts w:ascii="CenturySchL-Ital" w:eastAsiaTheme="minorEastAsia" w:hAnsi="CenturySchL-Ital" w:cs="CenturySchL-Ital"/>
          <w:color w:val="auto"/>
        </w:rPr>
        <w:t>n</w:t>
      </w:r>
      <w:r>
        <w:rPr>
          <w:rFonts w:ascii="CenturySchL-Roma" w:eastAsiaTheme="minorEastAsia" w:hAnsi="CenturySchL-Roma" w:cs="CenturySchL-Roma"/>
          <w:color w:val="auto"/>
        </w:rPr>
        <w:t>)</w:t>
      </w:r>
    </w:p>
    <w:p w14:paraId="2E2D8CC6" w14:textId="247E4D77" w:rsidR="005D0838" w:rsidRDefault="005D0838">
      <w:pPr>
        <w:rPr>
          <w:rFonts w:ascii="CenturySchL-Roma" w:eastAsiaTheme="minorEastAsia" w:hAnsi="CenturySchL-Roma" w:cs="CenturySchL-Roma"/>
          <w:color w:val="auto"/>
        </w:rPr>
      </w:pPr>
    </w:p>
    <w:p w14:paraId="1C6E974A" w14:textId="6DD9C5B1" w:rsidR="005D0838" w:rsidRDefault="005D0838">
      <w:pPr>
        <w:rPr>
          <w:rFonts w:ascii="CenturySchL-Roma" w:eastAsiaTheme="minorEastAsia" w:hAnsi="CenturySchL-Roma" w:cs="CenturySchL-Roma"/>
          <w:color w:val="auto"/>
        </w:rPr>
      </w:pPr>
      <w:r>
        <w:rPr>
          <w:rFonts w:ascii="CenturySchL-Roma" w:eastAsiaTheme="minorEastAsia" w:hAnsi="CenturySchL-Roma" w:cs="CenturySchL-Roma"/>
          <w:color w:val="auto"/>
        </w:rPr>
        <w:t>Print all nodes:</w:t>
      </w:r>
    </w:p>
    <w:p w14:paraId="5681F82F" w14:textId="2478DB43" w:rsidR="005D0838" w:rsidRDefault="005D0838">
      <w:pPr>
        <w:rPr>
          <w:rFonts w:ascii="CenturySchL-Roma" w:eastAsiaTheme="minorEastAsia" w:hAnsi="CenturySchL-Roma" w:cs="CenturySchL-Roma"/>
          <w:color w:val="auto"/>
        </w:rPr>
      </w:pPr>
      <w:r>
        <w:rPr>
          <w:rFonts w:ascii="CenturySchL-Roma" w:eastAsiaTheme="minorEastAsia" w:hAnsi="CenturySchL-Roma" w:cs="CenturySchL-Roma"/>
          <w:color w:val="auto"/>
        </w:rPr>
        <w:t>Basic operation: Print</w:t>
      </w:r>
    </w:p>
    <w:p w14:paraId="4B8057AE" w14:textId="08B6A491" w:rsidR="005D0838" w:rsidRDefault="005D0838">
      <w:pPr>
        <w:rPr>
          <w:rFonts w:ascii="CenturySchL-Roma" w:eastAsiaTheme="minorEastAsia" w:hAnsi="CenturySchL-Roma" w:cs="CenturySchL-Roma"/>
          <w:color w:val="auto"/>
        </w:rPr>
      </w:pPr>
      <w:r>
        <w:rPr>
          <w:rFonts w:ascii="CenturySchL-Roma" w:eastAsiaTheme="minorEastAsia" w:hAnsi="CenturySchL-Roma" w:cs="CenturySchL-Roma"/>
          <w:color w:val="auto"/>
        </w:rPr>
        <w:t>Input size: n</w:t>
      </w:r>
    </w:p>
    <w:p w14:paraId="61D3F5A3" w14:textId="190AF4C2" w:rsidR="00720F63" w:rsidRDefault="00720F63">
      <w:pPr>
        <w:rPr>
          <w:rFonts w:ascii="CenturySchL-Roma" w:eastAsiaTheme="minorEastAsia" w:hAnsi="CenturySchL-Roma" w:cs="CenturySchL-Roma"/>
          <w:color w:val="auto"/>
        </w:rPr>
      </w:pPr>
      <w:r>
        <w:rPr>
          <w:sz w:val="24"/>
          <w:szCs w:val="24"/>
        </w:rPr>
        <w:t>C(N) 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Calibri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-1</m:t>
            </m:r>
          </m:sup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nary>
      </m:oMath>
      <w:r>
        <w:rPr>
          <w:sz w:val="24"/>
          <w:szCs w:val="24"/>
        </w:rPr>
        <w:t xml:space="preserve"> = n </w:t>
      </w:r>
      <w:r w:rsidRPr="007F5739">
        <w:rPr>
          <w:rFonts w:ascii="Cambria Math" w:hAnsi="Cambria Math" w:cs="Cambria Math"/>
          <w:sz w:val="24"/>
          <w:szCs w:val="24"/>
        </w:rPr>
        <w:t>∈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enturySchL-Ital" w:eastAsiaTheme="minorEastAsia" w:hAnsi="CenturySchL-Ital" w:cs="CenturySchL-Ital"/>
          <w:color w:val="auto"/>
        </w:rPr>
        <w:t>O</w:t>
      </w:r>
      <w:r>
        <w:rPr>
          <w:rFonts w:ascii="CenturySchL-Roma" w:eastAsiaTheme="minorEastAsia" w:hAnsi="CenturySchL-Roma" w:cs="CenturySchL-Roma"/>
          <w:color w:val="auto"/>
        </w:rPr>
        <w:t>(</w:t>
      </w:r>
      <w:r>
        <w:rPr>
          <w:rFonts w:ascii="CenturySchL-Ital" w:eastAsiaTheme="minorEastAsia" w:hAnsi="CenturySchL-Ital" w:cs="CenturySchL-Ital"/>
          <w:color w:val="auto"/>
        </w:rPr>
        <w:t>n</w:t>
      </w:r>
      <w:r>
        <w:rPr>
          <w:rFonts w:ascii="CenturySchL-Roma" w:eastAsiaTheme="minorEastAsia" w:hAnsi="CenturySchL-Roma" w:cs="CenturySchL-Roma"/>
          <w:color w:val="auto"/>
        </w:rPr>
        <w:t>)</w:t>
      </w:r>
    </w:p>
    <w:p w14:paraId="56BA3656" w14:textId="545C6C80" w:rsidR="005D0838" w:rsidRDefault="005D0838">
      <w:pPr>
        <w:rPr>
          <w:sz w:val="24"/>
          <w:szCs w:val="24"/>
        </w:rPr>
      </w:pPr>
    </w:p>
    <w:p w14:paraId="78BB42EA" w14:textId="4F78C3F1" w:rsidR="00720F63" w:rsidRDefault="00720F63">
      <w:pPr>
        <w:rPr>
          <w:sz w:val="24"/>
          <w:szCs w:val="24"/>
        </w:rPr>
      </w:pPr>
      <w:r>
        <w:rPr>
          <w:sz w:val="24"/>
          <w:szCs w:val="24"/>
        </w:rPr>
        <w:t>n! is larger than n so they also belong to O(n!</w:t>
      </w:r>
      <w:bookmarkStart w:id="0" w:name="_GoBack"/>
      <w:bookmarkEnd w:id="0"/>
      <w:r>
        <w:rPr>
          <w:sz w:val="24"/>
          <w:szCs w:val="24"/>
        </w:rPr>
        <w:t>)</w:t>
      </w:r>
    </w:p>
    <w:p w14:paraId="1F7E1E55" w14:textId="77777777" w:rsidR="00C600D9" w:rsidRDefault="00C600D9">
      <w:pPr>
        <w:rPr>
          <w:sz w:val="24"/>
          <w:szCs w:val="24"/>
        </w:rPr>
      </w:pPr>
    </w:p>
    <w:p w14:paraId="133A6171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C2.</w:t>
      </w:r>
    </w:p>
    <w:p w14:paraId="41B8F867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1. In the worst case, he needs to ask N questions.</w:t>
      </w:r>
    </w:p>
    <w:p w14:paraId="701E64C7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In the average case:</w:t>
      </w:r>
    </w:p>
    <w:p w14:paraId="590D0C92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 xml:space="preserve">avg = </w:t>
      </w:r>
      <w:r>
        <w:rPr>
          <w:sz w:val="24"/>
          <w:szCs w:val="24"/>
        </w:rPr>
        <w:t>1*1/N + 2*1/N+…….+N*1/N</w:t>
      </w:r>
    </w:p>
    <w:p w14:paraId="64A814A1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lastRenderedPageBreak/>
        <w:t>=(1+2+3……+N)*1/N</w:t>
      </w:r>
    </w:p>
    <w:p w14:paraId="1F2C4B4B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=(1+N)*N/2N</w:t>
      </w:r>
    </w:p>
    <w:p w14:paraId="015137D1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=(1+N)/2</w:t>
      </w:r>
    </w:p>
    <w:p w14:paraId="23D70FEA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he needs to ask (1+N)/2 questions.</w:t>
      </w:r>
    </w:p>
    <w:p w14:paraId="0C8A4653" w14:textId="77777777" w:rsidR="00212A67" w:rsidRDefault="00212A67">
      <w:pPr>
        <w:ind w:firstLine="216"/>
        <w:rPr>
          <w:sz w:val="24"/>
          <w:szCs w:val="24"/>
        </w:rPr>
      </w:pPr>
    </w:p>
    <w:p w14:paraId="2FB8939D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1 second each question:</w:t>
      </w:r>
    </w:p>
    <w:p w14:paraId="5703CBBB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worst case: 14 billion seconds which is 443.937 years</w:t>
      </w:r>
    </w:p>
    <w:p w14:paraId="47ABB763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average case: (1+14 billion)/2 = 7000000000.5 seconds which is 221.969 years</w:t>
      </w:r>
    </w:p>
    <w:p w14:paraId="21A72915" w14:textId="77777777" w:rsidR="00212A67" w:rsidRDefault="00212A67">
      <w:pPr>
        <w:ind w:firstLine="216"/>
        <w:rPr>
          <w:sz w:val="24"/>
          <w:szCs w:val="24"/>
        </w:rPr>
      </w:pPr>
    </w:p>
    <w:p w14:paraId="24DFD57C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2. In the worst case:</w:t>
      </w:r>
    </w:p>
    <w:p w14:paraId="3BD0CCF6" w14:textId="16B40AC5" w:rsidR="00212A67" w:rsidRDefault="00CF62E3" w:rsidP="00CF62E3">
      <w:pPr>
        <w:ind w:firstLine="216"/>
      </w:pPr>
      <w:r>
        <w:rPr>
          <w:sz w:val="24"/>
          <w:szCs w:val="24"/>
        </w:rPr>
        <w:t>C(N) = C(N/2) + 1    and    C(1) = 1</w:t>
      </w:r>
    </w:p>
    <w:p w14:paraId="5453C964" w14:textId="77777777" w:rsidR="00212A67" w:rsidRDefault="00CF62E3">
      <w:pPr>
        <w:ind w:firstLine="216"/>
      </w:pPr>
      <w:r>
        <w:rPr>
          <w:sz w:val="24"/>
          <w:szCs w:val="24"/>
        </w:rPr>
        <w:t>Since C(N) = C(N * 2 ^ -1) +  1 = C(N * 2 ^ -2) + 2;</w:t>
      </w:r>
    </w:p>
    <w:p w14:paraId="2D61DADE" w14:textId="77777777" w:rsidR="00212A67" w:rsidRDefault="00CF62E3">
      <w:pPr>
        <w:ind w:firstLine="216"/>
      </w:pPr>
      <w:r>
        <w:rPr>
          <w:sz w:val="24"/>
          <w:szCs w:val="24"/>
        </w:rPr>
        <w:t>Assume N = 2 ^ k;</w:t>
      </w:r>
    </w:p>
    <w:p w14:paraId="1E1652D0" w14:textId="77777777" w:rsidR="00212A67" w:rsidRDefault="00CF62E3">
      <w:pPr>
        <w:ind w:firstLine="216"/>
      </w:pPr>
      <w:r>
        <w:rPr>
          <w:sz w:val="24"/>
          <w:szCs w:val="24"/>
        </w:rPr>
        <w:t>C(2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) = C(2</w:t>
      </w:r>
      <w:r>
        <w:rPr>
          <w:sz w:val="24"/>
          <w:szCs w:val="24"/>
          <w:vertAlign w:val="superscript"/>
        </w:rPr>
        <w:t>k – 1</w:t>
      </w:r>
      <w:r>
        <w:rPr>
          <w:sz w:val="24"/>
          <w:szCs w:val="24"/>
        </w:rPr>
        <w:t>) + 1 for k &gt; 0;</w:t>
      </w:r>
    </w:p>
    <w:p w14:paraId="5973B912" w14:textId="77777777" w:rsidR="00212A67" w:rsidRDefault="00CF62E3">
      <w:pPr>
        <w:ind w:firstLine="216"/>
      </w:pPr>
      <w:r>
        <w:rPr>
          <w:sz w:val="24"/>
          <w:szCs w:val="24"/>
        </w:rPr>
        <w:t>C(2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) = 0;</w:t>
      </w:r>
    </w:p>
    <w:p w14:paraId="478FDAA1" w14:textId="77777777" w:rsidR="00212A67" w:rsidRDefault="00CF62E3">
      <w:pPr>
        <w:ind w:firstLine="216"/>
      </w:pPr>
      <w:r>
        <w:rPr>
          <w:sz w:val="24"/>
          <w:szCs w:val="24"/>
        </w:rPr>
        <w:t>C(2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) = C(2</w:t>
      </w:r>
      <w:r>
        <w:rPr>
          <w:sz w:val="24"/>
          <w:szCs w:val="24"/>
          <w:vertAlign w:val="superscript"/>
        </w:rPr>
        <w:t>k-1</w:t>
      </w:r>
      <w:r>
        <w:rPr>
          <w:sz w:val="24"/>
          <w:szCs w:val="24"/>
        </w:rPr>
        <w:t>) + 1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substitute C(2</w:t>
      </w:r>
      <w:r>
        <w:rPr>
          <w:sz w:val="24"/>
          <w:szCs w:val="24"/>
          <w:vertAlign w:val="superscript"/>
        </w:rPr>
        <w:t>k - 1</w:t>
      </w:r>
      <w:r>
        <w:rPr>
          <w:sz w:val="24"/>
          <w:szCs w:val="24"/>
        </w:rPr>
        <w:t>) = C(2</w:t>
      </w:r>
      <w:r>
        <w:rPr>
          <w:sz w:val="24"/>
          <w:szCs w:val="24"/>
          <w:vertAlign w:val="superscript"/>
        </w:rPr>
        <w:t>k - 2</w:t>
      </w:r>
      <w:r>
        <w:rPr>
          <w:sz w:val="24"/>
          <w:szCs w:val="24"/>
        </w:rPr>
        <w:t>) + 1</w:t>
      </w:r>
    </w:p>
    <w:p w14:paraId="74C32C53" w14:textId="77777777" w:rsidR="00212A67" w:rsidRDefault="00CF62E3">
      <w:pPr>
        <w:ind w:firstLine="216"/>
      </w:pPr>
      <w:r>
        <w:rPr>
          <w:sz w:val="24"/>
          <w:szCs w:val="24"/>
        </w:rPr>
        <w:t>= C(2</w:t>
      </w:r>
      <w:r>
        <w:rPr>
          <w:sz w:val="24"/>
          <w:szCs w:val="24"/>
          <w:vertAlign w:val="superscript"/>
        </w:rPr>
        <w:t>k - 2</w:t>
      </w:r>
      <w:r>
        <w:rPr>
          <w:sz w:val="24"/>
          <w:szCs w:val="24"/>
        </w:rPr>
        <w:t>) + 2 = C(2</w:t>
      </w:r>
      <w:r>
        <w:rPr>
          <w:sz w:val="24"/>
          <w:szCs w:val="24"/>
          <w:vertAlign w:val="superscript"/>
        </w:rPr>
        <w:t>k - 3</w:t>
      </w:r>
      <w:r>
        <w:rPr>
          <w:sz w:val="24"/>
          <w:szCs w:val="24"/>
        </w:rPr>
        <w:t>) + 3 = … = C(2</w:t>
      </w:r>
      <w:r>
        <w:rPr>
          <w:sz w:val="24"/>
          <w:szCs w:val="24"/>
          <w:vertAlign w:val="superscript"/>
        </w:rPr>
        <w:t>k-i</w:t>
      </w:r>
      <w:r>
        <w:rPr>
          <w:sz w:val="24"/>
          <w:szCs w:val="24"/>
        </w:rPr>
        <w:t>) + I = … = C(2</w:t>
      </w:r>
      <w:r>
        <w:rPr>
          <w:sz w:val="24"/>
          <w:szCs w:val="24"/>
          <w:vertAlign w:val="superscript"/>
        </w:rPr>
        <w:t>k-k</w:t>
      </w:r>
      <w:r>
        <w:rPr>
          <w:sz w:val="24"/>
          <w:szCs w:val="24"/>
        </w:rPr>
        <w:t>) + k</w:t>
      </w:r>
    </w:p>
    <w:p w14:paraId="7E88642F" w14:textId="3C69A060" w:rsidR="00212A67" w:rsidRDefault="00CF62E3">
      <w:pPr>
        <w:ind w:firstLine="216"/>
      </w:pPr>
      <w:r>
        <w:rPr>
          <w:sz w:val="24"/>
          <w:szCs w:val="24"/>
        </w:rPr>
        <w:t>Therefore C(2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) = C(1) + k = k</w:t>
      </w:r>
      <w:r w:rsidR="006B6241">
        <w:rPr>
          <w:sz w:val="24"/>
          <w:szCs w:val="24"/>
        </w:rPr>
        <w:t xml:space="preserve"> + 1</w:t>
      </w:r>
    </w:p>
    <w:p w14:paraId="11E0790F" w14:textId="2D863FA2" w:rsidR="00212A67" w:rsidRDefault="00CF62E3" w:rsidP="006B6241">
      <w:pPr>
        <w:ind w:firstLine="216"/>
      </w:pPr>
      <w:r>
        <w:rPr>
          <w:sz w:val="24"/>
          <w:szCs w:val="24"/>
        </w:rPr>
        <w:t>since n = 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, k = log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n</w:t>
      </w:r>
      <w:r w:rsidR="006B6241">
        <w:rPr>
          <w:sz w:val="24"/>
          <w:szCs w:val="24"/>
        </w:rPr>
        <w:t>,</w:t>
      </w:r>
      <w:r>
        <w:rPr>
          <w:sz w:val="24"/>
          <w:szCs w:val="24"/>
        </w:rPr>
        <w:t xml:space="preserve"> C(N) = 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N;</w:t>
      </w:r>
    </w:p>
    <w:p w14:paraId="5E10F959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So in the worst case, he needs to ask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questions</w:t>
      </w:r>
    </w:p>
    <w:p w14:paraId="4C3AB25C" w14:textId="77777777" w:rsidR="00212A67" w:rsidRDefault="00212A67">
      <w:pPr>
        <w:ind w:firstLine="216"/>
        <w:rPr>
          <w:sz w:val="24"/>
          <w:szCs w:val="24"/>
        </w:rPr>
      </w:pPr>
    </w:p>
    <w:p w14:paraId="02D943E6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In the average case:</w:t>
      </w:r>
    </w:p>
    <w:p w14:paraId="640E852D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avg</w:t>
      </w:r>
      <w:r>
        <w:rPr>
          <w:sz w:val="24"/>
          <w:szCs w:val="24"/>
        </w:rPr>
        <w:t xml:space="preserve"> = 1*1/(log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+ 2*1/(log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+ …… +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+ 1)*1/(log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</w:t>
      </w:r>
    </w:p>
    <w:p w14:paraId="1C17F927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=(log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+ 2)/2</w:t>
      </w:r>
    </w:p>
    <w:p w14:paraId="5EBE0390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He needs to ask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+ 2)/2 questions</w:t>
      </w:r>
    </w:p>
    <w:p w14:paraId="3A9BA692" w14:textId="77777777" w:rsidR="00212A67" w:rsidRDefault="00212A67">
      <w:pPr>
        <w:ind w:firstLine="216"/>
        <w:rPr>
          <w:sz w:val="24"/>
          <w:szCs w:val="24"/>
        </w:rPr>
      </w:pPr>
    </w:p>
    <w:p w14:paraId="0052012A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If N = 14 billion:</w:t>
      </w:r>
    </w:p>
    <w:p w14:paraId="65035EBB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Worst case: 34.7 which is 35 questions</w:t>
      </w:r>
    </w:p>
    <w:p w14:paraId="4D5607CC" w14:textId="77777777" w:rsidR="00212A67" w:rsidRDefault="00CF62E3">
      <w:pPr>
        <w:ind w:firstLine="216"/>
      </w:pPr>
      <w:r>
        <w:rPr>
          <w:sz w:val="24"/>
          <w:szCs w:val="24"/>
        </w:rPr>
        <w:t>Average case: 17.85 questions</w:t>
      </w:r>
    </w:p>
    <w:sectPr w:rsidR="00212A67">
      <w:pgSz w:w="11906" w:h="16838"/>
      <w:pgMar w:top="1440" w:right="1440" w:bottom="1440" w:left="1440" w:header="0" w:footer="0" w:gutter="0"/>
      <w:cols w:space="720"/>
      <w:formProt w:val="0"/>
      <w:docGrid w:linePitch="360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Liberation Sans">
    <w:altName w:val="Arial"/>
    <w:charset w:val="01"/>
    <w:family w:val="swiss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enturySchL-Ital">
    <w:altName w:val="Cambria"/>
    <w:charset w:val="01"/>
    <w:family w:val="roman"/>
    <w:pitch w:val="variable"/>
  </w:font>
  <w:font w:name="CenturySchL-Roma">
    <w:altName w:val="Cambria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A67"/>
    <w:rsid w:val="00212A67"/>
    <w:rsid w:val="002F7DA7"/>
    <w:rsid w:val="005D0838"/>
    <w:rsid w:val="006B6241"/>
    <w:rsid w:val="00720F63"/>
    <w:rsid w:val="007F5739"/>
    <w:rsid w:val="009969DA"/>
    <w:rsid w:val="00C600D9"/>
    <w:rsid w:val="00CF62E3"/>
    <w:rsid w:val="00DB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558D"/>
  <w15:docId w15:val="{C7C422BF-3EC7-4C85-9A54-DA7D2E83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eastAsia="Droid Sans Fallback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TableGrid">
    <w:name w:val="Table Grid"/>
    <w:basedOn w:val="TableNormal"/>
    <w:uiPriority w:val="39"/>
    <w:unhideWhenUsed/>
    <w:rsid w:val="00481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Chan</dc:creator>
  <dc:description/>
  <cp:lastModifiedBy>Rayn Chen</cp:lastModifiedBy>
  <cp:revision>64</cp:revision>
  <dcterms:created xsi:type="dcterms:W3CDTF">2016-03-18T06:33:00Z</dcterms:created>
  <dcterms:modified xsi:type="dcterms:W3CDTF">2019-09-14T13:43:00Z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