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FAA1F" w14:textId="77777777" w:rsidR="00574DE3" w:rsidRDefault="00574DE3" w:rsidP="00A4632F">
      <w:pPr>
        <w:spacing w:line="480" w:lineRule="auto"/>
        <w:rPr>
          <w:b/>
        </w:rPr>
      </w:pPr>
    </w:p>
    <w:p w14:paraId="5D9E7735" w14:textId="77777777" w:rsidR="00BC208D" w:rsidRDefault="00BC208D" w:rsidP="00A4632F">
      <w:pPr>
        <w:spacing w:line="480" w:lineRule="auto"/>
        <w:rPr>
          <w:b/>
        </w:rPr>
      </w:pPr>
    </w:p>
    <w:p w14:paraId="5356923D" w14:textId="2AD785B5" w:rsidR="00BC208D" w:rsidRDefault="00BC208D" w:rsidP="00A4632F">
      <w:pPr>
        <w:spacing w:line="480" w:lineRule="auto"/>
        <w:rPr>
          <w:b/>
        </w:rPr>
      </w:pPr>
    </w:p>
    <w:p w14:paraId="29314580" w14:textId="624403AF" w:rsidR="007B76D5" w:rsidRDefault="007B76D5" w:rsidP="00A4632F">
      <w:pPr>
        <w:spacing w:line="480" w:lineRule="auto"/>
        <w:rPr>
          <w:b/>
        </w:rPr>
      </w:pPr>
    </w:p>
    <w:p w14:paraId="664E35A7" w14:textId="616D22C7" w:rsidR="007B76D5" w:rsidRDefault="007B76D5" w:rsidP="00A4632F">
      <w:pPr>
        <w:spacing w:line="480" w:lineRule="auto"/>
        <w:rPr>
          <w:b/>
        </w:rPr>
      </w:pPr>
    </w:p>
    <w:p w14:paraId="6DB3C695" w14:textId="1C032FC9" w:rsidR="007B76D5" w:rsidRDefault="0035679D" w:rsidP="007B76D5">
      <w:pPr>
        <w:spacing w:line="480" w:lineRule="auto"/>
        <w:jc w:val="center"/>
        <w:rPr>
          <w:bCs/>
          <w:lang w:val="en"/>
        </w:rPr>
      </w:pPr>
      <w:r>
        <w:rPr>
          <w:bCs/>
          <w:lang w:val="en"/>
        </w:rPr>
        <w:t>Debate Essay</w:t>
      </w:r>
    </w:p>
    <w:p w14:paraId="414D0112" w14:textId="4A14CE00" w:rsidR="00FC4E6F" w:rsidRPr="007B76D5" w:rsidRDefault="00FC4E6F" w:rsidP="007B76D5">
      <w:pPr>
        <w:spacing w:line="480" w:lineRule="auto"/>
        <w:jc w:val="center"/>
      </w:pPr>
      <w:r>
        <w:rPr>
          <w:bCs/>
          <w:lang w:val="en"/>
        </w:rPr>
        <w:t xml:space="preserve">In Support of: Governments Should Delay the Development of Self-Driving Vehicles Because They Will be too Disruptive to the Livelihoods of Taxi and Truck Drivers </w:t>
      </w:r>
    </w:p>
    <w:p w14:paraId="4B25E3C4" w14:textId="27EEAD48" w:rsidR="007B76D5" w:rsidRDefault="00BF6C42" w:rsidP="007B76D5">
      <w:pPr>
        <w:spacing w:line="480" w:lineRule="auto"/>
        <w:jc w:val="center"/>
      </w:pPr>
      <w:r>
        <w:t>Brian</w:t>
      </w:r>
      <w:r w:rsidR="007E3E38">
        <w:t xml:space="preserve"> P.</w:t>
      </w:r>
      <w:r>
        <w:t xml:space="preserve"> Hogan</w:t>
      </w:r>
    </w:p>
    <w:p w14:paraId="69FE65E5" w14:textId="6C66C3F7" w:rsidR="007B76D5" w:rsidRDefault="00BF6C42" w:rsidP="007B76D5">
      <w:pPr>
        <w:spacing w:line="480" w:lineRule="auto"/>
        <w:jc w:val="center"/>
      </w:pPr>
      <w:r>
        <w:t>IST-618 – Information Policy</w:t>
      </w:r>
    </w:p>
    <w:p w14:paraId="21187AAB" w14:textId="32CE8B32" w:rsidR="007B76D5" w:rsidRDefault="00BF6C42" w:rsidP="007B76D5">
      <w:pPr>
        <w:spacing w:line="480" w:lineRule="auto"/>
        <w:jc w:val="center"/>
      </w:pPr>
      <w:r>
        <w:t xml:space="preserve">Syracuse </w:t>
      </w:r>
      <w:r w:rsidR="007B76D5">
        <w:t xml:space="preserve">University </w:t>
      </w:r>
    </w:p>
    <w:p w14:paraId="3A840869" w14:textId="5540ED1D" w:rsidR="007B76D5" w:rsidRDefault="0035679D" w:rsidP="007B76D5">
      <w:pPr>
        <w:spacing w:line="480" w:lineRule="auto"/>
        <w:jc w:val="center"/>
      </w:pPr>
      <w:r>
        <w:t>February</w:t>
      </w:r>
      <w:r w:rsidR="007B76D5">
        <w:t xml:space="preserve"> </w:t>
      </w:r>
      <w:r w:rsidR="00FC4E6F">
        <w:t>9</w:t>
      </w:r>
      <w:r w:rsidR="00FC4E6F" w:rsidRPr="00FC4E6F">
        <w:rPr>
          <w:vertAlign w:val="superscript"/>
        </w:rPr>
        <w:t>th</w:t>
      </w:r>
      <w:r w:rsidR="00E9199E">
        <w:t>, 2020</w:t>
      </w:r>
    </w:p>
    <w:p w14:paraId="0B7E3AB1" w14:textId="77777777" w:rsidR="007B76D5" w:rsidRPr="007B76D5" w:rsidRDefault="007B76D5" w:rsidP="007B76D5">
      <w:pPr>
        <w:spacing w:line="480" w:lineRule="auto"/>
        <w:jc w:val="center"/>
      </w:pPr>
    </w:p>
    <w:p w14:paraId="7E3885E2" w14:textId="77777777" w:rsidR="00BC208D" w:rsidRDefault="00BC208D" w:rsidP="00A4632F">
      <w:pPr>
        <w:spacing w:line="480" w:lineRule="auto"/>
        <w:rPr>
          <w:b/>
        </w:rPr>
      </w:pPr>
    </w:p>
    <w:p w14:paraId="7D1252C5" w14:textId="77777777" w:rsidR="00BC208D" w:rsidRDefault="00BC208D" w:rsidP="00A4632F">
      <w:pPr>
        <w:spacing w:line="480" w:lineRule="auto"/>
        <w:rPr>
          <w:b/>
        </w:rPr>
      </w:pPr>
    </w:p>
    <w:p w14:paraId="30FF2D9F" w14:textId="77777777" w:rsidR="00BC208D" w:rsidRDefault="00BC208D" w:rsidP="00A4632F">
      <w:pPr>
        <w:spacing w:line="480" w:lineRule="auto"/>
        <w:rPr>
          <w:b/>
        </w:rPr>
      </w:pPr>
    </w:p>
    <w:p w14:paraId="58EEB129" w14:textId="77777777" w:rsidR="00BC208D" w:rsidRDefault="00BC208D" w:rsidP="00A4632F">
      <w:pPr>
        <w:spacing w:line="480" w:lineRule="auto"/>
        <w:rPr>
          <w:b/>
        </w:rPr>
      </w:pPr>
    </w:p>
    <w:p w14:paraId="5D8BA076" w14:textId="77777777" w:rsidR="00BC208D" w:rsidRDefault="00BC208D" w:rsidP="00A4632F">
      <w:pPr>
        <w:spacing w:line="480" w:lineRule="auto"/>
        <w:rPr>
          <w:b/>
        </w:rPr>
      </w:pPr>
    </w:p>
    <w:p w14:paraId="648C20CC" w14:textId="77777777" w:rsidR="00BC208D" w:rsidRDefault="00BC208D" w:rsidP="00A4632F">
      <w:pPr>
        <w:spacing w:line="480" w:lineRule="auto"/>
        <w:rPr>
          <w:b/>
        </w:rPr>
      </w:pPr>
    </w:p>
    <w:p w14:paraId="32221394" w14:textId="77777777" w:rsidR="00BC208D" w:rsidRDefault="00BC208D" w:rsidP="00A4632F">
      <w:pPr>
        <w:spacing w:line="480" w:lineRule="auto"/>
        <w:rPr>
          <w:b/>
        </w:rPr>
      </w:pPr>
    </w:p>
    <w:p w14:paraId="3001CFA5" w14:textId="2F417F50" w:rsidR="00BC208D" w:rsidRDefault="00BC208D" w:rsidP="00A4632F">
      <w:pPr>
        <w:spacing w:line="480" w:lineRule="auto"/>
        <w:rPr>
          <w:b/>
        </w:rPr>
      </w:pPr>
    </w:p>
    <w:p w14:paraId="2B7C336A" w14:textId="77777777" w:rsidR="003D2D81" w:rsidRDefault="003D2D81" w:rsidP="00192635">
      <w:pPr>
        <w:spacing w:line="360" w:lineRule="auto"/>
        <w:rPr>
          <w:bCs/>
        </w:rPr>
      </w:pPr>
    </w:p>
    <w:p w14:paraId="76F19144" w14:textId="69C0FB79" w:rsidR="00192635" w:rsidRDefault="00192635" w:rsidP="00192635">
      <w:pPr>
        <w:spacing w:line="360" w:lineRule="auto"/>
        <w:rPr>
          <w:bCs/>
        </w:rPr>
      </w:pPr>
      <w:r>
        <w:rPr>
          <w:bCs/>
        </w:rPr>
        <w:t xml:space="preserve">Author Note: </w:t>
      </w:r>
    </w:p>
    <w:p w14:paraId="12EDD069" w14:textId="56CD36E8" w:rsidR="00192635" w:rsidRPr="0048761C" w:rsidRDefault="00192635" w:rsidP="00192635">
      <w:pPr>
        <w:spacing w:line="360" w:lineRule="auto"/>
        <w:rPr>
          <w:bCs/>
        </w:rPr>
      </w:pPr>
      <w:r>
        <w:rPr>
          <w:bCs/>
        </w:rPr>
        <w:t xml:space="preserve">This Paper </w:t>
      </w:r>
      <w:r w:rsidR="00F17AD9" w:rsidRPr="00F17AD9">
        <w:rPr>
          <w:bCs/>
        </w:rPr>
        <w:t xml:space="preserve">Prepared for </w:t>
      </w:r>
      <w:r>
        <w:rPr>
          <w:bCs/>
        </w:rPr>
        <w:t xml:space="preserve">Information Policy Taught by </w:t>
      </w:r>
      <w:r w:rsidR="00F17AD9" w:rsidRPr="00F17AD9">
        <w:rPr>
          <w:bCs/>
        </w:rPr>
        <w:t xml:space="preserve">Professor </w:t>
      </w:r>
      <w:r w:rsidR="007E3E38">
        <w:rPr>
          <w:bCs/>
        </w:rPr>
        <w:t xml:space="preserve">Ian </w:t>
      </w:r>
      <w:r w:rsidR="00F17AD9" w:rsidRPr="00F17AD9">
        <w:rPr>
          <w:bCs/>
        </w:rPr>
        <w:t>MacInnes</w:t>
      </w:r>
      <w:r w:rsidR="007E3E38">
        <w:rPr>
          <w:bCs/>
        </w:rPr>
        <w:t>, Ph</w:t>
      </w:r>
      <w:r w:rsidR="00900A01">
        <w:rPr>
          <w:bCs/>
        </w:rPr>
        <w:t>.</w:t>
      </w:r>
      <w:r w:rsidR="007E3E38">
        <w:rPr>
          <w:bCs/>
        </w:rPr>
        <w:t>D</w:t>
      </w:r>
      <w:r w:rsidR="00900A01">
        <w:rPr>
          <w:bCs/>
        </w:rPr>
        <w:t>.</w:t>
      </w:r>
    </w:p>
    <w:p w14:paraId="39A232C8" w14:textId="3E763053" w:rsidR="008B4CAB" w:rsidRPr="008B4CAB" w:rsidRDefault="0035679D" w:rsidP="00DE5B02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Opening Statement</w:t>
      </w:r>
    </w:p>
    <w:p w14:paraId="5648EC21" w14:textId="63E385FA" w:rsidR="00F8447C" w:rsidRDefault="003F4622" w:rsidP="00ED12D3">
      <w:pPr>
        <w:spacing w:line="360" w:lineRule="auto"/>
        <w:ind w:firstLine="720"/>
      </w:pPr>
      <w:r>
        <w:t xml:space="preserve">Autonomous vehicles (AV) </w:t>
      </w:r>
      <w:r w:rsidR="00862FC9">
        <w:t>are projected</w:t>
      </w:r>
      <w:r w:rsidR="003B7D82">
        <w:t xml:space="preserve"> to </w:t>
      </w:r>
      <w:r w:rsidR="00676E49">
        <w:t xml:space="preserve">dramatically </w:t>
      </w:r>
      <w:r w:rsidR="003B7D82">
        <w:t xml:space="preserve">alter </w:t>
      </w:r>
      <w:r w:rsidR="00FF522B">
        <w:t xml:space="preserve">United States’ </w:t>
      </w:r>
      <w:r w:rsidR="003B7D82">
        <w:t>transportation</w:t>
      </w:r>
      <w:r w:rsidR="00FF522B">
        <w:t xml:space="preserve"> system as AVs are</w:t>
      </w:r>
      <w:r>
        <w:t xml:space="preserve"> nearing mass production </w:t>
      </w:r>
      <w:r w:rsidR="00676E49">
        <w:t>and t</w:t>
      </w:r>
      <w:r w:rsidR="00D65206">
        <w:t>he</w:t>
      </w:r>
      <w:r w:rsidR="005423A8">
        <w:t xml:space="preserve"> </w:t>
      </w:r>
      <w:r w:rsidR="00D65206">
        <w:t xml:space="preserve">government is actively </w:t>
      </w:r>
      <w:r w:rsidR="005423A8">
        <w:t>approving</w:t>
      </w:r>
      <w:r w:rsidR="006177E5">
        <w:t xml:space="preserve"> AV</w:t>
      </w:r>
      <w:r w:rsidR="00D65206">
        <w:t xml:space="preserve"> legislation </w:t>
      </w:r>
      <w:r w:rsidR="006177E5">
        <w:t>to support this</w:t>
      </w:r>
      <w:r w:rsidR="00D65206">
        <w:t xml:space="preserve"> </w:t>
      </w:r>
      <w:r w:rsidR="00FF522B">
        <w:t>projected</w:t>
      </w:r>
      <w:r w:rsidR="00D65206">
        <w:t xml:space="preserve"> $7 trillion infrastructure</w:t>
      </w:r>
      <w:r w:rsidR="006177E5">
        <w:t xml:space="preserve"> by 2050</w:t>
      </w:r>
      <w:r w:rsidR="00676E49">
        <w:t xml:space="preserve"> (Bigelow, 2019)</w:t>
      </w:r>
      <w:r w:rsidR="00D65206">
        <w:t>.</w:t>
      </w:r>
      <w:r w:rsidR="00406353">
        <w:t xml:space="preserve"> </w:t>
      </w:r>
      <w:r w:rsidR="00FA59A2">
        <w:t>T</w:t>
      </w:r>
      <w:r w:rsidR="00F40E7E">
        <w:t>he</w:t>
      </w:r>
      <w:r>
        <w:t xml:space="preserve"> government should delay </w:t>
      </w:r>
      <w:r w:rsidR="00D65206">
        <w:t xml:space="preserve">the adoption of AVs </w:t>
      </w:r>
      <w:r w:rsidR="003973E7">
        <w:t>as</w:t>
      </w:r>
      <w:r w:rsidR="00D65206">
        <w:t xml:space="preserve"> </w:t>
      </w:r>
      <w:r w:rsidR="00406353">
        <w:t xml:space="preserve">the </w:t>
      </w:r>
      <w:r>
        <w:t>livelihoods of</w:t>
      </w:r>
      <w:r w:rsidR="00FF522B">
        <w:t xml:space="preserve"> approximately 2 million</w:t>
      </w:r>
      <w:r>
        <w:t xml:space="preserve"> taxi and </w:t>
      </w:r>
      <w:r w:rsidR="00F40E7E">
        <w:t xml:space="preserve">truck </w:t>
      </w:r>
      <w:r>
        <w:t xml:space="preserve">drivers </w:t>
      </w:r>
      <w:r w:rsidR="00EE5199">
        <w:t xml:space="preserve">are </w:t>
      </w:r>
      <w:r w:rsidR="00FF522B">
        <w:t xml:space="preserve">at stake from </w:t>
      </w:r>
      <w:r w:rsidR="00EE5199">
        <w:t>automation replacement</w:t>
      </w:r>
      <w:r w:rsidR="003973E7">
        <w:t xml:space="preserve"> and it </w:t>
      </w:r>
      <w:r w:rsidR="001C1970">
        <w:t>would be</w:t>
      </w:r>
      <w:r w:rsidR="008844FF">
        <w:t xml:space="preserve"> </w:t>
      </w:r>
      <w:r w:rsidR="00F40E7E">
        <w:t>difficult</w:t>
      </w:r>
      <w:r w:rsidR="008844FF">
        <w:t xml:space="preserve"> </w:t>
      </w:r>
      <w:r w:rsidR="00F40E7E">
        <w:t>for the economy to absorb</w:t>
      </w:r>
      <w:r w:rsidR="001C1970">
        <w:t xml:space="preserve"> </w:t>
      </w:r>
      <w:r w:rsidR="003973E7">
        <w:t>these</w:t>
      </w:r>
      <w:r w:rsidR="00F8447C">
        <w:t xml:space="preserve"> </w:t>
      </w:r>
      <w:r w:rsidR="00EE5199">
        <w:t xml:space="preserve">workers </w:t>
      </w:r>
      <w:r w:rsidR="00FF522B">
        <w:t>given</w:t>
      </w:r>
      <w:r w:rsidR="00F8447C">
        <w:t xml:space="preserve"> their</w:t>
      </w:r>
      <w:r w:rsidR="00EE5199">
        <w:t xml:space="preserve"> </w:t>
      </w:r>
      <w:r w:rsidR="00931B3B">
        <w:t xml:space="preserve">skill-mix </w:t>
      </w:r>
      <w:r w:rsidR="003973E7">
        <w:t>profile</w:t>
      </w:r>
      <w:r w:rsidR="00931B3B">
        <w:t xml:space="preserve"> (</w:t>
      </w:r>
      <w:proofErr w:type="spellStart"/>
      <w:r w:rsidR="00FF522B">
        <w:t>Gittleman</w:t>
      </w:r>
      <w:proofErr w:type="spellEnd"/>
      <w:r w:rsidR="00FF522B">
        <w:t xml:space="preserve"> &amp; Monaco, 2020; </w:t>
      </w:r>
      <w:r w:rsidR="00931B3B">
        <w:t>Hayes, 2019</w:t>
      </w:r>
      <w:r w:rsidR="00374EC1">
        <w:t xml:space="preserve">; Wang &amp; </w:t>
      </w:r>
      <w:proofErr w:type="spellStart"/>
      <w:r w:rsidR="00374EC1">
        <w:t>Akar</w:t>
      </w:r>
      <w:proofErr w:type="spellEnd"/>
      <w:r w:rsidR="00374EC1">
        <w:t>, 2019</w:t>
      </w:r>
      <w:r w:rsidR="00931B3B">
        <w:t>)</w:t>
      </w:r>
      <w:r w:rsidR="00664A99">
        <w:t>.</w:t>
      </w:r>
      <w:r w:rsidR="00EE5199">
        <w:t xml:space="preserve"> </w:t>
      </w:r>
      <w:r w:rsidR="00FF522B">
        <w:t>Additionally,</w:t>
      </w:r>
      <w:r w:rsidR="00F8447C">
        <w:t xml:space="preserve"> </w:t>
      </w:r>
      <w:r w:rsidR="008657BC">
        <w:t>res</w:t>
      </w:r>
      <w:r w:rsidR="00EE5199">
        <w:t>e</w:t>
      </w:r>
      <w:r w:rsidR="008657BC">
        <w:t>arch on self-driving</w:t>
      </w:r>
      <w:r w:rsidR="00664A99">
        <w:t xml:space="preserve"> vehicles</w:t>
      </w:r>
      <w:r w:rsidR="008657BC">
        <w:t xml:space="preserve"> in dense neighborhoods </w:t>
      </w:r>
      <w:r w:rsidR="00F8447C">
        <w:t xml:space="preserve">is </w:t>
      </w:r>
      <w:r w:rsidR="00FF522B">
        <w:t xml:space="preserve">limited and requires the assistance </w:t>
      </w:r>
      <w:r w:rsidR="00D351DB">
        <w:t xml:space="preserve">of </w:t>
      </w:r>
      <w:r w:rsidR="008657BC">
        <w:t>legislators</w:t>
      </w:r>
      <w:r w:rsidR="00FF522B">
        <w:t xml:space="preserve"> to provide guidance</w:t>
      </w:r>
      <w:r w:rsidR="008657BC">
        <w:t xml:space="preserve"> </w:t>
      </w:r>
      <w:r w:rsidR="00F8447C">
        <w:t>plan</w:t>
      </w:r>
      <w:r w:rsidR="00FF522B">
        <w:t>s on the</w:t>
      </w:r>
      <w:r w:rsidR="00F8447C">
        <w:t xml:space="preserve"> AV</w:t>
      </w:r>
      <w:r w:rsidR="008657BC">
        <w:t xml:space="preserve"> inner-city requirements (Wang &amp; </w:t>
      </w:r>
      <w:proofErr w:type="spellStart"/>
      <w:r w:rsidR="008657BC">
        <w:t>Akar</w:t>
      </w:r>
      <w:proofErr w:type="spellEnd"/>
      <w:r w:rsidR="008657BC">
        <w:t xml:space="preserve">, 2019). </w:t>
      </w:r>
      <w:r w:rsidR="00FF522B">
        <w:t>F</w:t>
      </w:r>
      <w:r w:rsidR="00F8447C">
        <w:t>inally</w:t>
      </w:r>
      <w:r w:rsidR="00A76EB2">
        <w:t>,</w:t>
      </w:r>
      <w:r w:rsidR="00D65206">
        <w:t xml:space="preserve"> AV machine learning algorithm</w:t>
      </w:r>
      <w:r w:rsidR="003973E7">
        <w:t>s</w:t>
      </w:r>
      <w:r w:rsidR="00D65206">
        <w:t xml:space="preserve"> require </w:t>
      </w:r>
      <w:r w:rsidR="003973E7">
        <w:t xml:space="preserve">maturity time as </w:t>
      </w:r>
      <w:r w:rsidR="00D65206" w:rsidRPr="003973E7">
        <w:rPr>
          <w:i/>
          <w:iCs/>
        </w:rPr>
        <w:t>smart</w:t>
      </w:r>
      <w:r w:rsidR="00D65206">
        <w:t xml:space="preserve"> technology is not born </w:t>
      </w:r>
      <w:r w:rsidR="00D65206" w:rsidRPr="008062F0">
        <w:t>smart</w:t>
      </w:r>
      <w:r w:rsidR="00D65206">
        <w:t xml:space="preserve"> but </w:t>
      </w:r>
      <w:r w:rsidR="003973E7">
        <w:t xml:space="preserve">rather </w:t>
      </w:r>
      <w:r w:rsidR="008844FF">
        <w:t xml:space="preserve">learned </w:t>
      </w:r>
      <w:r w:rsidR="00B33720">
        <w:t>across many miles and environment</w:t>
      </w:r>
      <w:r w:rsidR="008C6466">
        <w:t>al</w:t>
      </w:r>
      <w:r w:rsidR="00B33720">
        <w:t xml:space="preserve"> conditions</w:t>
      </w:r>
      <w:r w:rsidR="00F8447C">
        <w:t xml:space="preserve"> the </w:t>
      </w:r>
      <w:r w:rsidR="003973E7">
        <w:t xml:space="preserve">algorithms have </w:t>
      </w:r>
      <w:r w:rsidR="00F8447C">
        <w:t>yet to accumulate</w:t>
      </w:r>
      <w:r w:rsidR="003973E7">
        <w:t xml:space="preserve"> (Stilgoe, 2019).</w:t>
      </w:r>
    </w:p>
    <w:p w14:paraId="56CC8F05" w14:textId="77777777" w:rsidR="00AA247C" w:rsidRDefault="00AA247C" w:rsidP="00ED12D3">
      <w:pPr>
        <w:spacing w:line="360" w:lineRule="auto"/>
        <w:ind w:firstLine="720"/>
      </w:pPr>
    </w:p>
    <w:p w14:paraId="20A7B6A0" w14:textId="2E37BD1D" w:rsidR="008B4CAB" w:rsidRDefault="0035679D" w:rsidP="00DE5B02">
      <w:pPr>
        <w:spacing w:line="360" w:lineRule="auto"/>
        <w:rPr>
          <w:b/>
          <w:bCs/>
        </w:rPr>
      </w:pPr>
      <w:r>
        <w:rPr>
          <w:b/>
          <w:bCs/>
        </w:rPr>
        <w:t>Argument 1</w:t>
      </w:r>
      <w:r w:rsidR="00B33720">
        <w:rPr>
          <w:b/>
          <w:bCs/>
        </w:rPr>
        <w:t>:</w:t>
      </w:r>
      <w:r w:rsidR="004521EB">
        <w:rPr>
          <w:b/>
          <w:bCs/>
        </w:rPr>
        <w:t xml:space="preserve"> </w:t>
      </w:r>
      <w:r w:rsidR="00564AE0">
        <w:rPr>
          <w:b/>
          <w:bCs/>
        </w:rPr>
        <w:t xml:space="preserve">Displaced </w:t>
      </w:r>
      <w:r w:rsidR="004521EB">
        <w:rPr>
          <w:b/>
          <w:bCs/>
        </w:rPr>
        <w:t>W</w:t>
      </w:r>
      <w:r w:rsidR="00564AE0">
        <w:rPr>
          <w:b/>
          <w:bCs/>
        </w:rPr>
        <w:t>orkers</w:t>
      </w:r>
    </w:p>
    <w:p w14:paraId="6F29EAC9" w14:textId="4CDFD87B" w:rsidR="0035679D" w:rsidRDefault="00564AE0" w:rsidP="00DE5B02">
      <w:pPr>
        <w:spacing w:line="360" w:lineRule="auto"/>
        <w:ind w:firstLine="720"/>
      </w:pPr>
      <w:r>
        <w:t>According to Hayes</w:t>
      </w:r>
      <w:r w:rsidR="00900A01">
        <w:t xml:space="preserve"> (2019)</w:t>
      </w:r>
      <w:r>
        <w:t xml:space="preserve">, there are a number of unintended </w:t>
      </w:r>
      <w:proofErr w:type="spellStart"/>
      <w:r>
        <w:t>conse</w:t>
      </w:r>
      <w:r w:rsidR="00D351DB">
        <w:t>f</w:t>
      </w:r>
      <w:proofErr w:type="spellEnd"/>
      <w:r w:rsidR="00D351DB">
        <w:t xml:space="preserve"> </w:t>
      </w:r>
      <w:proofErr w:type="spellStart"/>
      <w:r>
        <w:t>quences</w:t>
      </w:r>
      <w:proofErr w:type="spellEnd"/>
      <w:r>
        <w:t xml:space="preserve"> with driverless technology including unemployment, hacking</w:t>
      </w:r>
      <w:r w:rsidR="00D351DB">
        <w:t xml:space="preserve">, </w:t>
      </w:r>
      <w:r>
        <w:t xml:space="preserve">privacy, decreased private auto ownership and </w:t>
      </w:r>
      <w:r w:rsidR="00851AD7">
        <w:t>accountability in the</w:t>
      </w:r>
      <w:r>
        <w:t xml:space="preserve"> auto industry</w:t>
      </w:r>
      <w:r w:rsidR="00900A01">
        <w:t xml:space="preserve">. </w:t>
      </w:r>
      <w:r>
        <w:t xml:space="preserve">As of 2012 the U.S. Bureau of Labor Statistics recorded </w:t>
      </w:r>
      <w:r w:rsidR="00900A01">
        <w:t>2.56</w:t>
      </w:r>
      <w:r>
        <w:t xml:space="preserve"> million truck drivers</w:t>
      </w:r>
      <w:r w:rsidR="006270D7">
        <w:t xml:space="preserve">, </w:t>
      </w:r>
      <w:r>
        <w:t xml:space="preserve">250,000 taxi and delivery drivers and 650,000 bus drivers. This </w:t>
      </w:r>
      <w:r w:rsidR="006270D7">
        <w:t xml:space="preserve">entire </w:t>
      </w:r>
      <w:r>
        <w:t>population is subject to the stress of AV job displacement through 2050</w:t>
      </w:r>
      <w:r w:rsidR="006270D7">
        <w:t xml:space="preserve"> and </w:t>
      </w:r>
      <w:r w:rsidR="00851AD7">
        <w:t>the situation is compounded as positions require</w:t>
      </w:r>
      <w:r>
        <w:t xml:space="preserve"> relatively low</w:t>
      </w:r>
      <w:r w:rsidR="00851AD7">
        <w:t xml:space="preserve"> </w:t>
      </w:r>
      <w:r>
        <w:t>skill</w:t>
      </w:r>
      <w:r w:rsidR="00851AD7">
        <w:t>s</w:t>
      </w:r>
      <w:r w:rsidR="002A42D2">
        <w:t xml:space="preserve"> </w:t>
      </w:r>
      <w:r w:rsidR="00851AD7">
        <w:t xml:space="preserve">and other similar skill requirement </w:t>
      </w:r>
      <w:r w:rsidR="002A42D2">
        <w:t>positions are lacking</w:t>
      </w:r>
      <w:r w:rsidR="00851AD7">
        <w:t xml:space="preserve"> in the economy</w:t>
      </w:r>
      <w:r w:rsidR="00D86A24">
        <w:t xml:space="preserve"> (Hayes, 2019)</w:t>
      </w:r>
      <w:r w:rsidR="00851AD7">
        <w:t xml:space="preserve">. State budgets </w:t>
      </w:r>
      <w:r w:rsidR="002A42D2">
        <w:t xml:space="preserve">are projected to be </w:t>
      </w:r>
      <w:r w:rsidR="00851AD7">
        <w:t xml:space="preserve">strained with higher </w:t>
      </w:r>
      <w:r w:rsidR="00AF5CF6">
        <w:t xml:space="preserve">retraining </w:t>
      </w:r>
      <w:r w:rsidR="002A42D2">
        <w:t>costs and legislators are not preparing for this impact</w:t>
      </w:r>
      <w:r>
        <w:t xml:space="preserve">. </w:t>
      </w:r>
    </w:p>
    <w:p w14:paraId="09710371" w14:textId="6B98009D" w:rsidR="00485E48" w:rsidRDefault="00485E48" w:rsidP="002F3F2B">
      <w:pPr>
        <w:spacing w:line="360" w:lineRule="auto"/>
        <w:ind w:firstLine="720"/>
      </w:pPr>
      <w:r>
        <w:t>According to</w:t>
      </w:r>
      <w:r w:rsidR="00DD3C06">
        <w:t xml:space="preserve"> the Inte</w:t>
      </w:r>
      <w:r>
        <w:t>rnational Transportation Forum in Paris</w:t>
      </w:r>
      <w:r w:rsidR="00DD3C06">
        <w:t xml:space="preserve"> a </w:t>
      </w:r>
      <w:r w:rsidR="008F0742">
        <w:t>worst-case</w:t>
      </w:r>
      <w:r w:rsidR="00DD3C06">
        <w:t xml:space="preserve"> scenario for </w:t>
      </w:r>
      <w:r>
        <w:t>United State</w:t>
      </w:r>
      <w:r w:rsidR="00DD3C06">
        <w:t>s truckers</w:t>
      </w:r>
      <w:r>
        <w:t xml:space="preserve"> would</w:t>
      </w:r>
      <w:r w:rsidR="00DD3C06">
        <w:t xml:space="preserve"> be </w:t>
      </w:r>
      <w:r w:rsidR="00D351DB">
        <w:t>50</w:t>
      </w:r>
      <w:r>
        <w:t>-70 percent</w:t>
      </w:r>
      <w:r w:rsidR="00DD3C06">
        <w:t xml:space="preserve"> </w:t>
      </w:r>
      <w:r w:rsidR="00D351DB">
        <w:t>displacement</w:t>
      </w:r>
      <w:r w:rsidR="00D351DB">
        <w:t xml:space="preserve"> </w:t>
      </w:r>
      <w:r w:rsidR="00DD3C06">
        <w:t>by 2030 (Sperling, 2019)</w:t>
      </w:r>
      <w:r w:rsidR="005A7D2F">
        <w:t xml:space="preserve">. Further research by </w:t>
      </w:r>
      <w:proofErr w:type="spellStart"/>
      <w:r w:rsidR="005A7D2F">
        <w:t>Gittleman</w:t>
      </w:r>
      <w:proofErr w:type="spellEnd"/>
      <w:r w:rsidR="005A7D2F">
        <w:t xml:space="preserve"> &amp; Monaco (2020) indicate</w:t>
      </w:r>
      <w:r w:rsidR="00900A01">
        <w:t>s</w:t>
      </w:r>
      <w:r w:rsidR="005A7D2F">
        <w:t xml:space="preserve"> </w:t>
      </w:r>
      <w:r w:rsidR="00E71BFA">
        <w:t xml:space="preserve">79% </w:t>
      </w:r>
      <w:r w:rsidR="005A7D2F">
        <w:t>of</w:t>
      </w:r>
      <w:r w:rsidR="00E71BFA">
        <w:t xml:space="preserve"> long-haul trucker</w:t>
      </w:r>
      <w:r w:rsidR="005A7D2F">
        <w:t xml:space="preserve"> job</w:t>
      </w:r>
      <w:r w:rsidR="00D351DB">
        <w:t>s</w:t>
      </w:r>
      <w:r w:rsidR="005A7D2F">
        <w:t xml:space="preserve"> would be impacted by AVs. Overall, </w:t>
      </w:r>
      <w:r w:rsidR="00EF2ED2">
        <w:t xml:space="preserve">it is not </w:t>
      </w:r>
      <w:r w:rsidR="00CC1707">
        <w:t xml:space="preserve">well </w:t>
      </w:r>
      <w:r w:rsidR="00EF2ED2">
        <w:t>understood how many workers</w:t>
      </w:r>
      <w:r>
        <w:t xml:space="preserve"> understand </w:t>
      </w:r>
      <w:r w:rsidR="00EF2ED2">
        <w:t>potential for job loss and are</w:t>
      </w:r>
      <w:r w:rsidR="00111831">
        <w:t xml:space="preserve"> </w:t>
      </w:r>
      <w:r w:rsidR="00EF2ED2">
        <w:t xml:space="preserve">actively </w:t>
      </w:r>
      <w:r w:rsidR="008F0742">
        <w:t xml:space="preserve">retraining or </w:t>
      </w:r>
      <w:r w:rsidR="00EF2ED2">
        <w:t>seeking labor alternatives.</w:t>
      </w:r>
      <w:r w:rsidR="002F3F2B">
        <w:t xml:space="preserve"> </w:t>
      </w:r>
      <w:r w:rsidR="008F0742">
        <w:t>Such misguided short-term thinking will lead to increased state costs from displaced</w:t>
      </w:r>
      <w:r w:rsidR="00111831">
        <w:t xml:space="preserve"> </w:t>
      </w:r>
      <w:r w:rsidR="008F0742">
        <w:t xml:space="preserve">workers. </w:t>
      </w:r>
      <w:r w:rsidR="00CC1707">
        <w:t>Even though</w:t>
      </w:r>
      <w:r w:rsidR="00685837">
        <w:t xml:space="preserve"> </w:t>
      </w:r>
      <w:r w:rsidR="002F3F2B">
        <w:t>trucker jo</w:t>
      </w:r>
      <w:r w:rsidR="00685837">
        <w:t xml:space="preserve">b replacement </w:t>
      </w:r>
      <w:r w:rsidR="002F3F2B">
        <w:t>will</w:t>
      </w:r>
      <w:r w:rsidR="00685837">
        <w:t xml:space="preserve"> occur incrementally </w:t>
      </w:r>
      <w:r w:rsidR="008F0742">
        <w:t>over time some states</w:t>
      </w:r>
      <w:r w:rsidR="002F3F2B">
        <w:t>, such as California,</w:t>
      </w:r>
      <w:r w:rsidR="001958D0">
        <w:t xml:space="preserve"> will</w:t>
      </w:r>
      <w:r w:rsidR="008F0742">
        <w:t xml:space="preserve"> have </w:t>
      </w:r>
      <w:r w:rsidR="00E616E1">
        <w:t xml:space="preserve">a </w:t>
      </w:r>
      <w:r w:rsidR="002F3F2B">
        <w:t xml:space="preserve">far </w:t>
      </w:r>
      <w:r w:rsidR="001958D0">
        <w:t xml:space="preserve">greater immediate impact </w:t>
      </w:r>
      <w:r w:rsidR="002F3F2B">
        <w:t>as</w:t>
      </w:r>
      <w:r w:rsidR="008F0742">
        <w:t xml:space="preserve"> </w:t>
      </w:r>
      <w:r w:rsidR="00CC1707">
        <w:t>legislators</w:t>
      </w:r>
      <w:r w:rsidR="008F0742">
        <w:t xml:space="preserve"> </w:t>
      </w:r>
      <w:r w:rsidR="00685837">
        <w:t>and insurance</w:t>
      </w:r>
      <w:r w:rsidR="008F0742">
        <w:t xml:space="preserve"> </w:t>
      </w:r>
      <w:r w:rsidR="001958D0">
        <w:t>compan</w:t>
      </w:r>
      <w:r w:rsidR="001B4046">
        <w:t xml:space="preserve">ies </w:t>
      </w:r>
      <w:r w:rsidR="001958D0">
        <w:t xml:space="preserve">support </w:t>
      </w:r>
      <w:r w:rsidR="00CC1707">
        <w:t>AV’s</w:t>
      </w:r>
      <w:r w:rsidR="00E616E1">
        <w:t xml:space="preserve"> </w:t>
      </w:r>
      <w:r w:rsidR="001958D0">
        <w:t xml:space="preserve">rapid adoption </w:t>
      </w:r>
      <w:r w:rsidR="00F70C56">
        <w:t>(Sperling, 2019)</w:t>
      </w:r>
      <w:r w:rsidR="00685837">
        <w:t>.</w:t>
      </w:r>
    </w:p>
    <w:p w14:paraId="4E593496" w14:textId="0FC80BEF" w:rsidR="008848D4" w:rsidRDefault="00F70C56" w:rsidP="00ED12D3">
      <w:pPr>
        <w:spacing w:line="360" w:lineRule="auto"/>
        <w:ind w:firstLine="720"/>
      </w:pPr>
      <w:r>
        <w:lastRenderedPageBreak/>
        <w:t>Long-haul</w:t>
      </w:r>
      <w:r w:rsidR="00FA0C20">
        <w:t xml:space="preserve"> trucking </w:t>
      </w:r>
      <w:r w:rsidR="00E71BFA">
        <w:t>is</w:t>
      </w:r>
      <w:r w:rsidR="00FA0C20">
        <w:t xml:space="preserve"> easier to automate than </w:t>
      </w:r>
      <w:r>
        <w:t xml:space="preserve">short-haul </w:t>
      </w:r>
      <w:r w:rsidR="00E71BFA">
        <w:t xml:space="preserve">because short-haul has </w:t>
      </w:r>
      <w:r w:rsidR="00FA0C20">
        <w:t xml:space="preserve">complex regulations governing </w:t>
      </w:r>
      <w:r w:rsidR="004361E2">
        <w:t>merchandise</w:t>
      </w:r>
      <w:r w:rsidR="001076A4">
        <w:t xml:space="preserve"> movement </w:t>
      </w:r>
      <w:r w:rsidR="00E71BFA">
        <w:t>in the “last mile.” However,</w:t>
      </w:r>
      <w:r>
        <w:t xml:space="preserve"> </w:t>
      </w:r>
      <w:r w:rsidR="001076A4">
        <w:t xml:space="preserve">long-haul </w:t>
      </w:r>
      <w:r w:rsidR="00EE7FDE">
        <w:t>truckers</w:t>
      </w:r>
      <w:r w:rsidR="001076A4">
        <w:t xml:space="preserve"> make</w:t>
      </w:r>
      <w:r w:rsidR="001B4046">
        <w:t xml:space="preserve"> </w:t>
      </w:r>
      <w:r w:rsidR="001076A4">
        <w:t>up</w:t>
      </w:r>
      <w:r>
        <w:t xml:space="preserve"> a </w:t>
      </w:r>
      <w:r w:rsidR="001076A4">
        <w:t xml:space="preserve">lion </w:t>
      </w:r>
      <w:r w:rsidR="001C24CC">
        <w:t>share</w:t>
      </w:r>
      <w:r>
        <w:t xml:space="preserve"> of the 2</w:t>
      </w:r>
      <w:r w:rsidR="000260B2">
        <w:t>-3</w:t>
      </w:r>
      <w:r>
        <w:t xml:space="preserve"> million workers. </w:t>
      </w:r>
      <w:r w:rsidR="00D351DB">
        <w:t xml:space="preserve">The </w:t>
      </w:r>
      <w:r>
        <w:t xml:space="preserve">Government Occupational Requirements Survey </w:t>
      </w:r>
      <w:r w:rsidR="00E71BFA">
        <w:t>confirm</w:t>
      </w:r>
      <w:r w:rsidR="00D351DB">
        <w:t>s</w:t>
      </w:r>
      <w:r w:rsidR="00E71BFA">
        <w:t xml:space="preserve"> a</w:t>
      </w:r>
      <w:r>
        <w:t xml:space="preserve"> relatively </w:t>
      </w:r>
      <w:r w:rsidR="00AA247C">
        <w:t>limited</w:t>
      </w:r>
      <w:r>
        <w:t xml:space="preserve"> education </w:t>
      </w:r>
      <w:r w:rsidR="00AA247C">
        <w:t xml:space="preserve">levels with </w:t>
      </w:r>
      <w:r w:rsidR="00E71BFA">
        <w:t xml:space="preserve">short </w:t>
      </w:r>
      <w:r>
        <w:t xml:space="preserve">vocational training is required </w:t>
      </w:r>
      <w:r w:rsidR="00E71BFA">
        <w:t>creating</w:t>
      </w:r>
      <w:r>
        <w:t xml:space="preserve"> </w:t>
      </w:r>
      <w:r w:rsidR="00AA247C">
        <w:t>an easy transition into</w:t>
      </w:r>
      <w:r>
        <w:t xml:space="preserve"> </w:t>
      </w:r>
      <w:r w:rsidR="002A73D1">
        <w:t xml:space="preserve">employment </w:t>
      </w:r>
      <w:r w:rsidR="00AA247C">
        <w:t xml:space="preserve">for </w:t>
      </w:r>
      <w:r w:rsidR="00287414">
        <w:t>physical</w:t>
      </w:r>
      <w:r w:rsidR="00AA247C">
        <w:t>ly</w:t>
      </w:r>
      <w:r w:rsidR="00287414">
        <w:t xml:space="preserve"> health</w:t>
      </w:r>
      <w:r w:rsidR="00AA247C">
        <w:t>y individuals</w:t>
      </w:r>
      <w:r w:rsidR="00E71BFA">
        <w:t xml:space="preserve"> </w:t>
      </w:r>
      <w:r w:rsidR="00AB3DE0">
        <w:t>(</w:t>
      </w:r>
      <w:proofErr w:type="spellStart"/>
      <w:r w:rsidR="00AB3DE0">
        <w:t>Gittleman</w:t>
      </w:r>
      <w:proofErr w:type="spellEnd"/>
      <w:r w:rsidR="00AB3DE0">
        <w:t xml:space="preserve"> &amp; Monaco, 2020). </w:t>
      </w:r>
      <w:r w:rsidR="00E71BFA">
        <w:t>Collectively this</w:t>
      </w:r>
      <w:r w:rsidR="00AB3DE0">
        <w:t xml:space="preserve"> speaks to </w:t>
      </w:r>
      <w:r w:rsidR="00287414">
        <w:t xml:space="preserve">significant education and retraining dollars </w:t>
      </w:r>
      <w:r w:rsidR="00AA247C">
        <w:t xml:space="preserve">needed </w:t>
      </w:r>
      <w:r w:rsidR="00D351DB">
        <w:t xml:space="preserve">to help </w:t>
      </w:r>
      <w:r w:rsidR="005178A4">
        <w:t>transition</w:t>
      </w:r>
      <w:r w:rsidR="00287414">
        <w:t xml:space="preserve"> individuals </w:t>
      </w:r>
      <w:r w:rsidR="00AA247C">
        <w:t>in</w:t>
      </w:r>
      <w:r w:rsidR="00287414">
        <w:t>to other occupations</w:t>
      </w:r>
      <w:r w:rsidR="00AB3DE0">
        <w:t xml:space="preserve">. </w:t>
      </w:r>
      <w:r w:rsidR="00DE5B02">
        <w:t>C</w:t>
      </w:r>
      <w:r w:rsidR="005178A4">
        <w:t xml:space="preserve">urrent legislation is </w:t>
      </w:r>
      <w:r w:rsidR="00D351DB">
        <w:t xml:space="preserve">also </w:t>
      </w:r>
      <w:r w:rsidR="005178A4">
        <w:t xml:space="preserve">not accounting for dramatic employment changes and </w:t>
      </w:r>
      <w:r w:rsidR="001B4046">
        <w:t xml:space="preserve">the </w:t>
      </w:r>
      <w:r w:rsidR="00E71BFA">
        <w:t xml:space="preserve">government should delay the approval of AVs to help </w:t>
      </w:r>
      <w:r w:rsidR="005178A4">
        <w:t>states plan</w:t>
      </w:r>
      <w:r w:rsidR="00E71BFA">
        <w:t xml:space="preserve">, </w:t>
      </w:r>
      <w:r w:rsidR="005178A4">
        <w:t>allocate funds</w:t>
      </w:r>
      <w:r w:rsidR="00E71BFA">
        <w:t xml:space="preserve"> and begin </w:t>
      </w:r>
      <w:r w:rsidR="00DE5B02">
        <w:t>retrain</w:t>
      </w:r>
      <w:r w:rsidR="00E71BFA">
        <w:t>ing soon-to-be</w:t>
      </w:r>
      <w:r w:rsidR="00DE5B02">
        <w:t xml:space="preserve"> </w:t>
      </w:r>
      <w:r w:rsidR="005178A4">
        <w:t>displaced workers.</w:t>
      </w:r>
      <w:r w:rsidR="002A73D1">
        <w:t xml:space="preserve"> </w:t>
      </w:r>
    </w:p>
    <w:p w14:paraId="14742FFA" w14:textId="77777777" w:rsidR="00AA247C" w:rsidRPr="008848D4" w:rsidRDefault="00AA247C" w:rsidP="00ED12D3">
      <w:pPr>
        <w:spacing w:line="360" w:lineRule="auto"/>
        <w:ind w:firstLine="720"/>
      </w:pPr>
    </w:p>
    <w:p w14:paraId="27EBA7B9" w14:textId="5E05F0CF" w:rsidR="008B4CAB" w:rsidRPr="008B4CAB" w:rsidRDefault="0035679D" w:rsidP="00C92A2D">
      <w:pPr>
        <w:spacing w:line="360" w:lineRule="auto"/>
        <w:rPr>
          <w:b/>
          <w:bCs/>
        </w:rPr>
      </w:pPr>
      <w:r>
        <w:rPr>
          <w:b/>
          <w:bCs/>
        </w:rPr>
        <w:t>Argument 2</w:t>
      </w:r>
      <w:r w:rsidR="008657BC">
        <w:rPr>
          <w:b/>
          <w:bCs/>
        </w:rPr>
        <w:t xml:space="preserve">: </w:t>
      </w:r>
      <w:r w:rsidR="00A85A5D">
        <w:rPr>
          <w:b/>
          <w:bCs/>
        </w:rPr>
        <w:t>Insufficient</w:t>
      </w:r>
      <w:r w:rsidR="008657BC">
        <w:rPr>
          <w:b/>
          <w:bCs/>
        </w:rPr>
        <w:t xml:space="preserve"> </w:t>
      </w:r>
      <w:r w:rsidR="004521EB">
        <w:rPr>
          <w:b/>
          <w:bCs/>
        </w:rPr>
        <w:t>R</w:t>
      </w:r>
      <w:r w:rsidR="008657BC">
        <w:rPr>
          <w:b/>
          <w:bCs/>
        </w:rPr>
        <w:t xml:space="preserve">esearch on </w:t>
      </w:r>
      <w:r w:rsidR="00A85A5D">
        <w:rPr>
          <w:b/>
          <w:bCs/>
        </w:rPr>
        <w:t>AV</w:t>
      </w:r>
      <w:r w:rsidR="00432195">
        <w:rPr>
          <w:b/>
          <w:bCs/>
        </w:rPr>
        <w:t xml:space="preserve">s in </w:t>
      </w:r>
      <w:r w:rsidR="004521EB">
        <w:rPr>
          <w:b/>
          <w:bCs/>
        </w:rPr>
        <w:t>N</w:t>
      </w:r>
      <w:r w:rsidR="008657BC">
        <w:rPr>
          <w:b/>
          <w:bCs/>
        </w:rPr>
        <w:t>eighborhood</w:t>
      </w:r>
      <w:r w:rsidR="004521EB">
        <w:rPr>
          <w:b/>
          <w:bCs/>
        </w:rPr>
        <w:t>s</w:t>
      </w:r>
      <w:r w:rsidR="008657BC">
        <w:rPr>
          <w:b/>
          <w:bCs/>
        </w:rPr>
        <w:t xml:space="preserve"> </w:t>
      </w:r>
      <w:r w:rsidR="00432195">
        <w:rPr>
          <w:b/>
          <w:bCs/>
        </w:rPr>
        <w:t xml:space="preserve">with </w:t>
      </w:r>
      <w:r w:rsidR="004521EB">
        <w:rPr>
          <w:b/>
          <w:bCs/>
        </w:rPr>
        <w:t>M</w:t>
      </w:r>
      <w:r w:rsidR="00432195">
        <w:rPr>
          <w:b/>
          <w:bCs/>
        </w:rPr>
        <w:t xml:space="preserve">ixed </w:t>
      </w:r>
      <w:r w:rsidR="004521EB">
        <w:rPr>
          <w:b/>
          <w:bCs/>
        </w:rPr>
        <w:t>T</w:t>
      </w:r>
      <w:r w:rsidR="00432195">
        <w:rPr>
          <w:b/>
          <w:bCs/>
        </w:rPr>
        <w:t xml:space="preserve">raffic </w:t>
      </w:r>
      <w:r w:rsidR="004521EB">
        <w:rPr>
          <w:b/>
          <w:bCs/>
        </w:rPr>
        <w:t>T</w:t>
      </w:r>
      <w:r w:rsidR="00432195">
        <w:rPr>
          <w:b/>
          <w:bCs/>
        </w:rPr>
        <w:t>ypes</w:t>
      </w:r>
    </w:p>
    <w:p w14:paraId="4C2D7710" w14:textId="6F5C850C" w:rsidR="008B4CAB" w:rsidRDefault="00DE5B02" w:rsidP="00C92A2D">
      <w:pPr>
        <w:spacing w:line="360" w:lineRule="auto"/>
        <w:ind w:firstLine="720"/>
      </w:pPr>
      <w:r>
        <w:t xml:space="preserve">Perceptions vary on self-driving </w:t>
      </w:r>
      <w:r w:rsidR="00242E4D">
        <w:t xml:space="preserve">vehicles and have been found to be more of a concern when AVs are corporeal in a person’s immediate </w:t>
      </w:r>
      <w:r>
        <w:t>neighborhood</w:t>
      </w:r>
      <w:r w:rsidR="00242E4D">
        <w:t xml:space="preserve"> (Wang &amp; </w:t>
      </w:r>
      <w:proofErr w:type="spellStart"/>
      <w:r w:rsidR="00242E4D">
        <w:t>Akar</w:t>
      </w:r>
      <w:proofErr w:type="spellEnd"/>
      <w:r w:rsidR="00242E4D">
        <w:t>, 2019)</w:t>
      </w:r>
      <w:r>
        <w:t>.</w:t>
      </w:r>
      <w:r w:rsidR="00242E4D">
        <w:t xml:space="preserve"> Public opinion research on AVs is widely growing but the “rubber hits the road” </w:t>
      </w:r>
      <w:r w:rsidR="00D93AF4">
        <w:t xml:space="preserve">when citizens see, feel, and interact with them </w:t>
      </w:r>
      <w:r w:rsidR="00A85A5D">
        <w:t>in</w:t>
      </w:r>
      <w:r w:rsidR="00D93AF4">
        <w:t xml:space="preserve"> their neighborhood. Effective policy planning would benefit by researching and understanding neighborhood safety perceptions when AVs are integrated into city and urban environments.</w:t>
      </w:r>
      <w:r w:rsidR="00AB52E9">
        <w:t xml:space="preserve"> Such research is </w:t>
      </w:r>
      <w:r w:rsidR="001A4541">
        <w:t xml:space="preserve">inadequate </w:t>
      </w:r>
      <w:r w:rsidR="00A85A5D">
        <w:t>and</w:t>
      </w:r>
      <w:r w:rsidR="00AB52E9">
        <w:t xml:space="preserve"> </w:t>
      </w:r>
      <w:r w:rsidR="001A4541">
        <w:t xml:space="preserve">requires a </w:t>
      </w:r>
      <w:r w:rsidR="00AB52E9">
        <w:t>better</w:t>
      </w:r>
      <w:r w:rsidR="00A85A5D">
        <w:t xml:space="preserve"> understanding </w:t>
      </w:r>
      <w:r w:rsidR="001A4541">
        <w:t xml:space="preserve">of </w:t>
      </w:r>
      <w:r w:rsidR="00D93AF4">
        <w:t xml:space="preserve">key </w:t>
      </w:r>
      <w:r w:rsidR="00AB52E9">
        <w:t xml:space="preserve">neighborhood </w:t>
      </w:r>
      <w:r w:rsidR="00A85A5D">
        <w:t xml:space="preserve">acceptance </w:t>
      </w:r>
      <w:r w:rsidR="00D93AF4">
        <w:t xml:space="preserve">factors </w:t>
      </w:r>
      <w:r w:rsidR="001A4541">
        <w:t xml:space="preserve">so </w:t>
      </w:r>
      <w:r w:rsidR="00A85A5D">
        <w:t xml:space="preserve">legislators </w:t>
      </w:r>
      <w:r w:rsidR="00AB52E9">
        <w:t xml:space="preserve">can </w:t>
      </w:r>
      <w:r w:rsidR="001A4541">
        <w:t xml:space="preserve">provide a </w:t>
      </w:r>
      <w:r w:rsidR="00AB52E9">
        <w:t>successful</w:t>
      </w:r>
      <w:r w:rsidR="001A4541">
        <w:t xml:space="preserve"> </w:t>
      </w:r>
      <w:r w:rsidR="00AB52E9">
        <w:t xml:space="preserve">framework to help </w:t>
      </w:r>
      <w:r w:rsidR="00D66D54">
        <w:t xml:space="preserve">account for </w:t>
      </w:r>
      <w:r w:rsidR="00AB52E9">
        <w:t xml:space="preserve">mixed </w:t>
      </w:r>
      <w:r w:rsidR="00D66D54">
        <w:t>traffic</w:t>
      </w:r>
      <w:r w:rsidR="001A4541">
        <w:t xml:space="preserve"> patterns like </w:t>
      </w:r>
      <w:r w:rsidR="00AB52E9">
        <w:t>pedestrian, bike</w:t>
      </w:r>
      <w:r w:rsidR="00D66D54">
        <w:t xml:space="preserve">s, </w:t>
      </w:r>
      <w:r w:rsidR="00EE7FDE">
        <w:t>rollerbladers</w:t>
      </w:r>
      <w:r w:rsidR="001A4541">
        <w:t xml:space="preserve"> in thickly settled</w:t>
      </w:r>
      <w:r w:rsidR="00AB52E9">
        <w:t xml:space="preserve"> </w:t>
      </w:r>
      <w:r w:rsidR="00D93AF4">
        <w:t>neighborhood</w:t>
      </w:r>
      <w:r w:rsidR="00D66D54">
        <w:t>s</w:t>
      </w:r>
      <w:r w:rsidR="00D93AF4">
        <w:t>.</w:t>
      </w:r>
    </w:p>
    <w:p w14:paraId="55497765" w14:textId="26D6CC0F" w:rsidR="00A85A5D" w:rsidRDefault="00A85A5D" w:rsidP="00C92A2D">
      <w:pPr>
        <w:spacing w:line="360" w:lineRule="auto"/>
        <w:ind w:firstLine="720"/>
      </w:pPr>
      <w:r>
        <w:t xml:space="preserve">According to Wang and </w:t>
      </w:r>
      <w:proofErr w:type="spellStart"/>
      <w:r>
        <w:t>Akar</w:t>
      </w:r>
      <w:proofErr w:type="spellEnd"/>
      <w:r w:rsidR="001E0906">
        <w:t xml:space="preserve"> (2019)</w:t>
      </w:r>
      <w:r>
        <w:t xml:space="preserve">, neighborhood characteristics such as traffic lights, striped bike lanes, </w:t>
      </w:r>
      <w:r w:rsidR="004E2DB3">
        <w:t xml:space="preserve">and </w:t>
      </w:r>
      <w:r>
        <w:t xml:space="preserve">signal crosswalks are crucial in assessing </w:t>
      </w:r>
      <w:r w:rsidR="00CD36C5">
        <w:t>AV</w:t>
      </w:r>
      <w:r w:rsidR="00D351DB">
        <w:t>’</w:t>
      </w:r>
      <w:r w:rsidR="00CD36C5">
        <w:t xml:space="preserve">s </w:t>
      </w:r>
      <w:r>
        <w:t>perceived risks</w:t>
      </w:r>
      <w:r w:rsidR="00CD36C5">
        <w:t>. Their</w:t>
      </w:r>
      <w:r w:rsidR="00A77191">
        <w:t xml:space="preserve"> study assessed multivariant relationships amongst </w:t>
      </w:r>
      <w:r w:rsidR="001E0906">
        <w:t xml:space="preserve">differing </w:t>
      </w:r>
      <w:r w:rsidR="00A77191">
        <w:t xml:space="preserve">demographics, travel patterns, street infrastructure and preferences amongst 7514 respondents. </w:t>
      </w:r>
      <w:r w:rsidR="00C17BF5">
        <w:t xml:space="preserve">Analysis found increased </w:t>
      </w:r>
      <w:r w:rsidR="00A77191">
        <w:t xml:space="preserve">traffic </w:t>
      </w:r>
      <w:r w:rsidR="00CD36C5">
        <w:t>volumes</w:t>
      </w:r>
      <w:r w:rsidR="00A77191">
        <w:t xml:space="preserve"> and speeds were positively associated with perceptions for separate lanes. Research </w:t>
      </w:r>
      <w:r w:rsidR="00C17BF5">
        <w:t xml:space="preserve">also </w:t>
      </w:r>
      <w:r w:rsidR="00A77191">
        <w:t>found</w:t>
      </w:r>
      <w:r w:rsidR="00CD36C5">
        <w:t xml:space="preserve"> </w:t>
      </w:r>
      <w:r w:rsidR="00A77191">
        <w:t>neighborhoods with higher amounts of mixed traffic</w:t>
      </w:r>
      <w:r w:rsidR="00C17BF5">
        <w:t xml:space="preserve"> </w:t>
      </w:r>
      <w:r w:rsidR="000E77FA">
        <w:t xml:space="preserve">result in </w:t>
      </w:r>
      <w:r w:rsidR="00A77191">
        <w:t>respondent</w:t>
      </w:r>
      <w:r w:rsidR="00C17BF5">
        <w:t>s</w:t>
      </w:r>
      <w:r w:rsidR="000E77FA">
        <w:t xml:space="preserve"> being </w:t>
      </w:r>
      <w:r w:rsidR="00CD36C5">
        <w:t xml:space="preserve">“more likely to be concerned about the interactions between AVs and other road users” (Wang &amp; </w:t>
      </w:r>
      <w:proofErr w:type="spellStart"/>
      <w:r w:rsidR="00CD36C5">
        <w:t>Akar</w:t>
      </w:r>
      <w:proofErr w:type="spellEnd"/>
      <w:r w:rsidR="00CD36C5">
        <w:t xml:space="preserve">, </w:t>
      </w:r>
      <w:r w:rsidR="00321492">
        <w:t xml:space="preserve">2019, </w:t>
      </w:r>
      <w:r w:rsidR="00CD36C5">
        <w:t>pg. 213</w:t>
      </w:r>
      <w:r w:rsidR="00321492">
        <w:t>3</w:t>
      </w:r>
      <w:r w:rsidR="00CD36C5">
        <w:t>).</w:t>
      </w:r>
      <w:r w:rsidR="003879F1">
        <w:t xml:space="preserve"> </w:t>
      </w:r>
      <w:r w:rsidR="00591600">
        <w:t>Perceptions were also influenced by l</w:t>
      </w:r>
      <w:r w:rsidR="003879F1">
        <w:t>ifestyle preferences</w:t>
      </w:r>
      <w:r w:rsidR="00591600">
        <w:t xml:space="preserve">, </w:t>
      </w:r>
      <w:r w:rsidR="003879F1">
        <w:t>education</w:t>
      </w:r>
      <w:r w:rsidR="00591600">
        <w:t xml:space="preserve"> level</w:t>
      </w:r>
      <w:r w:rsidR="003879F1">
        <w:t xml:space="preserve">, </w:t>
      </w:r>
      <w:r w:rsidR="00591600">
        <w:t xml:space="preserve">subway travelers and </w:t>
      </w:r>
      <w:r w:rsidR="003879F1">
        <w:t xml:space="preserve">individuals who walk. The diversity of the research’s findings and </w:t>
      </w:r>
      <w:r w:rsidR="00321492">
        <w:t>limited</w:t>
      </w:r>
      <w:r w:rsidR="00D20BA0">
        <w:t xml:space="preserve"> </w:t>
      </w:r>
      <w:r w:rsidR="00340BFC">
        <w:t xml:space="preserve">empirical evidence highlight the importance of delaying AVs integration to allow policy planners more time to </w:t>
      </w:r>
      <w:r w:rsidR="000E77FA">
        <w:t>collate and decipher critical neighborhood attributes</w:t>
      </w:r>
      <w:r w:rsidR="00340BFC">
        <w:t xml:space="preserve"> </w:t>
      </w:r>
      <w:r w:rsidR="00321492">
        <w:t xml:space="preserve">currently </w:t>
      </w:r>
      <w:r w:rsidR="00D351DB">
        <w:t>navigated</w:t>
      </w:r>
      <w:r w:rsidR="00321492">
        <w:t xml:space="preserve"> by </w:t>
      </w:r>
      <w:r w:rsidR="00321492">
        <w:lastRenderedPageBreak/>
        <w:t>experienced</w:t>
      </w:r>
      <w:r w:rsidR="00340BFC">
        <w:t xml:space="preserve"> taxi and truck drivers</w:t>
      </w:r>
      <w:r w:rsidR="00321492">
        <w:t xml:space="preserve"> (Wang &amp; </w:t>
      </w:r>
      <w:proofErr w:type="spellStart"/>
      <w:r w:rsidR="00321492">
        <w:t>Akar</w:t>
      </w:r>
      <w:proofErr w:type="spellEnd"/>
      <w:r w:rsidR="00321492">
        <w:t>, 2019)</w:t>
      </w:r>
      <w:r w:rsidR="00E1469D">
        <w:t xml:space="preserve">. Legislators, insurance companies, and manufacturers are </w:t>
      </w:r>
      <w:r w:rsidR="0092755D">
        <w:t xml:space="preserve">simply </w:t>
      </w:r>
      <w:r w:rsidR="007053A8">
        <w:t>ambitious</w:t>
      </w:r>
      <w:r w:rsidR="00E1469D">
        <w:t xml:space="preserve"> to “experiment” with civilians but are less willing to fund research to help </w:t>
      </w:r>
      <w:r w:rsidR="007053A8">
        <w:t>inform</w:t>
      </w:r>
      <w:r w:rsidR="00E1469D">
        <w:t xml:space="preserve"> environmental factors</w:t>
      </w:r>
      <w:r w:rsidR="007053A8">
        <w:t xml:space="preserve"> and ensure </w:t>
      </w:r>
      <w:r w:rsidR="00D351DB">
        <w:t xml:space="preserve">pedestrian an </w:t>
      </w:r>
      <w:r w:rsidR="007053A8">
        <w:t>AV safety</w:t>
      </w:r>
      <w:r w:rsidR="00E1469D">
        <w:t>.</w:t>
      </w:r>
    </w:p>
    <w:p w14:paraId="6847A953" w14:textId="078B22C8" w:rsidR="00D564F9" w:rsidRDefault="00340BFC" w:rsidP="00DE5B02">
      <w:pPr>
        <w:spacing w:line="360" w:lineRule="auto"/>
      </w:pPr>
      <w:r>
        <w:tab/>
        <w:t xml:space="preserve">A final point of interest </w:t>
      </w:r>
      <w:r w:rsidR="00F7422A">
        <w:t>revolves around</w:t>
      </w:r>
      <w:r>
        <w:t xml:space="preserve"> the significant findings of proximity and length of bicycle lanes, </w:t>
      </w:r>
      <w:r w:rsidR="00F7422A">
        <w:t xml:space="preserve">presence </w:t>
      </w:r>
      <w:r w:rsidR="004E76E0">
        <w:t xml:space="preserve">of </w:t>
      </w:r>
      <w:r>
        <w:t>marked feature</w:t>
      </w:r>
      <w:r w:rsidR="00F7422A">
        <w:t xml:space="preserve"> lanes</w:t>
      </w:r>
      <w:r>
        <w:t xml:space="preserve">, and </w:t>
      </w:r>
      <w:r w:rsidR="00F7422A">
        <w:t xml:space="preserve">research </w:t>
      </w:r>
      <w:r w:rsidR="004E76E0">
        <w:t>discovering citizen’s</w:t>
      </w:r>
      <w:r w:rsidR="00F7422A">
        <w:t xml:space="preserve"> </w:t>
      </w:r>
      <w:r>
        <w:t xml:space="preserve">neighborhoods with more </w:t>
      </w:r>
      <w:r w:rsidR="004E76E0">
        <w:t>marked</w:t>
      </w:r>
      <w:r>
        <w:t xml:space="preserve"> lane</w:t>
      </w:r>
      <w:r w:rsidR="004E76E0">
        <w:t xml:space="preserve">s </w:t>
      </w:r>
      <w:r>
        <w:t>“are more likely to express higher levels of concern on the interactions between AVs and other road users</w:t>
      </w:r>
      <w:r w:rsidR="00F7422A">
        <w:t>”</w:t>
      </w:r>
      <w:r>
        <w:t xml:space="preserve"> (Wang &amp; </w:t>
      </w:r>
      <w:proofErr w:type="spellStart"/>
      <w:r>
        <w:t>Akar</w:t>
      </w:r>
      <w:proofErr w:type="spellEnd"/>
      <w:r>
        <w:t xml:space="preserve">, </w:t>
      </w:r>
      <w:r w:rsidR="007569D7">
        <w:t xml:space="preserve">2019, </w:t>
      </w:r>
      <w:r>
        <w:t xml:space="preserve">pg. 2133). This finding </w:t>
      </w:r>
      <w:r w:rsidR="00F7422A">
        <w:t>is significant</w:t>
      </w:r>
      <w:r w:rsidR="004E76E0">
        <w:t xml:space="preserve"> and suggests </w:t>
      </w:r>
      <w:r w:rsidR="00F7422A">
        <w:t xml:space="preserve">citizens </w:t>
      </w:r>
      <w:r w:rsidR="00D564F9">
        <w:t xml:space="preserve">may prefer separation from AVs rather than interacting with them. For urban city planners this can have a drastic impact on AV planning </w:t>
      </w:r>
      <w:r w:rsidR="00F7422A">
        <w:t xml:space="preserve">as it suggests some city areas may need improved marked lanes </w:t>
      </w:r>
      <w:r w:rsidR="004E76E0">
        <w:t>to manage mixed traffic</w:t>
      </w:r>
      <w:r w:rsidR="00F7422A">
        <w:t xml:space="preserve">. This research is far from complete and the government should consider </w:t>
      </w:r>
      <w:r w:rsidR="004E76E0">
        <w:t>funding new</w:t>
      </w:r>
      <w:r w:rsidR="00F7422A">
        <w:t xml:space="preserve"> research rather than rapid AV integration</w:t>
      </w:r>
      <w:r w:rsidR="004E76E0">
        <w:t xml:space="preserve"> whereby enabling</w:t>
      </w:r>
      <w:r w:rsidR="00F7422A">
        <w:t xml:space="preserve"> drivers </w:t>
      </w:r>
      <w:r w:rsidR="00060122">
        <w:t xml:space="preserve">more </w:t>
      </w:r>
      <w:r w:rsidR="00F7422A">
        <w:t>time to transition to other industries.</w:t>
      </w:r>
    </w:p>
    <w:p w14:paraId="07FE9453" w14:textId="77777777" w:rsidR="007053A8" w:rsidRDefault="007053A8" w:rsidP="00DE5B02">
      <w:pPr>
        <w:spacing w:line="360" w:lineRule="auto"/>
      </w:pPr>
    </w:p>
    <w:p w14:paraId="677100BD" w14:textId="7C63AE1C" w:rsidR="008B4CAB" w:rsidRPr="008B4CAB" w:rsidRDefault="0035679D" w:rsidP="00C92A2D">
      <w:pPr>
        <w:spacing w:line="360" w:lineRule="auto"/>
        <w:rPr>
          <w:b/>
          <w:bCs/>
        </w:rPr>
      </w:pPr>
      <w:r>
        <w:rPr>
          <w:b/>
          <w:bCs/>
        </w:rPr>
        <w:t>Argument 3</w:t>
      </w:r>
      <w:r w:rsidR="00422613">
        <w:rPr>
          <w:b/>
          <w:bCs/>
        </w:rPr>
        <w:t xml:space="preserve"> – Immaturity of </w:t>
      </w:r>
      <w:r w:rsidR="00884556">
        <w:rPr>
          <w:b/>
          <w:bCs/>
        </w:rPr>
        <w:t xml:space="preserve">AV </w:t>
      </w:r>
      <w:r w:rsidR="00422613">
        <w:rPr>
          <w:b/>
          <w:bCs/>
        </w:rPr>
        <w:t>Machine Learning Algorithms</w:t>
      </w:r>
    </w:p>
    <w:p w14:paraId="53A0CFE7" w14:textId="77A7232C" w:rsidR="008B4CAB" w:rsidRDefault="008B3824" w:rsidP="008B3824">
      <w:pPr>
        <w:spacing w:line="360" w:lineRule="auto"/>
        <w:ind w:firstLine="720"/>
      </w:pPr>
      <w:r>
        <w:t xml:space="preserve">Self-driving cars are not autonomous, devoid of error, or able to shape and solve self-governing problems such as a </w:t>
      </w:r>
      <w:r w:rsidR="00BC034C">
        <w:t xml:space="preserve">changing a </w:t>
      </w:r>
      <w:r>
        <w:t>tire. Self-driving car</w:t>
      </w:r>
      <w:r w:rsidR="00BC034C">
        <w:t>s</w:t>
      </w:r>
      <w:r>
        <w:t xml:space="preserve"> are artificial intelligence machine learning systems ingesting event feedback across a fleet of cars with software designed to learn, solve tasks, and make rules based on environmental </w:t>
      </w:r>
      <w:r w:rsidR="00BC034C">
        <w:t>stimulation</w:t>
      </w:r>
      <w:r>
        <w:t xml:space="preserve">. </w:t>
      </w:r>
      <w:r w:rsidR="00BC034C">
        <w:t>F</w:t>
      </w:r>
      <w:r>
        <w:t xml:space="preserve">rom a governance perspective the “unruliness” of how </w:t>
      </w:r>
      <w:r w:rsidR="00BC034C">
        <w:t>AV</w:t>
      </w:r>
      <w:r>
        <w:t xml:space="preserve"> </w:t>
      </w:r>
      <w:r w:rsidR="00311F05">
        <w:t>machines</w:t>
      </w:r>
      <w:r>
        <w:t xml:space="preserve"> learn is a cause for concern as some faults may result in a</w:t>
      </w:r>
      <w:r w:rsidR="00311F05">
        <w:t>n opaque</w:t>
      </w:r>
      <w:r>
        <w:t xml:space="preserve"> “mode </w:t>
      </w:r>
      <w:r w:rsidR="0083110D">
        <w:t>confusion</w:t>
      </w:r>
      <w:r w:rsidR="00311F05">
        <w:t>”</w:t>
      </w:r>
      <w:r w:rsidR="0083110D">
        <w:t xml:space="preserve"> (Stilgoe, </w:t>
      </w:r>
      <w:r w:rsidR="007569D7">
        <w:t xml:space="preserve">2018, </w:t>
      </w:r>
      <w:r w:rsidR="0083110D">
        <w:t xml:space="preserve">pg. 39). </w:t>
      </w:r>
      <w:r w:rsidR="00311F05">
        <w:t xml:space="preserve">Such </w:t>
      </w:r>
      <w:r w:rsidR="00FB1858" w:rsidRPr="00841BC8">
        <w:t>computer processing</w:t>
      </w:r>
      <w:r w:rsidR="00FB1858" w:rsidRPr="00C91FFB">
        <w:rPr>
          <w:i/>
          <w:iCs/>
        </w:rPr>
        <w:t xml:space="preserve"> </w:t>
      </w:r>
      <w:r w:rsidR="00311F05">
        <w:t>concerns speak to the nascent state of this technology and the government should consider delaying AV implementation until</w:t>
      </w:r>
      <w:r w:rsidR="00BC034C">
        <w:t xml:space="preserve"> “</w:t>
      </w:r>
      <w:r w:rsidR="00311F05">
        <w:t>standard</w:t>
      </w:r>
      <w:r w:rsidR="00BC034C">
        <w:t>s</w:t>
      </w:r>
      <w:r w:rsidR="00311F05">
        <w:t xml:space="preserve"> of success</w:t>
      </w:r>
      <w:r w:rsidR="00BC034C">
        <w:t>” are</w:t>
      </w:r>
      <w:r w:rsidR="00311F05">
        <w:t xml:space="preserve"> agreed upon and achieved across </w:t>
      </w:r>
      <w:r w:rsidR="006B3C2E">
        <w:t>manufacturers</w:t>
      </w:r>
      <w:r w:rsidR="00311F05">
        <w:t xml:space="preserve"> </w:t>
      </w:r>
      <w:r w:rsidR="006625A6">
        <w:t>and non-data sharing companies such as Tesla</w:t>
      </w:r>
      <w:r w:rsidR="00311F05">
        <w:t>.</w:t>
      </w:r>
    </w:p>
    <w:p w14:paraId="42F38868" w14:textId="0F0E678D" w:rsidR="00AC71DF" w:rsidRDefault="005955F9" w:rsidP="00AC71DF">
      <w:pPr>
        <w:spacing w:line="360" w:lineRule="auto"/>
        <w:ind w:firstLine="720"/>
      </w:pPr>
      <w:r>
        <w:t>Truckers and taxi drivers are moderately impervious to hacking and cybersecurity threats whereas AVs require sophisticated programming to</w:t>
      </w:r>
      <w:r w:rsidR="00AC71DF">
        <w:t xml:space="preserve"> </w:t>
      </w:r>
      <w:r>
        <w:t>ward off malicious attackers with either traditional hacking methods or new, so-called, adversarial machine learning (</w:t>
      </w:r>
      <w:r w:rsidRPr="0083110D">
        <w:rPr>
          <w:color w:val="3F3F3F"/>
        </w:rPr>
        <w:t>Garfinkel</w:t>
      </w:r>
      <w:r>
        <w:rPr>
          <w:color w:val="3F3F3F"/>
        </w:rPr>
        <w:t>, 2017). Adversarial machine learning target</w:t>
      </w:r>
      <w:r w:rsidR="000766ED">
        <w:rPr>
          <w:color w:val="3F3F3F"/>
        </w:rPr>
        <w:t>s</w:t>
      </w:r>
      <w:r>
        <w:rPr>
          <w:color w:val="3F3F3F"/>
        </w:rPr>
        <w:t xml:space="preserve"> machine learning systems by purposely trying to alter a machine’s response to stimuli</w:t>
      </w:r>
      <w:r w:rsidR="000766ED">
        <w:rPr>
          <w:color w:val="3F3F3F"/>
        </w:rPr>
        <w:t xml:space="preserve">. For example, the addition of </w:t>
      </w:r>
      <w:r>
        <w:rPr>
          <w:color w:val="3F3F3F"/>
        </w:rPr>
        <w:t xml:space="preserve">polka dot eyeglasses </w:t>
      </w:r>
      <w:r w:rsidR="000766ED">
        <w:rPr>
          <w:color w:val="3F3F3F"/>
        </w:rPr>
        <w:t>was able to successfully</w:t>
      </w:r>
      <w:r>
        <w:rPr>
          <w:color w:val="3F3F3F"/>
        </w:rPr>
        <w:t xml:space="preserve"> defeat state</w:t>
      </w:r>
      <w:r w:rsidR="000C3A16">
        <w:rPr>
          <w:color w:val="3F3F3F"/>
        </w:rPr>
        <w:t>-</w:t>
      </w:r>
      <w:r>
        <w:rPr>
          <w:color w:val="3F3F3F"/>
        </w:rPr>
        <w:t>of</w:t>
      </w:r>
      <w:r w:rsidR="000C3A16">
        <w:rPr>
          <w:color w:val="3F3F3F"/>
        </w:rPr>
        <w:t>-</w:t>
      </w:r>
      <w:r>
        <w:rPr>
          <w:color w:val="3F3F3F"/>
        </w:rPr>
        <w:t>the</w:t>
      </w:r>
      <w:r w:rsidR="000C3A16">
        <w:rPr>
          <w:color w:val="3F3F3F"/>
        </w:rPr>
        <w:t>-a</w:t>
      </w:r>
      <w:r>
        <w:rPr>
          <w:color w:val="3F3F3F"/>
        </w:rPr>
        <w:t>rt fac</w:t>
      </w:r>
      <w:r w:rsidR="000C3A16">
        <w:rPr>
          <w:color w:val="3F3F3F"/>
        </w:rPr>
        <w:t>ial</w:t>
      </w:r>
      <w:r>
        <w:rPr>
          <w:color w:val="3F3F3F"/>
        </w:rPr>
        <w:t xml:space="preserve"> recognition algorithms</w:t>
      </w:r>
      <w:r w:rsidR="00AC71DF">
        <w:rPr>
          <w:color w:val="3F3F3F"/>
        </w:rPr>
        <w:t xml:space="preserve"> </w:t>
      </w:r>
      <w:r w:rsidR="000A4CDB">
        <w:t>(</w:t>
      </w:r>
      <w:r w:rsidR="000A4CDB" w:rsidRPr="0083110D">
        <w:rPr>
          <w:color w:val="3F3F3F"/>
        </w:rPr>
        <w:t>Garfinkel</w:t>
      </w:r>
      <w:r w:rsidR="000A4CDB">
        <w:rPr>
          <w:color w:val="3F3F3F"/>
        </w:rPr>
        <w:t xml:space="preserve">, 2017). </w:t>
      </w:r>
      <w:proofErr w:type="spellStart"/>
      <w:r w:rsidR="00A42277">
        <w:rPr>
          <w:color w:val="3F3F3F"/>
        </w:rPr>
        <w:t>R</w:t>
      </w:r>
      <w:r w:rsidR="000766ED">
        <w:rPr>
          <w:color w:val="3F3F3F"/>
        </w:rPr>
        <w:t>apid</w:t>
      </w:r>
      <w:r w:rsidR="0002056D">
        <w:rPr>
          <w:color w:val="3F3F3F"/>
        </w:rPr>
        <w:t>ily</w:t>
      </w:r>
      <w:proofErr w:type="spellEnd"/>
      <w:r w:rsidR="000766ED">
        <w:rPr>
          <w:color w:val="3F3F3F"/>
        </w:rPr>
        <w:t xml:space="preserve"> displaced workers could lead to </w:t>
      </w:r>
      <w:r w:rsidR="000C3A16">
        <w:rPr>
          <w:color w:val="3F3F3F"/>
        </w:rPr>
        <w:t>various</w:t>
      </w:r>
      <w:r w:rsidR="000766ED">
        <w:rPr>
          <w:color w:val="3F3F3F"/>
        </w:rPr>
        <w:t xml:space="preserve"> forms of aggression </w:t>
      </w:r>
      <w:r w:rsidR="00A42277">
        <w:rPr>
          <w:color w:val="3F3F3F"/>
        </w:rPr>
        <w:t xml:space="preserve">on </w:t>
      </w:r>
      <w:r w:rsidR="00AC71DF">
        <w:rPr>
          <w:color w:val="3F3F3F"/>
        </w:rPr>
        <w:t>AVs to</w:t>
      </w:r>
      <w:r w:rsidR="000766ED">
        <w:rPr>
          <w:color w:val="3F3F3F"/>
        </w:rPr>
        <w:t xml:space="preserve"> help sabotage </w:t>
      </w:r>
      <w:r w:rsidR="00AC71DF">
        <w:rPr>
          <w:color w:val="3F3F3F"/>
        </w:rPr>
        <w:t xml:space="preserve">their </w:t>
      </w:r>
      <w:r w:rsidR="00AC71DF">
        <w:rPr>
          <w:color w:val="3F3F3F"/>
        </w:rPr>
        <w:lastRenderedPageBreak/>
        <w:t>implementation.</w:t>
      </w:r>
      <w:r w:rsidR="000766ED">
        <w:rPr>
          <w:color w:val="3F3F3F"/>
        </w:rPr>
        <w:t xml:space="preserve"> </w:t>
      </w:r>
      <w:r w:rsidR="00B71F0F">
        <w:rPr>
          <w:color w:val="3F3F3F"/>
        </w:rPr>
        <w:t>By g</w:t>
      </w:r>
      <w:r w:rsidR="000766ED">
        <w:rPr>
          <w:color w:val="3F3F3F"/>
        </w:rPr>
        <w:t>overnment more carefu</w:t>
      </w:r>
      <w:r w:rsidR="00B71F0F">
        <w:rPr>
          <w:color w:val="3F3F3F"/>
        </w:rPr>
        <w:t>l</w:t>
      </w:r>
      <w:r w:rsidR="000766ED">
        <w:rPr>
          <w:color w:val="3F3F3F"/>
        </w:rPr>
        <w:t>l</w:t>
      </w:r>
      <w:r w:rsidR="00B71F0F">
        <w:rPr>
          <w:color w:val="3F3F3F"/>
        </w:rPr>
        <w:t>y</w:t>
      </w:r>
      <w:r w:rsidR="000766ED">
        <w:rPr>
          <w:color w:val="3F3F3F"/>
        </w:rPr>
        <w:t xml:space="preserve"> layering AV</w:t>
      </w:r>
      <w:r w:rsidR="00B71F0F">
        <w:rPr>
          <w:color w:val="3F3F3F"/>
        </w:rPr>
        <w:t>’s</w:t>
      </w:r>
      <w:r w:rsidR="000766ED">
        <w:rPr>
          <w:color w:val="3F3F3F"/>
        </w:rPr>
        <w:t xml:space="preserve"> integration </w:t>
      </w:r>
      <w:r w:rsidR="00B71F0F">
        <w:rPr>
          <w:color w:val="3F3F3F"/>
        </w:rPr>
        <w:t xml:space="preserve">it </w:t>
      </w:r>
      <w:r w:rsidR="000766ED">
        <w:rPr>
          <w:color w:val="3F3F3F"/>
        </w:rPr>
        <w:t>would help reduce the potential of such adverse feedback</w:t>
      </w:r>
      <w:r w:rsidR="00AC71DF">
        <w:rPr>
          <w:color w:val="3F3F3F"/>
        </w:rPr>
        <w:t>.</w:t>
      </w:r>
      <w:r w:rsidR="008B4CAB">
        <w:tab/>
      </w:r>
    </w:p>
    <w:p w14:paraId="3EDC808F" w14:textId="5881BFDC" w:rsidR="00475C31" w:rsidRDefault="00AC71DF" w:rsidP="00C7566E">
      <w:pPr>
        <w:spacing w:line="360" w:lineRule="auto"/>
        <w:ind w:firstLine="720"/>
      </w:pPr>
      <w:r w:rsidRPr="00475C31">
        <w:t>It has been four years since the death of a citizen by an AV</w:t>
      </w:r>
      <w:r w:rsidR="00FE5CB1" w:rsidRPr="00475C31">
        <w:t xml:space="preserve"> in Arizona but since </w:t>
      </w:r>
      <w:r w:rsidR="006A5414">
        <w:t>twenty-nine</w:t>
      </w:r>
      <w:r w:rsidR="00FE5CB1" w:rsidRPr="00475C31">
        <w:t xml:space="preserve"> states have legislation in favor of AV integration. Insurance companies are advertising </w:t>
      </w:r>
      <w:r w:rsidR="00475C31">
        <w:t>AV</w:t>
      </w:r>
      <w:r w:rsidR="00FE5CB1" w:rsidRPr="00475C31">
        <w:t xml:space="preserve"> benefits </w:t>
      </w:r>
      <w:r w:rsidR="00475C31">
        <w:t xml:space="preserve">in response to </w:t>
      </w:r>
      <w:r w:rsidR="00FE5CB1" w:rsidRPr="00475C31">
        <w:t xml:space="preserve">41,000 deaths a year caused by automobiles </w:t>
      </w:r>
      <w:r w:rsidR="00F301F1">
        <w:t xml:space="preserve">with </w:t>
      </w:r>
      <w:r w:rsidR="00FE5CB1" w:rsidRPr="00475C31">
        <w:t>a 90% human error rate (autoinsurance.org, 2020).</w:t>
      </w:r>
      <w:r w:rsidR="00475C31">
        <w:t xml:space="preserve"> </w:t>
      </w:r>
      <w:r w:rsidR="00D9361C">
        <w:t xml:space="preserve">Insurance companies are quick in the “justification and blaming of human </w:t>
      </w:r>
      <w:r w:rsidR="00EC0DFD">
        <w:t>deficiencies</w:t>
      </w:r>
      <w:r w:rsidR="00D9361C">
        <w:t>”</w:t>
      </w:r>
      <w:r w:rsidR="00475C31">
        <w:t xml:space="preserve"> </w:t>
      </w:r>
      <w:r w:rsidR="00D9361C">
        <w:t xml:space="preserve">as </w:t>
      </w:r>
      <w:r w:rsidR="00257559">
        <w:t>cause</w:t>
      </w:r>
      <w:r w:rsidR="00D9361C">
        <w:t xml:space="preserve"> for rapid approval </w:t>
      </w:r>
      <w:r w:rsidR="00EC0DFD">
        <w:t xml:space="preserve">(Stilgoe, </w:t>
      </w:r>
      <w:r w:rsidR="007569D7">
        <w:t xml:space="preserve">2018, </w:t>
      </w:r>
      <w:r w:rsidR="00EC0DFD">
        <w:t>pg. 40).</w:t>
      </w:r>
      <w:r w:rsidR="00C7566E">
        <w:t xml:space="preserve"> Corporate and regulatory statements also overlook the infancy of machine learning and the net complexity of AV machines (Stilgoe,</w:t>
      </w:r>
      <w:r w:rsidR="007569D7">
        <w:t xml:space="preserve"> 2018,</w:t>
      </w:r>
      <w:r w:rsidR="00C7566E">
        <w:t xml:space="preserve"> pg. 45). Such hubris raises alarm as it will become acceptable for AV</w:t>
      </w:r>
      <w:r w:rsidR="00257559">
        <w:t>s</w:t>
      </w:r>
      <w:r w:rsidR="00C7566E">
        <w:t xml:space="preserve"> to learn from rare events, i.e. severe crashes and human deaths, rather than </w:t>
      </w:r>
      <w:r w:rsidR="00257559">
        <w:t>t</w:t>
      </w:r>
      <w:r w:rsidR="00C7566E">
        <w:t>he National Transportation and Safety Board establish</w:t>
      </w:r>
      <w:r w:rsidR="00257559">
        <w:t>ing</w:t>
      </w:r>
      <w:r w:rsidR="00C7566E">
        <w:t xml:space="preserve"> clear cut standards </w:t>
      </w:r>
      <w:r w:rsidR="00257559">
        <w:t>on</w:t>
      </w:r>
      <w:r w:rsidR="00C7566E">
        <w:t xml:space="preserve"> AV </w:t>
      </w:r>
      <w:r w:rsidR="001C24CC">
        <w:t>black box</w:t>
      </w:r>
      <w:r w:rsidR="00C7566E">
        <w:t xml:space="preserve"> policy ensuring </w:t>
      </w:r>
      <w:r w:rsidR="00257559">
        <w:t xml:space="preserve">the machines </w:t>
      </w:r>
      <w:r w:rsidR="00C7566E">
        <w:t xml:space="preserve">“can explain” concretely what happened in an accident (Stilgoe, </w:t>
      </w:r>
      <w:r w:rsidR="007569D7">
        <w:t xml:space="preserve">2018, </w:t>
      </w:r>
      <w:r w:rsidR="00C7566E">
        <w:t>pg. 45).</w:t>
      </w:r>
    </w:p>
    <w:p w14:paraId="3CBDD313" w14:textId="67224218" w:rsidR="00ED12D3" w:rsidRDefault="00FE5CB1" w:rsidP="00070A75">
      <w:pPr>
        <w:spacing w:line="360" w:lineRule="auto"/>
        <w:ind w:firstLine="720"/>
      </w:pPr>
      <w:r w:rsidRPr="00475C31">
        <w:t>Allowing</w:t>
      </w:r>
      <w:r w:rsidR="00175B6C">
        <w:t xml:space="preserve"> more time</w:t>
      </w:r>
      <w:r w:rsidRPr="00475C31">
        <w:t xml:space="preserve"> </w:t>
      </w:r>
      <w:r w:rsidR="00175B6C">
        <w:t>to</w:t>
      </w:r>
      <w:r w:rsidR="00257559">
        <w:t xml:space="preserve"> </w:t>
      </w:r>
      <w:r w:rsidR="00175B6C">
        <w:t>further</w:t>
      </w:r>
      <w:r w:rsidRPr="00475C31">
        <w:t xml:space="preserve"> </w:t>
      </w:r>
      <w:r w:rsidR="00175B6C">
        <w:t>the advancement of</w:t>
      </w:r>
      <w:r w:rsidRPr="00475C31">
        <w:t xml:space="preserve"> machine learning algorithms will facilitate </w:t>
      </w:r>
      <w:r w:rsidR="001C24CC" w:rsidRPr="00475C31">
        <w:t>companies’</w:t>
      </w:r>
      <w:r w:rsidRPr="00475C31">
        <w:t xml:space="preserve"> perfection of the technology</w:t>
      </w:r>
      <w:r w:rsidR="00C7566E">
        <w:t xml:space="preserve"> while enabling </w:t>
      </w:r>
      <w:r w:rsidR="006A5414">
        <w:t xml:space="preserve">marketing of </w:t>
      </w:r>
      <w:r w:rsidR="006A5414">
        <w:t>retraining program</w:t>
      </w:r>
      <w:r w:rsidR="006A5414">
        <w:t>s</w:t>
      </w:r>
      <w:r w:rsidR="006A5414">
        <w:t xml:space="preserve"> </w:t>
      </w:r>
      <w:r w:rsidR="00C7566E">
        <w:t>to truck and taxi drivers. Machine learning would clearly benefit from the additional mile</w:t>
      </w:r>
      <w:r w:rsidR="00827A5A">
        <w:t>s</w:t>
      </w:r>
      <w:r w:rsidR="00C7566E">
        <w:t xml:space="preserve"> accumulated</w:t>
      </w:r>
      <w:r w:rsidR="00175B6C">
        <w:t>, safety would be given a higher priority</w:t>
      </w:r>
      <w:r w:rsidR="005F3572">
        <w:t>,</w:t>
      </w:r>
      <w:r w:rsidR="00175B6C">
        <w:t xml:space="preserve"> </w:t>
      </w:r>
      <w:r w:rsidR="00C7566E">
        <w:t xml:space="preserve">and truckers </w:t>
      </w:r>
      <w:r w:rsidR="005F3572">
        <w:t>and</w:t>
      </w:r>
      <w:r w:rsidR="00175B6C">
        <w:t xml:space="preserve"> taxi drivers </w:t>
      </w:r>
      <w:r w:rsidR="005F3572">
        <w:t>would</w:t>
      </w:r>
      <w:r w:rsidR="00175B6C">
        <w:t xml:space="preserve"> be provided the needed resources to remain active workforce participants.</w:t>
      </w:r>
    </w:p>
    <w:p w14:paraId="63DB8DBB" w14:textId="7F047A21" w:rsidR="00072840" w:rsidRPr="008B4CAB" w:rsidRDefault="0035679D" w:rsidP="00070A75">
      <w:pPr>
        <w:spacing w:line="360" w:lineRule="auto"/>
        <w:jc w:val="center"/>
        <w:rPr>
          <w:b/>
          <w:bCs/>
        </w:rPr>
      </w:pPr>
      <w:r>
        <w:rPr>
          <w:b/>
          <w:bCs/>
        </w:rPr>
        <w:t>Closing Statement</w:t>
      </w:r>
    </w:p>
    <w:p w14:paraId="7441ACD0" w14:textId="487855A4" w:rsidR="008D45BA" w:rsidRDefault="00634950" w:rsidP="00070A75">
      <w:pPr>
        <w:spacing w:line="360" w:lineRule="auto"/>
        <w:ind w:firstLine="720"/>
      </w:pPr>
      <w:r>
        <w:t>The government should consider prolonging AV</w:t>
      </w:r>
      <w:r w:rsidR="00D13E23">
        <w:t>’s</w:t>
      </w:r>
      <w:r>
        <w:t xml:space="preserve"> societal integration and </w:t>
      </w:r>
      <w:r w:rsidR="008D45BA">
        <w:t>begin</w:t>
      </w:r>
      <w:r>
        <w:t xml:space="preserve"> </w:t>
      </w:r>
      <w:r w:rsidR="00175B6C">
        <w:t>expeditiously</w:t>
      </w:r>
      <w:r>
        <w:t xml:space="preserve"> marketing </w:t>
      </w:r>
      <w:r w:rsidR="00175B6C">
        <w:t>combined with</w:t>
      </w:r>
      <w:r>
        <w:t xml:space="preserve"> funding of trucker and taxi driver retraining programs. Legislation supporting AV</w:t>
      </w:r>
      <w:r w:rsidR="00175B6C">
        <w:t xml:space="preserve"> integration</w:t>
      </w:r>
      <w:r>
        <w:t xml:space="preserve"> has grown from </w:t>
      </w:r>
      <w:r w:rsidR="00175B6C">
        <w:t>twenty-one to twenty-nine</w:t>
      </w:r>
      <w:r>
        <w:t xml:space="preserve"> states since 2018 with </w:t>
      </w:r>
      <w:r w:rsidR="00175B6C">
        <w:t>nine</w:t>
      </w:r>
      <w:r>
        <w:t xml:space="preserve"> </w:t>
      </w:r>
      <w:r w:rsidR="00175B6C">
        <w:t>additional</w:t>
      </w:r>
      <w:r>
        <w:t xml:space="preserve"> states </w:t>
      </w:r>
      <w:r w:rsidR="00175B6C">
        <w:t xml:space="preserve">preparing </w:t>
      </w:r>
      <w:r w:rsidR="001F6C7B">
        <w:t>legislation</w:t>
      </w:r>
      <w:r>
        <w:t xml:space="preserve"> (Stilgoe, 2019). The rapid adoption and impact of AVs on taxi drivers is </w:t>
      </w:r>
      <w:r w:rsidR="008D45BA">
        <w:t xml:space="preserve">potentially </w:t>
      </w:r>
      <w:r>
        <w:t xml:space="preserve">better understood by taxi drivers </w:t>
      </w:r>
      <w:r w:rsidR="008D45BA">
        <w:t xml:space="preserve">given the </w:t>
      </w:r>
      <w:r w:rsidR="00D13E23">
        <w:t xml:space="preserve">rapid </w:t>
      </w:r>
      <w:r w:rsidR="008D45BA">
        <w:t xml:space="preserve">proliferation of </w:t>
      </w:r>
      <w:r>
        <w:t>Uber and Lyft</w:t>
      </w:r>
      <w:r w:rsidR="00D13E23">
        <w:t xml:space="preserve"> competition</w:t>
      </w:r>
      <w:r w:rsidR="008D45BA">
        <w:t>. However, for the</w:t>
      </w:r>
      <w:r>
        <w:t xml:space="preserve"> </w:t>
      </w:r>
      <w:r w:rsidR="00175B6C">
        <w:t>1.7</w:t>
      </w:r>
      <w:r>
        <w:t xml:space="preserve"> million individuals employed as </w:t>
      </w:r>
      <w:r w:rsidR="007569D7">
        <w:t xml:space="preserve">long-haul </w:t>
      </w:r>
      <w:r>
        <w:t xml:space="preserve">truckers they are less </w:t>
      </w:r>
      <w:r w:rsidR="005423A8">
        <w:t>prepared,</w:t>
      </w:r>
      <w:r w:rsidR="008D45BA">
        <w:t xml:space="preserve"> and </w:t>
      </w:r>
      <w:r w:rsidR="00D13E23">
        <w:t xml:space="preserve">the </w:t>
      </w:r>
      <w:r w:rsidR="008D45BA">
        <w:t xml:space="preserve">government is woefully under-estimating costs associated with </w:t>
      </w:r>
      <w:r w:rsidR="00D13E23">
        <w:t>their</w:t>
      </w:r>
      <w:r w:rsidR="008D45BA">
        <w:t xml:space="preserve"> </w:t>
      </w:r>
      <w:r w:rsidR="00D13E23">
        <w:t>displacement</w:t>
      </w:r>
      <w:r w:rsidR="008D45BA">
        <w:t>. When accounting for flat out “new” machine learning technology, displaced workers, and limited research the government would be best suited to coordinate th</w:t>
      </w:r>
      <w:r w:rsidR="00D53C59">
        <w:t xml:space="preserve">e </w:t>
      </w:r>
      <w:r w:rsidR="008D45BA">
        <w:t>technologies adoption</w:t>
      </w:r>
      <w:r w:rsidR="00175B6C">
        <w:t xml:space="preserve"> and safety of the American people</w:t>
      </w:r>
      <w:r w:rsidR="00D53C59">
        <w:t xml:space="preserve"> rather than rapidly </w:t>
      </w:r>
      <w:r w:rsidR="008D45BA">
        <w:t>approving legislation for</w:t>
      </w:r>
      <w:r w:rsidR="00D53C59">
        <w:t xml:space="preserve"> an</w:t>
      </w:r>
      <w:r w:rsidR="008D45BA">
        <w:t xml:space="preserve"> unproven technology. </w:t>
      </w:r>
    </w:p>
    <w:p w14:paraId="4B7A61E6" w14:textId="1531D492" w:rsidR="00FB78C2" w:rsidRPr="00070A75" w:rsidRDefault="00FB78C2" w:rsidP="002E4A2E">
      <w:pPr>
        <w:rPr>
          <w:b/>
          <w:bCs/>
        </w:rPr>
      </w:pPr>
      <w:r w:rsidRPr="00070A75">
        <w:rPr>
          <w:b/>
          <w:bCs/>
        </w:rPr>
        <w:t>Word Count: 1500</w:t>
      </w:r>
    </w:p>
    <w:p w14:paraId="2428AA2F" w14:textId="61D2FBCD" w:rsidR="00072840" w:rsidRDefault="0035679D" w:rsidP="001F6C7B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Questions to the Opposing Side</w:t>
      </w:r>
    </w:p>
    <w:p w14:paraId="7612CCFF" w14:textId="77777777" w:rsidR="00E21151" w:rsidRPr="00072840" w:rsidRDefault="00E21151" w:rsidP="001F6C7B">
      <w:pPr>
        <w:spacing w:line="360" w:lineRule="auto"/>
        <w:jc w:val="center"/>
        <w:rPr>
          <w:b/>
          <w:bCs/>
        </w:rPr>
      </w:pPr>
    </w:p>
    <w:p w14:paraId="2F55EFD9" w14:textId="31D871B5" w:rsidR="00F569A9" w:rsidRDefault="00F569A9" w:rsidP="00DE5B02">
      <w:pPr>
        <w:pStyle w:val="ListParagraph"/>
        <w:numPr>
          <w:ilvl w:val="0"/>
          <w:numId w:val="19"/>
        </w:numPr>
        <w:spacing w:line="360" w:lineRule="auto"/>
      </w:pPr>
      <w:r>
        <w:t>Given insufficient research on autonomous vehicles (AV</w:t>
      </w:r>
      <w:r w:rsidR="00832471">
        <w:t>s</w:t>
      </w:r>
      <w:r>
        <w:t>) ability to effectively navigate</w:t>
      </w:r>
      <w:r w:rsidR="001F6C7B">
        <w:t xml:space="preserve"> </w:t>
      </w:r>
      <w:r>
        <w:t>dense populations and mixed traffic neighborhoods, such as</w:t>
      </w:r>
      <w:r w:rsidR="00832471">
        <w:t xml:space="preserve"> an inner-city neighborhood</w:t>
      </w:r>
      <w:r>
        <w:t>, should urban planners be provided more time and financial resources to research AVs integration in these settings</w:t>
      </w:r>
      <w:r w:rsidR="0023270E">
        <w:t xml:space="preserve"> (</w:t>
      </w:r>
      <w:r w:rsidR="0023270E" w:rsidRPr="00A811D2">
        <w:t>Wang</w:t>
      </w:r>
      <w:r w:rsidR="0023270E">
        <w:t xml:space="preserve"> &amp; </w:t>
      </w:r>
      <w:proofErr w:type="spellStart"/>
      <w:r w:rsidR="0023270E">
        <w:t>Akar</w:t>
      </w:r>
      <w:proofErr w:type="spellEnd"/>
      <w:r w:rsidR="0023270E">
        <w:t>, 2019)</w:t>
      </w:r>
      <w:r>
        <w:t>?</w:t>
      </w:r>
    </w:p>
    <w:p w14:paraId="2441957B" w14:textId="7D8A553C" w:rsidR="00DE5B02" w:rsidRDefault="00DE5B02" w:rsidP="00DE5B02">
      <w:pPr>
        <w:pStyle w:val="ListParagraph"/>
        <w:numPr>
          <w:ilvl w:val="1"/>
          <w:numId w:val="19"/>
        </w:numPr>
        <w:spacing w:line="360" w:lineRule="auto"/>
      </w:pPr>
      <w:r>
        <w:t xml:space="preserve">A likely interaction from an opposing side will be support of this research but having it occur concurrently with </w:t>
      </w:r>
      <w:r w:rsidR="00832471">
        <w:t>AV</w:t>
      </w:r>
      <w:r>
        <w:t xml:space="preserve"> roll-out. The other side may also acquiesce to limiting rollout to less dense neighborhoods while the technology is being proven but</w:t>
      </w:r>
      <w:r w:rsidR="00832471">
        <w:t xml:space="preserve"> still</w:t>
      </w:r>
      <w:r>
        <w:t xml:space="preserve"> not perceiving </w:t>
      </w:r>
      <w:r w:rsidR="00832471">
        <w:t>research as</w:t>
      </w:r>
      <w:r>
        <w:t xml:space="preserve"> critical to </w:t>
      </w:r>
      <w:r w:rsidR="00832471">
        <w:t>prolong</w:t>
      </w:r>
      <w:r>
        <w:t xml:space="preserve"> AVs city integration.</w:t>
      </w:r>
    </w:p>
    <w:p w14:paraId="2C7F0EE1" w14:textId="0013D1A9" w:rsidR="00DE5B02" w:rsidRDefault="003A0266" w:rsidP="00DE5B02">
      <w:pPr>
        <w:pStyle w:val="ListParagraph"/>
        <w:numPr>
          <w:ilvl w:val="0"/>
          <w:numId w:val="19"/>
        </w:numPr>
        <w:spacing w:line="360" w:lineRule="auto"/>
      </w:pPr>
      <w:r>
        <w:t>Has the opposition considered</w:t>
      </w:r>
      <w:r w:rsidR="00640F8F">
        <w:t xml:space="preserve"> the</w:t>
      </w:r>
      <w:r>
        <w:t xml:space="preserve"> increased health risks associated with </w:t>
      </w:r>
      <w:r w:rsidR="001836B5">
        <w:t xml:space="preserve">projected </w:t>
      </w:r>
      <w:r w:rsidR="00877E4D">
        <w:t>sedentary</w:t>
      </w:r>
      <w:r>
        <w:t xml:space="preserve"> </w:t>
      </w:r>
      <w:r w:rsidR="001836B5">
        <w:t xml:space="preserve">lifestyles </w:t>
      </w:r>
      <w:r w:rsidR="00640F8F">
        <w:t>resulting from</w:t>
      </w:r>
      <w:r w:rsidR="001836B5">
        <w:t xml:space="preserve"> AV </w:t>
      </w:r>
      <w:r w:rsidR="00C172B9">
        <w:t>convenience</w:t>
      </w:r>
      <w:r w:rsidR="001836B5">
        <w:t xml:space="preserve"> (Wang,</w:t>
      </w:r>
      <w:r w:rsidR="0023270E">
        <w:t xml:space="preserve"> R.</w:t>
      </w:r>
      <w:r w:rsidR="001836B5">
        <w:t xml:space="preserve"> et al., 2019)</w:t>
      </w:r>
      <w:r w:rsidR="00C172B9">
        <w:t>?</w:t>
      </w:r>
    </w:p>
    <w:p w14:paraId="76B5A95F" w14:textId="3DCD2ED5" w:rsidR="00D16400" w:rsidRDefault="00D16400" w:rsidP="00D16400">
      <w:pPr>
        <w:pStyle w:val="ListParagraph"/>
        <w:numPr>
          <w:ilvl w:val="1"/>
          <w:numId w:val="19"/>
        </w:numPr>
        <w:spacing w:line="360" w:lineRule="auto"/>
      </w:pPr>
      <w:r>
        <w:t>A likely interaction from the other side may lean toward being unprepared for this question. Rising obesity in the millennial generation is a well-documented societal issue (</w:t>
      </w:r>
      <w:proofErr w:type="spellStart"/>
      <w:r w:rsidRPr="00D16400">
        <w:t>Larery</w:t>
      </w:r>
      <w:proofErr w:type="spellEnd"/>
      <w:r>
        <w:t xml:space="preserve">, 2019). Millennial’s overall acceptance rather than weariness of technology will fuel societal AV integration and perhaps contribute to more sedentary behaviors </w:t>
      </w:r>
      <w:r w:rsidR="00D845BE">
        <w:t xml:space="preserve">associated with </w:t>
      </w:r>
      <w:r>
        <w:t>video gaming and</w:t>
      </w:r>
      <w:r w:rsidR="00E405A9">
        <w:t xml:space="preserve"> other</w:t>
      </w:r>
      <w:r>
        <w:t xml:space="preserve"> less demanding physical </w:t>
      </w:r>
      <w:r w:rsidR="00D845BE">
        <w:t>from the information technology revolution</w:t>
      </w:r>
      <w:r>
        <w:t>.</w:t>
      </w:r>
    </w:p>
    <w:p w14:paraId="488CE442" w14:textId="178C1E9B" w:rsidR="0035679D" w:rsidRDefault="00E66FA9" w:rsidP="00DE5B02">
      <w:pPr>
        <w:pStyle w:val="ListParagraph"/>
        <w:numPr>
          <w:ilvl w:val="0"/>
          <w:numId w:val="19"/>
        </w:numPr>
        <w:spacing w:line="360" w:lineRule="auto"/>
      </w:pPr>
      <w:r>
        <w:t>Wh</w:t>
      </w:r>
      <w:r w:rsidR="00D845BE">
        <w:t>y are</w:t>
      </w:r>
      <w:r>
        <w:t xml:space="preserve"> legislative policies </w:t>
      </w:r>
      <w:r w:rsidR="00D845BE">
        <w:t>not</w:t>
      </w:r>
      <w:r>
        <w:t xml:space="preserve"> accounting for the retraining costs displaced taxi and truck driver workers will require as their jobs </w:t>
      </w:r>
      <w:r w:rsidR="00D16400">
        <w:t>are phased out</w:t>
      </w:r>
      <w:r>
        <w:t>?</w:t>
      </w:r>
    </w:p>
    <w:p w14:paraId="5B62B7E3" w14:textId="2B25231D" w:rsidR="003C4119" w:rsidRDefault="00D16400" w:rsidP="00C02881">
      <w:pPr>
        <w:pStyle w:val="ListParagraph"/>
        <w:numPr>
          <w:ilvl w:val="1"/>
          <w:numId w:val="19"/>
        </w:numPr>
        <w:spacing w:line="360" w:lineRule="auto"/>
      </w:pPr>
      <w:r>
        <w:t>The legislation landscape on self-driving vehicles is vast</w:t>
      </w:r>
      <w:r w:rsidR="00F00D7F">
        <w:t xml:space="preserve"> and the other team may not have become familiar this cost perspective. This question was chosen last as a means to help weaken and detract from for the opposing side’s prior arguments</w:t>
      </w:r>
      <w:r w:rsidR="00E405A9">
        <w:t xml:space="preserve"> during the last part of the debate</w:t>
      </w:r>
      <w:r w:rsidR="00F00D7F">
        <w:t>.</w:t>
      </w:r>
    </w:p>
    <w:p w14:paraId="5604D2E0" w14:textId="2E43161E" w:rsidR="00475C31" w:rsidRDefault="00475C31" w:rsidP="00475C31">
      <w:pPr>
        <w:spacing w:line="360" w:lineRule="auto"/>
        <w:ind w:left="1080"/>
      </w:pPr>
    </w:p>
    <w:p w14:paraId="5EB44FB1" w14:textId="3E64127D" w:rsidR="00C7566E" w:rsidRDefault="00C7566E" w:rsidP="00475C31">
      <w:pPr>
        <w:spacing w:line="360" w:lineRule="auto"/>
        <w:ind w:left="1080"/>
      </w:pPr>
    </w:p>
    <w:p w14:paraId="202609D2" w14:textId="6E5390E8" w:rsidR="00ED12D3" w:rsidRDefault="00ED12D3" w:rsidP="00475C31">
      <w:pPr>
        <w:spacing w:line="360" w:lineRule="auto"/>
        <w:ind w:left="1080"/>
      </w:pPr>
    </w:p>
    <w:p w14:paraId="16EB0966" w14:textId="51D43DEF" w:rsidR="00ED12D3" w:rsidRDefault="00ED12D3" w:rsidP="00475C31">
      <w:pPr>
        <w:spacing w:line="360" w:lineRule="auto"/>
        <w:ind w:left="1080"/>
      </w:pPr>
    </w:p>
    <w:p w14:paraId="5658D649" w14:textId="29218DE8" w:rsidR="00ED12D3" w:rsidRDefault="00ED12D3" w:rsidP="00475C31">
      <w:pPr>
        <w:spacing w:line="360" w:lineRule="auto"/>
        <w:ind w:left="1080"/>
      </w:pPr>
    </w:p>
    <w:p w14:paraId="074DB987" w14:textId="7A714535" w:rsidR="00ED12D3" w:rsidRDefault="00ED12D3" w:rsidP="00475C31">
      <w:pPr>
        <w:spacing w:line="360" w:lineRule="auto"/>
        <w:ind w:left="1080"/>
      </w:pPr>
    </w:p>
    <w:p w14:paraId="66790ED1" w14:textId="77777777" w:rsidR="002E4A2E" w:rsidRDefault="002E4A2E" w:rsidP="00475C31">
      <w:pPr>
        <w:spacing w:line="360" w:lineRule="auto"/>
        <w:ind w:left="1080"/>
      </w:pPr>
      <w:bookmarkStart w:id="0" w:name="_GoBack"/>
      <w:bookmarkEnd w:id="0"/>
    </w:p>
    <w:p w14:paraId="3A5BFC87" w14:textId="4A4F578F" w:rsidR="00536FD9" w:rsidRDefault="00C7566E" w:rsidP="00FB78C2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 xml:space="preserve">Arguments </w:t>
      </w:r>
      <w:r w:rsidR="00D845BE">
        <w:rPr>
          <w:b/>
          <w:bCs/>
        </w:rPr>
        <w:t>the Opposition is Likely to Ask</w:t>
      </w:r>
    </w:p>
    <w:p w14:paraId="7A1A6649" w14:textId="77777777" w:rsidR="00E21151" w:rsidRPr="00536FD9" w:rsidRDefault="00E21151" w:rsidP="00536FD9">
      <w:pPr>
        <w:spacing w:line="360" w:lineRule="auto"/>
        <w:jc w:val="center"/>
        <w:rPr>
          <w:b/>
          <w:bCs/>
        </w:rPr>
      </w:pPr>
    </w:p>
    <w:p w14:paraId="083D9841" w14:textId="519F4252" w:rsidR="00536FD9" w:rsidRDefault="00536FD9" w:rsidP="00536FD9">
      <w:pPr>
        <w:pStyle w:val="ListParagraph"/>
        <w:numPr>
          <w:ilvl w:val="0"/>
          <w:numId w:val="20"/>
        </w:numPr>
        <w:spacing w:line="360" w:lineRule="auto"/>
      </w:pPr>
      <w:r>
        <w:t xml:space="preserve">If </w:t>
      </w:r>
      <w:r w:rsidR="002A056A">
        <w:t xml:space="preserve">both the </w:t>
      </w:r>
      <w:r>
        <w:t xml:space="preserve">government and legislators </w:t>
      </w:r>
      <w:r w:rsidR="002A056A">
        <w:t xml:space="preserve">negotiate with the </w:t>
      </w:r>
      <w:r>
        <w:t xml:space="preserve">manufacturers of self-driving vehicles </w:t>
      </w:r>
      <w:r w:rsidR="002A056A">
        <w:t xml:space="preserve">to create </w:t>
      </w:r>
      <w:r>
        <w:t xml:space="preserve">retraining programs for displaced </w:t>
      </w:r>
      <w:r w:rsidR="002A056A">
        <w:t>workers</w:t>
      </w:r>
      <w:r>
        <w:t xml:space="preserve"> </w:t>
      </w:r>
      <w:r w:rsidR="002A056A">
        <w:t xml:space="preserve">at the manufacturer site of </w:t>
      </w:r>
      <w:r>
        <w:t xml:space="preserve">new autonomous vehicles (AV) would this this help </w:t>
      </w:r>
      <w:r w:rsidR="002A056A">
        <w:t xml:space="preserve">gain approval for </w:t>
      </w:r>
      <w:r>
        <w:t xml:space="preserve">rapid </w:t>
      </w:r>
      <w:r w:rsidR="002A056A">
        <w:t>adoption and integration of AVs into society</w:t>
      </w:r>
      <w:r>
        <w:t>?</w:t>
      </w:r>
    </w:p>
    <w:p w14:paraId="070CE2C4" w14:textId="77777777" w:rsidR="00536FD9" w:rsidRDefault="00536FD9" w:rsidP="00536FD9">
      <w:pPr>
        <w:spacing w:line="360" w:lineRule="auto"/>
        <w:ind w:left="360"/>
      </w:pPr>
    </w:p>
    <w:p w14:paraId="6429AED3" w14:textId="22F5C985" w:rsidR="00536FD9" w:rsidRDefault="00536FD9" w:rsidP="00536FD9">
      <w:pPr>
        <w:pStyle w:val="ListParagraph"/>
        <w:numPr>
          <w:ilvl w:val="0"/>
          <w:numId w:val="20"/>
        </w:numPr>
        <w:spacing w:line="360" w:lineRule="auto"/>
      </w:pPr>
      <w:r>
        <w:t xml:space="preserve">If AV manufacturers are able guarantee a high percentage </w:t>
      </w:r>
      <w:r w:rsidR="007E1D87">
        <w:t xml:space="preserve">of vehicles are </w:t>
      </w:r>
      <w:r>
        <w:t>electronic fuel-cell</w:t>
      </w:r>
      <w:r w:rsidR="00A57C29">
        <w:t>s</w:t>
      </w:r>
      <w:r>
        <w:t xml:space="preserve"> to help dramatically reduce carbon </w:t>
      </w:r>
      <w:r w:rsidR="00A57C29">
        <w:t>footprint</w:t>
      </w:r>
      <w:r>
        <w:t xml:space="preserve"> would this positively contribute to government</w:t>
      </w:r>
      <w:r w:rsidR="00A57C29">
        <w:t xml:space="preserve">’s </w:t>
      </w:r>
      <w:r>
        <w:t xml:space="preserve">rapid </w:t>
      </w:r>
      <w:r w:rsidR="00A47B19">
        <w:t>adoption</w:t>
      </w:r>
      <w:r>
        <w:t xml:space="preserve"> </w:t>
      </w:r>
      <w:r w:rsidR="00A57C29">
        <w:t xml:space="preserve">and integration </w:t>
      </w:r>
      <w:r>
        <w:t>of self-driving vehicles?</w:t>
      </w:r>
    </w:p>
    <w:p w14:paraId="7CD49EE2" w14:textId="77777777" w:rsidR="00A47B19" w:rsidRDefault="00A47B19" w:rsidP="00A47B19">
      <w:pPr>
        <w:pStyle w:val="ListParagraph"/>
      </w:pPr>
    </w:p>
    <w:p w14:paraId="7851FFF0" w14:textId="0C1D4090" w:rsidR="00A47B19" w:rsidRDefault="002004D7" w:rsidP="00536FD9">
      <w:pPr>
        <w:pStyle w:val="ListParagraph"/>
        <w:numPr>
          <w:ilvl w:val="0"/>
          <w:numId w:val="20"/>
        </w:numPr>
        <w:spacing w:line="360" w:lineRule="auto"/>
      </w:pPr>
      <w:r>
        <w:t>Government and legislators should move rapidly forward with AV integration as m</w:t>
      </w:r>
      <w:r w:rsidR="000B04AB">
        <w:t xml:space="preserve">ost inner-city landscapes are continuously stressed </w:t>
      </w:r>
      <w:r w:rsidR="001F12F6">
        <w:t>by</w:t>
      </w:r>
      <w:r w:rsidR="00DD6549">
        <w:t xml:space="preserve"> limited </w:t>
      </w:r>
      <w:r w:rsidR="000B04AB">
        <w:t xml:space="preserve">parking spaces, </w:t>
      </w:r>
      <w:r w:rsidR="00DD6549">
        <w:t>double parking</w:t>
      </w:r>
      <w:r w:rsidR="000B04AB">
        <w:t xml:space="preserve">, and commuter congestion. </w:t>
      </w:r>
      <w:r w:rsidR="00DC0953">
        <w:t>A reduction in inner-city congestion from</w:t>
      </w:r>
      <w:r>
        <w:t xml:space="preserve"> AVs</w:t>
      </w:r>
      <w:r w:rsidR="00DC0953">
        <w:t xml:space="preserve"> would </w:t>
      </w:r>
      <w:r>
        <w:t>positively impact a city’s carbon footprint and improve the health of the city with safer streets.</w:t>
      </w:r>
    </w:p>
    <w:p w14:paraId="55EC7CC5" w14:textId="77777777" w:rsidR="00C7566E" w:rsidRPr="00C02881" w:rsidRDefault="00C7566E" w:rsidP="00475C31">
      <w:pPr>
        <w:spacing w:line="360" w:lineRule="auto"/>
        <w:ind w:left="1080"/>
      </w:pPr>
    </w:p>
    <w:p w14:paraId="386EA2D8" w14:textId="77777777" w:rsidR="00790C6D" w:rsidRDefault="00790C6D" w:rsidP="0023270E">
      <w:pPr>
        <w:spacing w:line="480" w:lineRule="auto"/>
        <w:jc w:val="center"/>
        <w:rPr>
          <w:b/>
          <w:bCs/>
        </w:rPr>
      </w:pPr>
    </w:p>
    <w:p w14:paraId="0845154B" w14:textId="59427B33" w:rsidR="00790C6D" w:rsidRDefault="00790C6D" w:rsidP="0023270E">
      <w:pPr>
        <w:spacing w:line="480" w:lineRule="auto"/>
        <w:jc w:val="center"/>
        <w:rPr>
          <w:b/>
          <w:bCs/>
        </w:rPr>
      </w:pPr>
    </w:p>
    <w:p w14:paraId="667D37C8" w14:textId="77777777" w:rsidR="002004D7" w:rsidRDefault="002004D7" w:rsidP="0023270E">
      <w:pPr>
        <w:spacing w:line="480" w:lineRule="auto"/>
        <w:jc w:val="center"/>
        <w:rPr>
          <w:b/>
          <w:bCs/>
        </w:rPr>
      </w:pPr>
    </w:p>
    <w:p w14:paraId="2A2DB866" w14:textId="77777777" w:rsidR="00790C6D" w:rsidRDefault="00790C6D" w:rsidP="0023270E">
      <w:pPr>
        <w:spacing w:line="480" w:lineRule="auto"/>
        <w:jc w:val="center"/>
        <w:rPr>
          <w:b/>
          <w:bCs/>
        </w:rPr>
      </w:pPr>
    </w:p>
    <w:p w14:paraId="44D85B67" w14:textId="77777777" w:rsidR="00790C6D" w:rsidRDefault="00790C6D" w:rsidP="0023270E">
      <w:pPr>
        <w:spacing w:line="480" w:lineRule="auto"/>
        <w:jc w:val="center"/>
        <w:rPr>
          <w:b/>
          <w:bCs/>
        </w:rPr>
      </w:pPr>
    </w:p>
    <w:p w14:paraId="5541ADA6" w14:textId="77777777" w:rsidR="00790C6D" w:rsidRDefault="00790C6D" w:rsidP="0023270E">
      <w:pPr>
        <w:spacing w:line="480" w:lineRule="auto"/>
        <w:jc w:val="center"/>
        <w:rPr>
          <w:b/>
          <w:bCs/>
        </w:rPr>
      </w:pPr>
    </w:p>
    <w:p w14:paraId="119B84E4" w14:textId="77777777" w:rsidR="00790C6D" w:rsidRDefault="00790C6D" w:rsidP="0023270E">
      <w:pPr>
        <w:spacing w:line="480" w:lineRule="auto"/>
        <w:jc w:val="center"/>
        <w:rPr>
          <w:b/>
          <w:bCs/>
        </w:rPr>
      </w:pPr>
    </w:p>
    <w:p w14:paraId="1345221C" w14:textId="77777777" w:rsidR="00790C6D" w:rsidRDefault="00790C6D" w:rsidP="0023270E">
      <w:pPr>
        <w:spacing w:line="480" w:lineRule="auto"/>
        <w:jc w:val="center"/>
        <w:rPr>
          <w:b/>
          <w:bCs/>
        </w:rPr>
      </w:pPr>
    </w:p>
    <w:p w14:paraId="7CB6C8D1" w14:textId="77777777" w:rsidR="00790C6D" w:rsidRDefault="00790C6D" w:rsidP="0023270E">
      <w:pPr>
        <w:spacing w:line="480" w:lineRule="auto"/>
        <w:jc w:val="center"/>
        <w:rPr>
          <w:b/>
          <w:bCs/>
        </w:rPr>
      </w:pPr>
    </w:p>
    <w:p w14:paraId="1A998FDD" w14:textId="6F0C5E9C" w:rsidR="00DC0953" w:rsidRDefault="00FB78C2" w:rsidP="00FB78C2">
      <w:pPr>
        <w:tabs>
          <w:tab w:val="left" w:pos="8196"/>
        </w:tabs>
        <w:spacing w:line="480" w:lineRule="auto"/>
        <w:rPr>
          <w:b/>
          <w:bCs/>
        </w:rPr>
      </w:pPr>
      <w:r>
        <w:rPr>
          <w:b/>
          <w:bCs/>
        </w:rPr>
        <w:tab/>
      </w:r>
    </w:p>
    <w:p w14:paraId="3D96D4DF" w14:textId="77777777" w:rsidR="00DC0953" w:rsidRDefault="00DC0953" w:rsidP="0023270E">
      <w:pPr>
        <w:spacing w:line="480" w:lineRule="auto"/>
        <w:jc w:val="center"/>
        <w:rPr>
          <w:b/>
          <w:bCs/>
        </w:rPr>
      </w:pPr>
    </w:p>
    <w:p w14:paraId="419FB303" w14:textId="1030DCE4" w:rsidR="00FB1BF4" w:rsidRPr="00194063" w:rsidRDefault="000F5E61" w:rsidP="0023270E">
      <w:pPr>
        <w:spacing w:line="480" w:lineRule="auto"/>
        <w:jc w:val="center"/>
        <w:rPr>
          <w:b/>
          <w:bCs/>
        </w:rPr>
      </w:pPr>
      <w:r w:rsidRPr="00194063">
        <w:rPr>
          <w:b/>
          <w:bCs/>
        </w:rPr>
        <w:lastRenderedPageBreak/>
        <w:t>References</w:t>
      </w:r>
    </w:p>
    <w:p w14:paraId="4BA3CF27" w14:textId="60AA511B" w:rsidR="00FE5CB1" w:rsidRPr="00194063" w:rsidRDefault="00FE5CB1" w:rsidP="001F6C7B">
      <w:pPr>
        <w:ind w:left="360" w:hanging="360"/>
      </w:pPr>
      <w:r w:rsidRPr="00194063">
        <w:t>Editor, 2020. AutoInsurance.org. URL: https://www.autoinsurance.org/which-states-allow-automated-vehicles-to-drive-on-the-road/</w:t>
      </w:r>
    </w:p>
    <w:p w14:paraId="7AE83A42" w14:textId="77777777" w:rsidR="00FE5CB1" w:rsidRPr="00194063" w:rsidRDefault="00FE5CB1" w:rsidP="00FB1BF4"/>
    <w:p w14:paraId="640E152A" w14:textId="0BD6522E" w:rsidR="00FB1BF4" w:rsidRPr="00194063" w:rsidRDefault="00FB1BF4" w:rsidP="001F6C7B">
      <w:pPr>
        <w:ind w:left="360" w:hanging="360"/>
      </w:pPr>
      <w:r w:rsidRPr="00194063">
        <w:t>Bigelow, P.</w:t>
      </w:r>
      <w:r w:rsidR="001E3E82" w:rsidRPr="00194063">
        <w:t xml:space="preserve"> (2019).</w:t>
      </w:r>
      <w:r w:rsidRPr="00194063">
        <w:t xml:space="preserve">Waymo to build self-driving cars in Detroit. </w:t>
      </w:r>
      <w:r w:rsidRPr="00194063">
        <w:rPr>
          <w:i/>
          <w:iCs/>
        </w:rPr>
        <w:t>Crain's Detroit Business</w:t>
      </w:r>
      <w:r w:rsidRPr="00194063">
        <w:t xml:space="preserve"> 29 Apr. 2019: 0005. Business Insights: Essentials. Web. 5 Feb. 2020. URL</w:t>
      </w:r>
      <w:r w:rsidR="001E3E82" w:rsidRPr="00194063">
        <w:t>:</w:t>
      </w:r>
      <w:r w:rsidR="001F6C7B" w:rsidRPr="00194063">
        <w:t xml:space="preserve"> </w:t>
      </w:r>
      <w:r w:rsidRPr="00194063">
        <w:t>http://bi.gale.com.libezproxy2.syr.edu/essentials/article/GALE|A584205817?u=nysl_ce_syr</w:t>
      </w:r>
    </w:p>
    <w:p w14:paraId="69F54B90" w14:textId="0260BEEA" w:rsidR="00A811D2" w:rsidRPr="00194063" w:rsidRDefault="00A811D2" w:rsidP="00FB1BF4"/>
    <w:p w14:paraId="5488C430" w14:textId="7BC116A3" w:rsidR="00A811D2" w:rsidRPr="00194063" w:rsidRDefault="00A811D2" w:rsidP="001F6C7B">
      <w:pPr>
        <w:ind w:left="360" w:hanging="360"/>
      </w:pPr>
      <w:proofErr w:type="spellStart"/>
      <w:r w:rsidRPr="00194063">
        <w:t>Gittleman</w:t>
      </w:r>
      <w:proofErr w:type="spellEnd"/>
      <w:r w:rsidRPr="00194063">
        <w:t>, M.</w:t>
      </w:r>
      <w:r w:rsidR="00F569A9" w:rsidRPr="00194063">
        <w:t xml:space="preserve">, Monaco, K. (2020). Truck-Driving Jobs: Are They Headed for Rapid Elimination? </w:t>
      </w:r>
      <w:r w:rsidR="00F569A9" w:rsidRPr="00194063">
        <w:rPr>
          <w:i/>
          <w:iCs/>
        </w:rPr>
        <w:t>ILR Review</w:t>
      </w:r>
      <w:r w:rsidR="00F569A9" w:rsidRPr="00194063">
        <w:t xml:space="preserve">, Vol. 73, Issue 1, January 2020, </w:t>
      </w:r>
      <w:proofErr w:type="spellStart"/>
      <w:r w:rsidR="00F569A9" w:rsidRPr="00194063">
        <w:t>pgs</w:t>
      </w:r>
      <w:proofErr w:type="spellEnd"/>
      <w:r w:rsidR="00F569A9" w:rsidRPr="00194063">
        <w:t xml:space="preserve"> 3-24. URL: https://doi-org.libezproxy2.syr.edu/10.1177/0019793919858079</w:t>
      </w:r>
    </w:p>
    <w:p w14:paraId="555EAB51" w14:textId="77777777" w:rsidR="00FB1BF4" w:rsidRPr="00194063" w:rsidRDefault="00FB1BF4" w:rsidP="00FB1BF4"/>
    <w:p w14:paraId="0CC37EEA" w14:textId="77777777" w:rsidR="0083110D" w:rsidRPr="00194063" w:rsidRDefault="0083110D" w:rsidP="00B3231A">
      <w:pPr>
        <w:ind w:left="360" w:hanging="360"/>
        <w:textAlignment w:val="baseline"/>
      </w:pPr>
      <w:r w:rsidRPr="00194063">
        <w:t xml:space="preserve">Garfinkel, Simson. "How Angry Truckers Might Sabotage Self-Driving Cars: Displaced workers armed with 'adversarial machine learning' could dazzle autonomous vehicles into crashing." </w:t>
      </w:r>
      <w:r w:rsidRPr="00194063">
        <w:rPr>
          <w:i/>
          <w:iCs/>
          <w:bdr w:val="none" w:sz="0" w:space="0" w:color="auto" w:frame="1"/>
        </w:rPr>
        <w:t>MIT Technology Review</w:t>
      </w:r>
      <w:r w:rsidRPr="00194063">
        <w:t xml:space="preserve"> Nov.-Dec. 2017: 14. </w:t>
      </w:r>
      <w:r w:rsidRPr="00194063">
        <w:rPr>
          <w:i/>
          <w:iCs/>
          <w:bdr w:val="none" w:sz="0" w:space="0" w:color="auto" w:frame="1"/>
        </w:rPr>
        <w:t>Business Insights: Essentials</w:t>
      </w:r>
      <w:r w:rsidRPr="00194063">
        <w:t>. Web. 5 Feb. 2020.</w:t>
      </w:r>
    </w:p>
    <w:p w14:paraId="6FE733C4" w14:textId="77777777" w:rsidR="0083110D" w:rsidRPr="00194063" w:rsidRDefault="0083110D" w:rsidP="00FB1BF4">
      <w:pPr>
        <w:rPr>
          <w:shd w:val="clear" w:color="auto" w:fill="FFFFFF"/>
        </w:rPr>
      </w:pPr>
    </w:p>
    <w:p w14:paraId="595A5028" w14:textId="6C767334" w:rsidR="00723B91" w:rsidRPr="00194063" w:rsidRDefault="00723B91" w:rsidP="00B3231A">
      <w:pPr>
        <w:ind w:left="360" w:hanging="360"/>
        <w:rPr>
          <w:shd w:val="clear" w:color="auto" w:fill="FFFFFF"/>
        </w:rPr>
      </w:pPr>
      <w:r w:rsidRPr="00194063">
        <w:rPr>
          <w:shd w:val="clear" w:color="auto" w:fill="FFFFFF"/>
        </w:rPr>
        <w:t xml:space="preserve">Hayes, A. (2019). </w:t>
      </w:r>
      <w:r w:rsidRPr="00194063">
        <w:t>The unintended consequences of self-driving cars</w:t>
      </w:r>
      <w:r w:rsidRPr="00194063">
        <w:rPr>
          <w:shd w:val="clear" w:color="auto" w:fill="FFFFFF"/>
        </w:rPr>
        <w:t xml:space="preserve">. </w:t>
      </w:r>
      <w:r w:rsidRPr="00194063">
        <w:rPr>
          <w:i/>
          <w:iCs/>
          <w:shd w:val="clear" w:color="auto" w:fill="FFFFFF"/>
        </w:rPr>
        <w:t xml:space="preserve">New York: </w:t>
      </w:r>
      <w:proofErr w:type="spellStart"/>
      <w:r w:rsidRPr="00194063">
        <w:rPr>
          <w:i/>
          <w:iCs/>
          <w:shd w:val="clear" w:color="auto" w:fill="FFFFFF"/>
        </w:rPr>
        <w:t>Newstex</w:t>
      </w:r>
      <w:proofErr w:type="spellEnd"/>
      <w:r w:rsidRPr="00194063">
        <w:rPr>
          <w:shd w:val="clear" w:color="auto" w:fill="FFFFFF"/>
        </w:rPr>
        <w:t xml:space="preserve">. </w:t>
      </w:r>
      <w:r w:rsidR="00B22119" w:rsidRPr="00194063">
        <w:rPr>
          <w:shd w:val="clear" w:color="auto" w:fill="FFFFFF"/>
        </w:rPr>
        <w:t xml:space="preserve">URL: </w:t>
      </w:r>
      <w:r w:rsidRPr="00194063">
        <w:rPr>
          <w:shd w:val="clear" w:color="auto" w:fill="FFFFFF"/>
        </w:rPr>
        <w:t xml:space="preserve"> </w:t>
      </w:r>
      <w:r w:rsidR="00D16400" w:rsidRPr="00194063">
        <w:rPr>
          <w:shd w:val="clear" w:color="auto" w:fill="FFFFFF"/>
        </w:rPr>
        <w:t>https://search-proquest-com.libezproxy2.syr.edu/docview/2310857980?accountid=14214</w:t>
      </w:r>
    </w:p>
    <w:p w14:paraId="39C74F08" w14:textId="77777777" w:rsidR="00D16400" w:rsidRPr="00194063" w:rsidRDefault="00D16400" w:rsidP="00FB1BF4">
      <w:pPr>
        <w:rPr>
          <w:shd w:val="clear" w:color="auto" w:fill="FFFFFF"/>
        </w:rPr>
      </w:pPr>
    </w:p>
    <w:p w14:paraId="02FCF8B6" w14:textId="20631410" w:rsidR="00665EC2" w:rsidRPr="00194063" w:rsidRDefault="00D16400" w:rsidP="00B3231A">
      <w:pPr>
        <w:ind w:left="360" w:hanging="360"/>
      </w:pPr>
      <w:proofErr w:type="spellStart"/>
      <w:r w:rsidRPr="00194063">
        <w:t>Larery</w:t>
      </w:r>
      <w:proofErr w:type="spellEnd"/>
      <w:r w:rsidRPr="00194063">
        <w:t>, Trina,</w:t>
      </w:r>
      <w:r w:rsidR="00B22119" w:rsidRPr="00194063">
        <w:t xml:space="preserve"> </w:t>
      </w:r>
      <w:r w:rsidRPr="00194063">
        <w:t xml:space="preserve">D.N.P., F.N.P.-C. (2019). The true weight of childhood obesity in </w:t>
      </w:r>
      <w:proofErr w:type="spellStart"/>
      <w:r w:rsidRPr="00194063">
        <w:t>america</w:t>
      </w:r>
      <w:proofErr w:type="spellEnd"/>
      <w:r w:rsidRPr="00194063">
        <w:t>. The Midwest Quarterly, 60(3), 329. Retrieved from https://search-proquest-com.libezproxy2.syr.edu/docview/2220726117?accountid=14214</w:t>
      </w:r>
    </w:p>
    <w:p w14:paraId="146CCF10" w14:textId="77777777" w:rsidR="00D16400" w:rsidRPr="00194063" w:rsidRDefault="00D16400" w:rsidP="003F4622"/>
    <w:p w14:paraId="0D3B52B5" w14:textId="0C882A98" w:rsidR="003F4622" w:rsidRPr="00194063" w:rsidRDefault="00665EC2" w:rsidP="00B3231A">
      <w:pPr>
        <w:ind w:left="360" w:hanging="360"/>
      </w:pPr>
      <w:r w:rsidRPr="00194063">
        <w:t>Sperling D., van der Meer E., Pike S. (2018)</w:t>
      </w:r>
      <w:r w:rsidR="001E3E82" w:rsidRPr="00194063">
        <w:t>.</w:t>
      </w:r>
      <w:r w:rsidRPr="00194063">
        <w:t xml:space="preserve"> Vehicle Automation: Our Best Shot at a Transportation Do-Over?. In: Sperling D. (eds) </w:t>
      </w:r>
      <w:r w:rsidRPr="00194063">
        <w:rPr>
          <w:i/>
          <w:iCs/>
        </w:rPr>
        <w:t>Three Revolutions. Island Press</w:t>
      </w:r>
      <w:r w:rsidRPr="00194063">
        <w:t xml:space="preserve">, Washington, DC. Retrieved from: </w:t>
      </w:r>
      <w:r w:rsidR="003973E7" w:rsidRPr="00194063">
        <w:t>https://doi-org.libezproxy2.syr.edu/10.5822/978-1-61091-906-7_4</w:t>
      </w:r>
    </w:p>
    <w:p w14:paraId="478DA942" w14:textId="7DC98420" w:rsidR="003973E7" w:rsidRPr="00194063" w:rsidRDefault="003973E7" w:rsidP="00665EC2"/>
    <w:p w14:paraId="36DEAE72" w14:textId="3834B548" w:rsidR="003973E7" w:rsidRPr="00194063" w:rsidRDefault="003973E7" w:rsidP="00B3231A">
      <w:pPr>
        <w:ind w:left="360" w:hanging="360"/>
      </w:pPr>
      <w:r w:rsidRPr="00194063">
        <w:t>Stilgoe, J. (2018)</w:t>
      </w:r>
      <w:r w:rsidR="00230FD9" w:rsidRPr="00194063">
        <w:t xml:space="preserve">. Machine learning, social learning and the governance of self-driving cars. </w:t>
      </w:r>
      <w:r w:rsidR="00230FD9" w:rsidRPr="00194063">
        <w:rPr>
          <w:i/>
          <w:iCs/>
        </w:rPr>
        <w:t>Social Studies of Science</w:t>
      </w:r>
      <w:r w:rsidR="00230FD9" w:rsidRPr="00194063">
        <w:t>. Vol. 48(1) 25-56. DOI 10.1177/03066312717741687.</w:t>
      </w:r>
    </w:p>
    <w:p w14:paraId="34EE1DFA" w14:textId="111101CA" w:rsidR="007F03C0" w:rsidRPr="00194063" w:rsidRDefault="007F03C0" w:rsidP="00665EC2"/>
    <w:p w14:paraId="547E654B" w14:textId="057512A7" w:rsidR="00665EC2" w:rsidRPr="00194063" w:rsidRDefault="00A811D2" w:rsidP="00B3231A">
      <w:pPr>
        <w:ind w:left="360" w:hanging="360"/>
      </w:pPr>
      <w:r w:rsidRPr="00194063">
        <w:t xml:space="preserve">Wang, K., </w:t>
      </w:r>
      <w:proofErr w:type="spellStart"/>
      <w:r w:rsidRPr="00194063">
        <w:t>Akar</w:t>
      </w:r>
      <w:proofErr w:type="spellEnd"/>
      <w:r w:rsidRPr="00194063">
        <w:t xml:space="preserve">, G. </w:t>
      </w:r>
      <w:r w:rsidR="001E3E82" w:rsidRPr="00194063">
        <w:t xml:space="preserve">(2019). </w:t>
      </w:r>
      <w:r w:rsidRPr="00194063">
        <w:t xml:space="preserve">Effects of neighborhood environments on perceived risk of self-driving: evidence from the 2015 and 2017 Puget Sound Travel Surveys. </w:t>
      </w:r>
      <w:r w:rsidRPr="00194063">
        <w:rPr>
          <w:i/>
          <w:iCs/>
        </w:rPr>
        <w:t>Transportation</w:t>
      </w:r>
      <w:r w:rsidRPr="00194063">
        <w:t xml:space="preserve"> 46, 2117–2136. https://doi-org.libezproxy2.syr.edu/10.1007/s11116-019-10069-9</w:t>
      </w:r>
    </w:p>
    <w:p w14:paraId="2EE41E71" w14:textId="0B7D4939" w:rsidR="00FB1BF4" w:rsidRPr="00194063" w:rsidRDefault="00FB1BF4"/>
    <w:p w14:paraId="05A2A6CA" w14:textId="5B299A80" w:rsidR="00C02881" w:rsidRPr="00194063" w:rsidRDefault="001836B5" w:rsidP="00B3231A">
      <w:pPr>
        <w:ind w:left="360" w:hanging="360"/>
      </w:pPr>
      <w:r w:rsidRPr="00194063">
        <w:rPr>
          <w:shd w:val="clear" w:color="auto" w:fill="FFFFFF"/>
        </w:rPr>
        <w:t xml:space="preserve">Wang, </w:t>
      </w:r>
      <w:proofErr w:type="spellStart"/>
      <w:r w:rsidRPr="00194063">
        <w:rPr>
          <w:shd w:val="clear" w:color="auto" w:fill="FFFFFF"/>
        </w:rPr>
        <w:t>Ruoyu</w:t>
      </w:r>
      <w:proofErr w:type="spellEnd"/>
      <w:r w:rsidRPr="00194063">
        <w:rPr>
          <w:shd w:val="clear" w:color="auto" w:fill="FFFFFF"/>
        </w:rPr>
        <w:t xml:space="preserve">, et al. Exploring the links between population density, lifestyle, and being overweight: secondary data analyses of middle-aged and older Chinese adults. </w:t>
      </w:r>
      <w:r w:rsidRPr="00194063">
        <w:rPr>
          <w:i/>
          <w:iCs/>
          <w:bdr w:val="none" w:sz="0" w:space="0" w:color="auto" w:frame="1"/>
        </w:rPr>
        <w:t>Health and Quality of Life Outcomes</w:t>
      </w:r>
      <w:r w:rsidRPr="00194063">
        <w:rPr>
          <w:shd w:val="clear" w:color="auto" w:fill="FFFFFF"/>
        </w:rPr>
        <w:t xml:space="preserve">, vol. 17, no. 1, 2019, p. NA. </w:t>
      </w:r>
      <w:r w:rsidRPr="00194063">
        <w:rPr>
          <w:i/>
          <w:iCs/>
          <w:bdr w:val="none" w:sz="0" w:space="0" w:color="auto" w:frame="1"/>
        </w:rPr>
        <w:t>Gale OneFile: Health and Medicine</w:t>
      </w:r>
      <w:r w:rsidRPr="00194063">
        <w:rPr>
          <w:shd w:val="clear" w:color="auto" w:fill="FFFFFF"/>
        </w:rPr>
        <w:t>, https://link-gale-com.libezproxy2.syr.edu/apps/doc/A590752133/HRCA?u=nysl_ce_syr&amp;sid=HRCA&amp;xid=9bb676aa. Accessed 5 Feb. 2020</w:t>
      </w:r>
      <w:r w:rsidR="00C02881" w:rsidRPr="00194063">
        <w:rPr>
          <w:shd w:val="clear" w:color="auto" w:fill="FFFFFF"/>
        </w:rPr>
        <w:t>.</w:t>
      </w:r>
    </w:p>
    <w:p w14:paraId="7DD325D8" w14:textId="34466E5B" w:rsidR="00FB1BF4" w:rsidRPr="00D64D1A" w:rsidRDefault="00FB1BF4" w:rsidP="00D64D1A">
      <w:pPr>
        <w:rPr>
          <w:sz w:val="18"/>
          <w:szCs w:val="18"/>
        </w:rPr>
      </w:pPr>
    </w:p>
    <w:sectPr w:rsidR="00FB1BF4" w:rsidRPr="00D64D1A" w:rsidSect="00BC208D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3BCA7" w14:textId="77777777" w:rsidR="009F56CB" w:rsidRDefault="009F56CB" w:rsidP="00A67B11">
      <w:r>
        <w:separator/>
      </w:r>
    </w:p>
  </w:endnote>
  <w:endnote w:type="continuationSeparator" w:id="0">
    <w:p w14:paraId="282645AF" w14:textId="77777777" w:rsidR="009F56CB" w:rsidRDefault="009F56CB" w:rsidP="00A67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90416" w14:textId="5E187D0B" w:rsidR="00FB78C2" w:rsidRDefault="00FB78C2">
    <w:pPr>
      <w:pStyle w:val="Footer"/>
    </w:pPr>
  </w:p>
  <w:p w14:paraId="6F10D84B" w14:textId="52555708" w:rsidR="003B572E" w:rsidRDefault="003B572E" w:rsidP="003B572E">
    <w:pPr>
      <w:pStyle w:val="Footer"/>
      <w:tabs>
        <w:tab w:val="clear" w:pos="4680"/>
        <w:tab w:val="clear" w:pos="9360"/>
        <w:tab w:val="left" w:pos="524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C689C" w14:textId="77777777" w:rsidR="009F56CB" w:rsidRDefault="009F56CB" w:rsidP="00A67B11">
      <w:r>
        <w:separator/>
      </w:r>
    </w:p>
  </w:footnote>
  <w:footnote w:type="continuationSeparator" w:id="0">
    <w:p w14:paraId="219FF893" w14:textId="77777777" w:rsidR="009F56CB" w:rsidRDefault="009F56CB" w:rsidP="00A67B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03423C2C32CB6E4A85263B95D52A5CA2"/>
      </w:placeholder>
      <w:temporary/>
      <w:showingPlcHdr/>
      <w15:appearance w15:val="hidden"/>
    </w:sdtPr>
    <w:sdtEndPr/>
    <w:sdtContent>
      <w:p w14:paraId="39646BA7" w14:textId="77777777" w:rsidR="00BC208D" w:rsidRDefault="00BC208D">
        <w:pPr>
          <w:pStyle w:val="Header"/>
        </w:pPr>
        <w:r>
          <w:t>[Type here]</w:t>
        </w:r>
      </w:p>
    </w:sdtContent>
  </w:sdt>
  <w:p w14:paraId="5B5C33DE" w14:textId="77777777" w:rsidR="00A67B11" w:rsidRDefault="00A67B11" w:rsidP="00A67B1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A2AD2" w14:textId="77777777" w:rsidR="00A67B11" w:rsidRDefault="00A67B11" w:rsidP="0045099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E0AEA">
      <w:rPr>
        <w:rStyle w:val="PageNumber"/>
        <w:noProof/>
      </w:rPr>
      <w:t>1</w:t>
    </w:r>
    <w:r>
      <w:rPr>
        <w:rStyle w:val="PageNumber"/>
      </w:rPr>
      <w:fldChar w:fldCharType="end"/>
    </w:r>
  </w:p>
  <w:p w14:paraId="73963FA1" w14:textId="6597B6CE" w:rsidR="00DA3662" w:rsidRDefault="00DF7B7F" w:rsidP="00DF7B7F">
    <w:pPr>
      <w:pStyle w:val="Header"/>
    </w:pPr>
    <w:r>
      <w:rPr>
        <w:bCs/>
        <w:lang w:val="en"/>
      </w:rPr>
      <w:t>Governments Should Delay the Development of Self-Driving Vehicles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7FAC3" w14:textId="77777777" w:rsidR="00A67B11" w:rsidRDefault="00A67B11" w:rsidP="0045099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AA2C9A7" w14:textId="65EEAC6C" w:rsidR="00A67B11" w:rsidRDefault="00BC208D">
    <w:pPr>
      <w:pStyle w:val="Header"/>
    </w:pPr>
    <w:r>
      <w:t xml:space="preserve">Running </w:t>
    </w:r>
    <w:r w:rsidR="007E3E38">
      <w:t>h</w:t>
    </w:r>
    <w:r>
      <w:t xml:space="preserve">eader: </w:t>
    </w:r>
    <w:r w:rsidR="00FC4E6F">
      <w:rPr>
        <w:bCs/>
        <w:lang w:val="en"/>
      </w:rPr>
      <w:t>Governments Should Delay the Development of Self-Driving Vehicl</w:t>
    </w:r>
    <w:r w:rsidR="00D01568">
      <w:rPr>
        <w:bCs/>
        <w:lang w:val="en"/>
      </w:rPr>
      <w:t>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42C02"/>
    <w:multiLevelType w:val="hybridMultilevel"/>
    <w:tmpl w:val="E8C42474"/>
    <w:lvl w:ilvl="0" w:tplc="0409001B">
      <w:start w:val="1"/>
      <w:numFmt w:val="lowerRoman"/>
      <w:lvlText w:val="%1."/>
      <w:lvlJc w:val="right"/>
      <w:pPr>
        <w:ind w:left="698" w:hanging="360"/>
      </w:pPr>
    </w:lvl>
    <w:lvl w:ilvl="1" w:tplc="04090019" w:tentative="1">
      <w:start w:val="1"/>
      <w:numFmt w:val="lowerLetter"/>
      <w:lvlText w:val="%2."/>
      <w:lvlJc w:val="left"/>
      <w:pPr>
        <w:ind w:left="1418" w:hanging="360"/>
      </w:pPr>
    </w:lvl>
    <w:lvl w:ilvl="2" w:tplc="0409001B" w:tentative="1">
      <w:start w:val="1"/>
      <w:numFmt w:val="lowerRoman"/>
      <w:lvlText w:val="%3."/>
      <w:lvlJc w:val="right"/>
      <w:pPr>
        <w:ind w:left="2138" w:hanging="180"/>
      </w:pPr>
    </w:lvl>
    <w:lvl w:ilvl="3" w:tplc="0409000F" w:tentative="1">
      <w:start w:val="1"/>
      <w:numFmt w:val="decimal"/>
      <w:lvlText w:val="%4."/>
      <w:lvlJc w:val="left"/>
      <w:pPr>
        <w:ind w:left="2858" w:hanging="360"/>
      </w:pPr>
    </w:lvl>
    <w:lvl w:ilvl="4" w:tplc="04090019" w:tentative="1">
      <w:start w:val="1"/>
      <w:numFmt w:val="lowerLetter"/>
      <w:lvlText w:val="%5."/>
      <w:lvlJc w:val="left"/>
      <w:pPr>
        <w:ind w:left="3578" w:hanging="360"/>
      </w:pPr>
    </w:lvl>
    <w:lvl w:ilvl="5" w:tplc="0409001B" w:tentative="1">
      <w:start w:val="1"/>
      <w:numFmt w:val="lowerRoman"/>
      <w:lvlText w:val="%6."/>
      <w:lvlJc w:val="right"/>
      <w:pPr>
        <w:ind w:left="4298" w:hanging="180"/>
      </w:pPr>
    </w:lvl>
    <w:lvl w:ilvl="6" w:tplc="0409000F" w:tentative="1">
      <w:start w:val="1"/>
      <w:numFmt w:val="decimal"/>
      <w:lvlText w:val="%7."/>
      <w:lvlJc w:val="left"/>
      <w:pPr>
        <w:ind w:left="5018" w:hanging="360"/>
      </w:pPr>
    </w:lvl>
    <w:lvl w:ilvl="7" w:tplc="04090019" w:tentative="1">
      <w:start w:val="1"/>
      <w:numFmt w:val="lowerLetter"/>
      <w:lvlText w:val="%8."/>
      <w:lvlJc w:val="left"/>
      <w:pPr>
        <w:ind w:left="5738" w:hanging="360"/>
      </w:pPr>
    </w:lvl>
    <w:lvl w:ilvl="8" w:tplc="0409001B" w:tentative="1">
      <w:start w:val="1"/>
      <w:numFmt w:val="lowerRoman"/>
      <w:lvlText w:val="%9."/>
      <w:lvlJc w:val="right"/>
      <w:pPr>
        <w:ind w:left="6458" w:hanging="180"/>
      </w:pPr>
    </w:lvl>
  </w:abstractNum>
  <w:abstractNum w:abstractNumId="1" w15:restartNumberingAfterBreak="0">
    <w:nsid w:val="1042569A"/>
    <w:multiLevelType w:val="hybridMultilevel"/>
    <w:tmpl w:val="13AC173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840C9"/>
    <w:multiLevelType w:val="hybridMultilevel"/>
    <w:tmpl w:val="677676D0"/>
    <w:lvl w:ilvl="0" w:tplc="04090009">
      <w:start w:val="1"/>
      <w:numFmt w:val="bullet"/>
      <w:lvlText w:val=""/>
      <w:lvlJc w:val="left"/>
      <w:pPr>
        <w:ind w:left="9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8" w:hanging="360"/>
      </w:pPr>
      <w:rPr>
        <w:rFonts w:ascii="Wingdings" w:hAnsi="Wingdings" w:hint="default"/>
      </w:rPr>
    </w:lvl>
  </w:abstractNum>
  <w:abstractNum w:abstractNumId="3" w15:restartNumberingAfterBreak="0">
    <w:nsid w:val="2E245323"/>
    <w:multiLevelType w:val="hybridMultilevel"/>
    <w:tmpl w:val="FA124A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F4EEB"/>
    <w:multiLevelType w:val="hybridMultilevel"/>
    <w:tmpl w:val="C7882B9A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5" w15:restartNumberingAfterBreak="0">
    <w:nsid w:val="369B287C"/>
    <w:multiLevelType w:val="hybridMultilevel"/>
    <w:tmpl w:val="AF84D640"/>
    <w:lvl w:ilvl="0" w:tplc="0409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38567B7B"/>
    <w:multiLevelType w:val="hybridMultilevel"/>
    <w:tmpl w:val="F6F47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D28BE"/>
    <w:multiLevelType w:val="hybridMultilevel"/>
    <w:tmpl w:val="591AB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385F33"/>
    <w:multiLevelType w:val="hybridMultilevel"/>
    <w:tmpl w:val="C1D820EA"/>
    <w:lvl w:ilvl="0" w:tplc="04090001">
      <w:start w:val="1"/>
      <w:numFmt w:val="bullet"/>
      <w:lvlText w:val=""/>
      <w:lvlJc w:val="left"/>
      <w:pPr>
        <w:ind w:left="9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8" w:hanging="360"/>
      </w:pPr>
      <w:rPr>
        <w:rFonts w:ascii="Wingdings" w:hAnsi="Wingdings" w:hint="default"/>
      </w:rPr>
    </w:lvl>
  </w:abstractNum>
  <w:abstractNum w:abstractNumId="9" w15:restartNumberingAfterBreak="0">
    <w:nsid w:val="3E6A2A86"/>
    <w:multiLevelType w:val="hybridMultilevel"/>
    <w:tmpl w:val="38D22DDA"/>
    <w:lvl w:ilvl="0" w:tplc="0409000B">
      <w:start w:val="1"/>
      <w:numFmt w:val="bullet"/>
      <w:lvlText w:val=""/>
      <w:lvlJc w:val="left"/>
      <w:pPr>
        <w:ind w:left="9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8" w:hanging="360"/>
      </w:pPr>
      <w:rPr>
        <w:rFonts w:ascii="Wingdings" w:hAnsi="Wingdings" w:hint="default"/>
      </w:rPr>
    </w:lvl>
  </w:abstractNum>
  <w:abstractNum w:abstractNumId="10" w15:restartNumberingAfterBreak="0">
    <w:nsid w:val="40EA1D93"/>
    <w:multiLevelType w:val="hybridMultilevel"/>
    <w:tmpl w:val="87BCB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46239"/>
    <w:multiLevelType w:val="hybridMultilevel"/>
    <w:tmpl w:val="CB9C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C388B"/>
    <w:multiLevelType w:val="hybridMultilevel"/>
    <w:tmpl w:val="D164777A"/>
    <w:lvl w:ilvl="0" w:tplc="04090001">
      <w:start w:val="1"/>
      <w:numFmt w:val="bullet"/>
      <w:lvlText w:val=""/>
      <w:lvlJc w:val="left"/>
      <w:pPr>
        <w:ind w:left="9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8" w:hanging="360"/>
      </w:pPr>
      <w:rPr>
        <w:rFonts w:ascii="Wingdings" w:hAnsi="Wingdings" w:hint="default"/>
      </w:rPr>
    </w:lvl>
  </w:abstractNum>
  <w:abstractNum w:abstractNumId="13" w15:restartNumberingAfterBreak="0">
    <w:nsid w:val="4D1975F1"/>
    <w:multiLevelType w:val="hybridMultilevel"/>
    <w:tmpl w:val="FF52A8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05E6749"/>
    <w:multiLevelType w:val="hybridMultilevel"/>
    <w:tmpl w:val="D9D45E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B93777"/>
    <w:multiLevelType w:val="hybridMultilevel"/>
    <w:tmpl w:val="4872CA9C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5C1855FC"/>
    <w:multiLevelType w:val="hybridMultilevel"/>
    <w:tmpl w:val="2C9600B4"/>
    <w:lvl w:ilvl="0" w:tplc="ED96220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91196C"/>
    <w:multiLevelType w:val="hybridMultilevel"/>
    <w:tmpl w:val="F99EC35E"/>
    <w:lvl w:ilvl="0" w:tplc="0409000B">
      <w:start w:val="1"/>
      <w:numFmt w:val="bullet"/>
      <w:lvlText w:val=""/>
      <w:lvlJc w:val="left"/>
      <w:pPr>
        <w:ind w:left="8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8" w15:restartNumberingAfterBreak="0">
    <w:nsid w:val="66A21D0B"/>
    <w:multiLevelType w:val="hybridMultilevel"/>
    <w:tmpl w:val="D0B2D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430897"/>
    <w:multiLevelType w:val="hybridMultilevel"/>
    <w:tmpl w:val="8A22C024"/>
    <w:lvl w:ilvl="0" w:tplc="126C3534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F35F1B"/>
    <w:multiLevelType w:val="hybridMultilevel"/>
    <w:tmpl w:val="AF84D640"/>
    <w:lvl w:ilvl="0" w:tplc="0409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19"/>
  </w:num>
  <w:num w:numId="4">
    <w:abstractNumId w:val="15"/>
  </w:num>
  <w:num w:numId="5">
    <w:abstractNumId w:val="5"/>
  </w:num>
  <w:num w:numId="6">
    <w:abstractNumId w:val="20"/>
  </w:num>
  <w:num w:numId="7">
    <w:abstractNumId w:val="4"/>
  </w:num>
  <w:num w:numId="8">
    <w:abstractNumId w:val="17"/>
  </w:num>
  <w:num w:numId="9">
    <w:abstractNumId w:val="0"/>
  </w:num>
  <w:num w:numId="10">
    <w:abstractNumId w:val="8"/>
  </w:num>
  <w:num w:numId="11">
    <w:abstractNumId w:val="12"/>
  </w:num>
  <w:num w:numId="12">
    <w:abstractNumId w:val="6"/>
  </w:num>
  <w:num w:numId="13">
    <w:abstractNumId w:val="2"/>
  </w:num>
  <w:num w:numId="14">
    <w:abstractNumId w:val="9"/>
  </w:num>
  <w:num w:numId="15">
    <w:abstractNumId w:val="10"/>
  </w:num>
  <w:num w:numId="16">
    <w:abstractNumId w:val="11"/>
  </w:num>
  <w:num w:numId="17">
    <w:abstractNumId w:val="16"/>
  </w:num>
  <w:num w:numId="18">
    <w:abstractNumId w:val="7"/>
  </w:num>
  <w:num w:numId="19">
    <w:abstractNumId w:val="1"/>
  </w:num>
  <w:num w:numId="20">
    <w:abstractNumId w:val="1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E61"/>
    <w:rsid w:val="00014546"/>
    <w:rsid w:val="0002056D"/>
    <w:rsid w:val="000260B2"/>
    <w:rsid w:val="00035CFE"/>
    <w:rsid w:val="00042FA9"/>
    <w:rsid w:val="00053C40"/>
    <w:rsid w:val="000558FA"/>
    <w:rsid w:val="00060122"/>
    <w:rsid w:val="000609D1"/>
    <w:rsid w:val="00061A52"/>
    <w:rsid w:val="000622C5"/>
    <w:rsid w:val="000629A7"/>
    <w:rsid w:val="00064119"/>
    <w:rsid w:val="00070A75"/>
    <w:rsid w:val="00072840"/>
    <w:rsid w:val="000766ED"/>
    <w:rsid w:val="000800D1"/>
    <w:rsid w:val="00080A0F"/>
    <w:rsid w:val="000A3A3D"/>
    <w:rsid w:val="000A4CDB"/>
    <w:rsid w:val="000A5017"/>
    <w:rsid w:val="000B04AB"/>
    <w:rsid w:val="000C1B48"/>
    <w:rsid w:val="000C3A16"/>
    <w:rsid w:val="000D0A46"/>
    <w:rsid w:val="000E77FA"/>
    <w:rsid w:val="000F0C21"/>
    <w:rsid w:val="000F4749"/>
    <w:rsid w:val="000F4CAA"/>
    <w:rsid w:val="000F5E61"/>
    <w:rsid w:val="000F77F9"/>
    <w:rsid w:val="00100290"/>
    <w:rsid w:val="001076A4"/>
    <w:rsid w:val="001106E7"/>
    <w:rsid w:val="00111831"/>
    <w:rsid w:val="00144DAB"/>
    <w:rsid w:val="00146BA5"/>
    <w:rsid w:val="00152607"/>
    <w:rsid w:val="00153E25"/>
    <w:rsid w:val="001674B1"/>
    <w:rsid w:val="001759E0"/>
    <w:rsid w:val="00175B6C"/>
    <w:rsid w:val="00181125"/>
    <w:rsid w:val="00181289"/>
    <w:rsid w:val="001836B5"/>
    <w:rsid w:val="00192635"/>
    <w:rsid w:val="00194063"/>
    <w:rsid w:val="001958D0"/>
    <w:rsid w:val="001A4541"/>
    <w:rsid w:val="001A7F82"/>
    <w:rsid w:val="001B4046"/>
    <w:rsid w:val="001C0536"/>
    <w:rsid w:val="001C1970"/>
    <w:rsid w:val="001C24CC"/>
    <w:rsid w:val="001D139E"/>
    <w:rsid w:val="001D45E0"/>
    <w:rsid w:val="001D6A94"/>
    <w:rsid w:val="001E0906"/>
    <w:rsid w:val="001E18FB"/>
    <w:rsid w:val="001E3E82"/>
    <w:rsid w:val="001F06C7"/>
    <w:rsid w:val="001F12F6"/>
    <w:rsid w:val="001F3E87"/>
    <w:rsid w:val="001F6C7B"/>
    <w:rsid w:val="002004D7"/>
    <w:rsid w:val="00215496"/>
    <w:rsid w:val="0022135C"/>
    <w:rsid w:val="00221FF8"/>
    <w:rsid w:val="00224054"/>
    <w:rsid w:val="002278E3"/>
    <w:rsid w:val="00230CC9"/>
    <w:rsid w:val="00230FD9"/>
    <w:rsid w:val="0023270E"/>
    <w:rsid w:val="00237A46"/>
    <w:rsid w:val="00242E4D"/>
    <w:rsid w:val="002478BD"/>
    <w:rsid w:val="00257559"/>
    <w:rsid w:val="00271538"/>
    <w:rsid w:val="00274652"/>
    <w:rsid w:val="002815B3"/>
    <w:rsid w:val="00286A76"/>
    <w:rsid w:val="00287414"/>
    <w:rsid w:val="00297B67"/>
    <w:rsid w:val="002A056A"/>
    <w:rsid w:val="002A19CA"/>
    <w:rsid w:val="002A42D2"/>
    <w:rsid w:val="002A73D1"/>
    <w:rsid w:val="002B29E9"/>
    <w:rsid w:val="002C1306"/>
    <w:rsid w:val="002C7838"/>
    <w:rsid w:val="002D542C"/>
    <w:rsid w:val="002E3061"/>
    <w:rsid w:val="002E4A2E"/>
    <w:rsid w:val="002F3F2B"/>
    <w:rsid w:val="002F74DE"/>
    <w:rsid w:val="003019F8"/>
    <w:rsid w:val="00311F05"/>
    <w:rsid w:val="00321492"/>
    <w:rsid w:val="00323C60"/>
    <w:rsid w:val="00340BFC"/>
    <w:rsid w:val="00352524"/>
    <w:rsid w:val="0035679D"/>
    <w:rsid w:val="00370C97"/>
    <w:rsid w:val="00374EC1"/>
    <w:rsid w:val="00383BB8"/>
    <w:rsid w:val="00387039"/>
    <w:rsid w:val="003879F1"/>
    <w:rsid w:val="003973E7"/>
    <w:rsid w:val="003A0266"/>
    <w:rsid w:val="003A0BA3"/>
    <w:rsid w:val="003B572E"/>
    <w:rsid w:val="003B7D82"/>
    <w:rsid w:val="003C1440"/>
    <w:rsid w:val="003C4119"/>
    <w:rsid w:val="003D2D81"/>
    <w:rsid w:val="003E3B1B"/>
    <w:rsid w:val="003E46E4"/>
    <w:rsid w:val="003E618A"/>
    <w:rsid w:val="003F4622"/>
    <w:rsid w:val="003F73C8"/>
    <w:rsid w:val="00401C1D"/>
    <w:rsid w:val="00402D74"/>
    <w:rsid w:val="00403269"/>
    <w:rsid w:val="00406353"/>
    <w:rsid w:val="00414238"/>
    <w:rsid w:val="00414E75"/>
    <w:rsid w:val="00420BB8"/>
    <w:rsid w:val="00422613"/>
    <w:rsid w:val="00425834"/>
    <w:rsid w:val="0043047B"/>
    <w:rsid w:val="00432195"/>
    <w:rsid w:val="00432347"/>
    <w:rsid w:val="00434623"/>
    <w:rsid w:val="00434FDF"/>
    <w:rsid w:val="004361E2"/>
    <w:rsid w:val="004462EF"/>
    <w:rsid w:val="00450999"/>
    <w:rsid w:val="004521EB"/>
    <w:rsid w:val="00456D48"/>
    <w:rsid w:val="00466884"/>
    <w:rsid w:val="00475C31"/>
    <w:rsid w:val="00485E48"/>
    <w:rsid w:val="00485ED3"/>
    <w:rsid w:val="00487169"/>
    <w:rsid w:val="0048761C"/>
    <w:rsid w:val="00490880"/>
    <w:rsid w:val="00496489"/>
    <w:rsid w:val="004A6A8E"/>
    <w:rsid w:val="004E2DB3"/>
    <w:rsid w:val="004E4272"/>
    <w:rsid w:val="004E76E0"/>
    <w:rsid w:val="004F4431"/>
    <w:rsid w:val="00500D67"/>
    <w:rsid w:val="0051145A"/>
    <w:rsid w:val="005178A4"/>
    <w:rsid w:val="005201A2"/>
    <w:rsid w:val="00520703"/>
    <w:rsid w:val="00536FD9"/>
    <w:rsid w:val="005423A8"/>
    <w:rsid w:val="00564AE0"/>
    <w:rsid w:val="00565583"/>
    <w:rsid w:val="00571E51"/>
    <w:rsid w:val="00574DE3"/>
    <w:rsid w:val="005833BE"/>
    <w:rsid w:val="0059067D"/>
    <w:rsid w:val="005909F4"/>
    <w:rsid w:val="00591600"/>
    <w:rsid w:val="005955F9"/>
    <w:rsid w:val="005A6249"/>
    <w:rsid w:val="005A7D2F"/>
    <w:rsid w:val="005B231B"/>
    <w:rsid w:val="005C1903"/>
    <w:rsid w:val="005C1D93"/>
    <w:rsid w:val="005C3F66"/>
    <w:rsid w:val="005D6A48"/>
    <w:rsid w:val="005E7743"/>
    <w:rsid w:val="005F3572"/>
    <w:rsid w:val="005F381A"/>
    <w:rsid w:val="005F77D7"/>
    <w:rsid w:val="00602DCD"/>
    <w:rsid w:val="00607726"/>
    <w:rsid w:val="00611D37"/>
    <w:rsid w:val="00613760"/>
    <w:rsid w:val="00616028"/>
    <w:rsid w:val="006177E5"/>
    <w:rsid w:val="00626AA3"/>
    <w:rsid w:val="006270D7"/>
    <w:rsid w:val="00634950"/>
    <w:rsid w:val="00635D60"/>
    <w:rsid w:val="00637195"/>
    <w:rsid w:val="00640F8F"/>
    <w:rsid w:val="00653530"/>
    <w:rsid w:val="00653537"/>
    <w:rsid w:val="006562E7"/>
    <w:rsid w:val="0066181F"/>
    <w:rsid w:val="006625A6"/>
    <w:rsid w:val="00662E87"/>
    <w:rsid w:val="00664A99"/>
    <w:rsid w:val="00665EC2"/>
    <w:rsid w:val="00673597"/>
    <w:rsid w:val="00676A8E"/>
    <w:rsid w:val="00676E49"/>
    <w:rsid w:val="00680079"/>
    <w:rsid w:val="00680193"/>
    <w:rsid w:val="00685837"/>
    <w:rsid w:val="006A5414"/>
    <w:rsid w:val="006A6F42"/>
    <w:rsid w:val="006B3C2E"/>
    <w:rsid w:val="006E0AEA"/>
    <w:rsid w:val="006E30D2"/>
    <w:rsid w:val="006E590D"/>
    <w:rsid w:val="006E63B2"/>
    <w:rsid w:val="006F151F"/>
    <w:rsid w:val="006F66D7"/>
    <w:rsid w:val="007053A8"/>
    <w:rsid w:val="00711910"/>
    <w:rsid w:val="00723B91"/>
    <w:rsid w:val="00723F63"/>
    <w:rsid w:val="007404A8"/>
    <w:rsid w:val="0074061A"/>
    <w:rsid w:val="007569D7"/>
    <w:rsid w:val="00766F7F"/>
    <w:rsid w:val="007754E6"/>
    <w:rsid w:val="00790C6D"/>
    <w:rsid w:val="007A0182"/>
    <w:rsid w:val="007A3443"/>
    <w:rsid w:val="007B688F"/>
    <w:rsid w:val="007B76D5"/>
    <w:rsid w:val="007C48AC"/>
    <w:rsid w:val="007D1FE7"/>
    <w:rsid w:val="007D3186"/>
    <w:rsid w:val="007E1D87"/>
    <w:rsid w:val="007E3E38"/>
    <w:rsid w:val="007F03C0"/>
    <w:rsid w:val="007F65C3"/>
    <w:rsid w:val="007F77B9"/>
    <w:rsid w:val="008019EF"/>
    <w:rsid w:val="00805178"/>
    <w:rsid w:val="008062F0"/>
    <w:rsid w:val="00817ADE"/>
    <w:rsid w:val="008215F1"/>
    <w:rsid w:val="00822F8F"/>
    <w:rsid w:val="00827A5A"/>
    <w:rsid w:val="0083110D"/>
    <w:rsid w:val="0083175D"/>
    <w:rsid w:val="00832471"/>
    <w:rsid w:val="00840375"/>
    <w:rsid w:val="008415BB"/>
    <w:rsid w:val="00841BC8"/>
    <w:rsid w:val="00851AD7"/>
    <w:rsid w:val="0085229A"/>
    <w:rsid w:val="00862FC9"/>
    <w:rsid w:val="00863262"/>
    <w:rsid w:val="008657BC"/>
    <w:rsid w:val="00870D1D"/>
    <w:rsid w:val="00875A8B"/>
    <w:rsid w:val="00877E4D"/>
    <w:rsid w:val="00880AF5"/>
    <w:rsid w:val="008844FF"/>
    <w:rsid w:val="00884556"/>
    <w:rsid w:val="008848D4"/>
    <w:rsid w:val="00886718"/>
    <w:rsid w:val="008924E7"/>
    <w:rsid w:val="0089420C"/>
    <w:rsid w:val="008B2A85"/>
    <w:rsid w:val="008B2C78"/>
    <w:rsid w:val="008B3824"/>
    <w:rsid w:val="008B4CAB"/>
    <w:rsid w:val="008C338B"/>
    <w:rsid w:val="008C6466"/>
    <w:rsid w:val="008D45BA"/>
    <w:rsid w:val="008E2919"/>
    <w:rsid w:val="008F0742"/>
    <w:rsid w:val="00900A01"/>
    <w:rsid w:val="0090304F"/>
    <w:rsid w:val="00905EA5"/>
    <w:rsid w:val="00914AB4"/>
    <w:rsid w:val="009201E2"/>
    <w:rsid w:val="00924F36"/>
    <w:rsid w:val="0092755D"/>
    <w:rsid w:val="00930E24"/>
    <w:rsid w:val="00931B3B"/>
    <w:rsid w:val="00937928"/>
    <w:rsid w:val="009452CA"/>
    <w:rsid w:val="00965D32"/>
    <w:rsid w:val="00970781"/>
    <w:rsid w:val="00972535"/>
    <w:rsid w:val="009802CA"/>
    <w:rsid w:val="00984E86"/>
    <w:rsid w:val="0098748D"/>
    <w:rsid w:val="009923A8"/>
    <w:rsid w:val="00992C26"/>
    <w:rsid w:val="009C672F"/>
    <w:rsid w:val="009C6CA5"/>
    <w:rsid w:val="009C6FF3"/>
    <w:rsid w:val="009C71C3"/>
    <w:rsid w:val="009D1730"/>
    <w:rsid w:val="009D22C2"/>
    <w:rsid w:val="009E64BF"/>
    <w:rsid w:val="009F56CB"/>
    <w:rsid w:val="009F5E99"/>
    <w:rsid w:val="00A168D2"/>
    <w:rsid w:val="00A17D8D"/>
    <w:rsid w:val="00A22683"/>
    <w:rsid w:val="00A22866"/>
    <w:rsid w:val="00A22E2D"/>
    <w:rsid w:val="00A42277"/>
    <w:rsid w:val="00A4632F"/>
    <w:rsid w:val="00A47B19"/>
    <w:rsid w:val="00A53BEC"/>
    <w:rsid w:val="00A57BA5"/>
    <w:rsid w:val="00A57C29"/>
    <w:rsid w:val="00A67B11"/>
    <w:rsid w:val="00A76EB2"/>
    <w:rsid w:val="00A77191"/>
    <w:rsid w:val="00A80DC3"/>
    <w:rsid w:val="00A811D2"/>
    <w:rsid w:val="00A8319E"/>
    <w:rsid w:val="00A85A5D"/>
    <w:rsid w:val="00A975B3"/>
    <w:rsid w:val="00AA247C"/>
    <w:rsid w:val="00AA2634"/>
    <w:rsid w:val="00AA4C4B"/>
    <w:rsid w:val="00AB3DE0"/>
    <w:rsid w:val="00AB52E9"/>
    <w:rsid w:val="00AC71DF"/>
    <w:rsid w:val="00AD2DB3"/>
    <w:rsid w:val="00AE1BAD"/>
    <w:rsid w:val="00AF15E6"/>
    <w:rsid w:val="00AF5CF6"/>
    <w:rsid w:val="00B074A9"/>
    <w:rsid w:val="00B10539"/>
    <w:rsid w:val="00B13074"/>
    <w:rsid w:val="00B13B1C"/>
    <w:rsid w:val="00B22119"/>
    <w:rsid w:val="00B3231A"/>
    <w:rsid w:val="00B33720"/>
    <w:rsid w:val="00B33910"/>
    <w:rsid w:val="00B42E51"/>
    <w:rsid w:val="00B50B7A"/>
    <w:rsid w:val="00B50D0E"/>
    <w:rsid w:val="00B5259B"/>
    <w:rsid w:val="00B5329E"/>
    <w:rsid w:val="00B5420B"/>
    <w:rsid w:val="00B60B08"/>
    <w:rsid w:val="00B6246D"/>
    <w:rsid w:val="00B71F0F"/>
    <w:rsid w:val="00B77AAD"/>
    <w:rsid w:val="00B801C9"/>
    <w:rsid w:val="00B86631"/>
    <w:rsid w:val="00BA71AA"/>
    <w:rsid w:val="00BA7C3E"/>
    <w:rsid w:val="00BB117B"/>
    <w:rsid w:val="00BC034C"/>
    <w:rsid w:val="00BC208D"/>
    <w:rsid w:val="00BD01CB"/>
    <w:rsid w:val="00BD71AB"/>
    <w:rsid w:val="00BE6E69"/>
    <w:rsid w:val="00BF1401"/>
    <w:rsid w:val="00BF25B0"/>
    <w:rsid w:val="00BF6C42"/>
    <w:rsid w:val="00C02881"/>
    <w:rsid w:val="00C063AF"/>
    <w:rsid w:val="00C10303"/>
    <w:rsid w:val="00C11819"/>
    <w:rsid w:val="00C172B9"/>
    <w:rsid w:val="00C17BF5"/>
    <w:rsid w:val="00C221DF"/>
    <w:rsid w:val="00C34506"/>
    <w:rsid w:val="00C6268F"/>
    <w:rsid w:val="00C637CB"/>
    <w:rsid w:val="00C70AA8"/>
    <w:rsid w:val="00C7566E"/>
    <w:rsid w:val="00C75B47"/>
    <w:rsid w:val="00C77497"/>
    <w:rsid w:val="00C91FFB"/>
    <w:rsid w:val="00C92A2D"/>
    <w:rsid w:val="00CA4144"/>
    <w:rsid w:val="00CB09D1"/>
    <w:rsid w:val="00CC13CA"/>
    <w:rsid w:val="00CC1707"/>
    <w:rsid w:val="00CC2549"/>
    <w:rsid w:val="00CC6D71"/>
    <w:rsid w:val="00CD0AA6"/>
    <w:rsid w:val="00CD36C5"/>
    <w:rsid w:val="00CF72D9"/>
    <w:rsid w:val="00D00737"/>
    <w:rsid w:val="00D01568"/>
    <w:rsid w:val="00D040DE"/>
    <w:rsid w:val="00D07742"/>
    <w:rsid w:val="00D13E23"/>
    <w:rsid w:val="00D14C4D"/>
    <w:rsid w:val="00D16400"/>
    <w:rsid w:val="00D16E57"/>
    <w:rsid w:val="00D20BA0"/>
    <w:rsid w:val="00D23675"/>
    <w:rsid w:val="00D27A62"/>
    <w:rsid w:val="00D351DB"/>
    <w:rsid w:val="00D3692A"/>
    <w:rsid w:val="00D41100"/>
    <w:rsid w:val="00D53C59"/>
    <w:rsid w:val="00D564F9"/>
    <w:rsid w:val="00D630B4"/>
    <w:rsid w:val="00D64D1A"/>
    <w:rsid w:val="00D65206"/>
    <w:rsid w:val="00D66D54"/>
    <w:rsid w:val="00D845BE"/>
    <w:rsid w:val="00D86A24"/>
    <w:rsid w:val="00D92A18"/>
    <w:rsid w:val="00D92B1D"/>
    <w:rsid w:val="00D9361C"/>
    <w:rsid w:val="00D93AF4"/>
    <w:rsid w:val="00DA00D3"/>
    <w:rsid w:val="00DA3662"/>
    <w:rsid w:val="00DB1C59"/>
    <w:rsid w:val="00DB5207"/>
    <w:rsid w:val="00DC0953"/>
    <w:rsid w:val="00DC108B"/>
    <w:rsid w:val="00DC69A6"/>
    <w:rsid w:val="00DD3C06"/>
    <w:rsid w:val="00DD6549"/>
    <w:rsid w:val="00DE527A"/>
    <w:rsid w:val="00DE5B02"/>
    <w:rsid w:val="00DF7B7F"/>
    <w:rsid w:val="00E0369A"/>
    <w:rsid w:val="00E1469D"/>
    <w:rsid w:val="00E21151"/>
    <w:rsid w:val="00E24B44"/>
    <w:rsid w:val="00E30185"/>
    <w:rsid w:val="00E3759B"/>
    <w:rsid w:val="00E405A9"/>
    <w:rsid w:val="00E43E09"/>
    <w:rsid w:val="00E6020F"/>
    <w:rsid w:val="00E616E1"/>
    <w:rsid w:val="00E66FA9"/>
    <w:rsid w:val="00E71BFA"/>
    <w:rsid w:val="00E71FFB"/>
    <w:rsid w:val="00E81506"/>
    <w:rsid w:val="00E836B0"/>
    <w:rsid w:val="00E837FC"/>
    <w:rsid w:val="00E9199E"/>
    <w:rsid w:val="00EA3170"/>
    <w:rsid w:val="00EA37F8"/>
    <w:rsid w:val="00EC0514"/>
    <w:rsid w:val="00EC0DFD"/>
    <w:rsid w:val="00ED10D8"/>
    <w:rsid w:val="00ED12D3"/>
    <w:rsid w:val="00ED2738"/>
    <w:rsid w:val="00ED31A1"/>
    <w:rsid w:val="00EE10CC"/>
    <w:rsid w:val="00EE5199"/>
    <w:rsid w:val="00EE7FDE"/>
    <w:rsid w:val="00EF1BB8"/>
    <w:rsid w:val="00EF2ED2"/>
    <w:rsid w:val="00F00D7F"/>
    <w:rsid w:val="00F17AD9"/>
    <w:rsid w:val="00F20AA4"/>
    <w:rsid w:val="00F254B8"/>
    <w:rsid w:val="00F26957"/>
    <w:rsid w:val="00F301F1"/>
    <w:rsid w:val="00F325E0"/>
    <w:rsid w:val="00F40E7E"/>
    <w:rsid w:val="00F55A9A"/>
    <w:rsid w:val="00F569A9"/>
    <w:rsid w:val="00F66821"/>
    <w:rsid w:val="00F70C56"/>
    <w:rsid w:val="00F7422A"/>
    <w:rsid w:val="00F81AB9"/>
    <w:rsid w:val="00F8447C"/>
    <w:rsid w:val="00F9652E"/>
    <w:rsid w:val="00FA0C20"/>
    <w:rsid w:val="00FA59A2"/>
    <w:rsid w:val="00FB1858"/>
    <w:rsid w:val="00FB1BF4"/>
    <w:rsid w:val="00FB2F72"/>
    <w:rsid w:val="00FB78C2"/>
    <w:rsid w:val="00FC4059"/>
    <w:rsid w:val="00FC4E6F"/>
    <w:rsid w:val="00FD2193"/>
    <w:rsid w:val="00FD5526"/>
    <w:rsid w:val="00FE01C1"/>
    <w:rsid w:val="00FE3DD5"/>
    <w:rsid w:val="00FE5CB1"/>
    <w:rsid w:val="00FE62E8"/>
    <w:rsid w:val="00FE796B"/>
    <w:rsid w:val="00FF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E26E"/>
  <w14:defaultImageDpi w14:val="32767"/>
  <w15:chartTrackingRefBased/>
  <w15:docId w15:val="{AB4E9C49-340E-3F4B-B6C9-AE83E7C1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5E6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D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65EC2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4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68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7B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B11"/>
  </w:style>
  <w:style w:type="paragraph" w:styleId="Footer">
    <w:name w:val="footer"/>
    <w:basedOn w:val="Normal"/>
    <w:link w:val="FooterChar"/>
    <w:uiPriority w:val="99"/>
    <w:unhideWhenUsed/>
    <w:rsid w:val="00A67B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B11"/>
  </w:style>
  <w:style w:type="character" w:styleId="PageNumber">
    <w:name w:val="page number"/>
    <w:basedOn w:val="DefaultParagraphFont"/>
    <w:uiPriority w:val="99"/>
    <w:semiHidden/>
    <w:unhideWhenUsed/>
    <w:rsid w:val="00A67B11"/>
  </w:style>
  <w:style w:type="character" w:styleId="UnresolvedMention">
    <w:name w:val="Unresolved Mention"/>
    <w:basedOn w:val="DefaultParagraphFont"/>
    <w:uiPriority w:val="99"/>
    <w:rsid w:val="0006411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64119"/>
    <w:pPr>
      <w:spacing w:before="100" w:beforeAutospacing="1" w:after="100" w:afterAutospacing="1"/>
    </w:pPr>
    <w:rPr>
      <w:rFonts w:eastAsia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6411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17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65EC2"/>
    <w:rPr>
      <w:rFonts w:eastAsia="Times New Roman"/>
      <w:b/>
      <w:bCs/>
      <w:sz w:val="27"/>
      <w:szCs w:val="27"/>
    </w:rPr>
  </w:style>
  <w:style w:type="paragraph" w:customStyle="1" w:styleId="para">
    <w:name w:val="para"/>
    <w:basedOn w:val="Normal"/>
    <w:rsid w:val="00665EC2"/>
    <w:pPr>
      <w:spacing w:before="100" w:beforeAutospacing="1" w:after="100" w:afterAutospacing="1"/>
    </w:pPr>
    <w:rPr>
      <w:rFonts w:eastAsia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64D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ublisher">
    <w:name w:val="publisher"/>
    <w:basedOn w:val="Normal"/>
    <w:rsid w:val="00D64D1A"/>
    <w:pPr>
      <w:spacing w:before="100" w:beforeAutospacing="1" w:after="100" w:afterAutospacing="1"/>
    </w:pPr>
    <w:rPr>
      <w:rFonts w:eastAsia="Times New Roman"/>
    </w:rPr>
  </w:style>
  <w:style w:type="paragraph" w:customStyle="1" w:styleId="citationtitle">
    <w:name w:val="citation_title"/>
    <w:basedOn w:val="Normal"/>
    <w:rsid w:val="00D64D1A"/>
    <w:pPr>
      <w:spacing w:before="100" w:beforeAutospacing="1" w:after="100" w:afterAutospacing="1"/>
    </w:pPr>
    <w:rPr>
      <w:rFonts w:eastAsia="Times New Roman"/>
    </w:rPr>
  </w:style>
  <w:style w:type="paragraph" w:customStyle="1" w:styleId="overviewlabel">
    <w:name w:val="overview_label"/>
    <w:basedOn w:val="Normal"/>
    <w:rsid w:val="00D64D1A"/>
    <w:pPr>
      <w:spacing w:before="100" w:beforeAutospacing="1" w:after="100" w:afterAutospacing="1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5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5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5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2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7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8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1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9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9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423C2C32CB6E4A85263B95D52A5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12452-22EA-0F43-9409-B11FE52949AE}"/>
      </w:docPartPr>
      <w:docPartBody>
        <w:p w:rsidR="007B5704" w:rsidRDefault="00C8324B" w:rsidP="00C8324B">
          <w:pPr>
            <w:pStyle w:val="03423C2C32CB6E4A85263B95D52A5CA2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24B"/>
    <w:rsid w:val="00023011"/>
    <w:rsid w:val="000A56D5"/>
    <w:rsid w:val="000C0021"/>
    <w:rsid w:val="000F3948"/>
    <w:rsid w:val="001C573F"/>
    <w:rsid w:val="00241E50"/>
    <w:rsid w:val="0028454E"/>
    <w:rsid w:val="00362C86"/>
    <w:rsid w:val="003A3CDD"/>
    <w:rsid w:val="004B041B"/>
    <w:rsid w:val="004C4D96"/>
    <w:rsid w:val="00525177"/>
    <w:rsid w:val="005C3E34"/>
    <w:rsid w:val="006B4747"/>
    <w:rsid w:val="0075437D"/>
    <w:rsid w:val="007B5704"/>
    <w:rsid w:val="008657C1"/>
    <w:rsid w:val="008F28EE"/>
    <w:rsid w:val="00BA62A5"/>
    <w:rsid w:val="00BD0846"/>
    <w:rsid w:val="00BF63B7"/>
    <w:rsid w:val="00C305B8"/>
    <w:rsid w:val="00C42403"/>
    <w:rsid w:val="00C8324B"/>
    <w:rsid w:val="00C91900"/>
    <w:rsid w:val="00D430F7"/>
    <w:rsid w:val="00D62912"/>
    <w:rsid w:val="00D7795A"/>
    <w:rsid w:val="00DB0B91"/>
    <w:rsid w:val="00E35A98"/>
    <w:rsid w:val="00E7136A"/>
    <w:rsid w:val="00EE18D2"/>
    <w:rsid w:val="00FB45BB"/>
    <w:rsid w:val="00FC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1822950CFD9E468A22DB6B0F2D5729">
    <w:name w:val="B31822950CFD9E468A22DB6B0F2D5729"/>
    <w:rsid w:val="00C8324B"/>
  </w:style>
  <w:style w:type="paragraph" w:customStyle="1" w:styleId="CAC9BB485912BE4E9E9AA9871739261B">
    <w:name w:val="CAC9BB485912BE4E9E9AA9871739261B"/>
    <w:rsid w:val="00C8324B"/>
  </w:style>
  <w:style w:type="paragraph" w:customStyle="1" w:styleId="03423C2C32CB6E4A85263B95D52A5CA2">
    <w:name w:val="03423C2C32CB6E4A85263B95D52A5CA2"/>
    <w:rsid w:val="00C8324B"/>
  </w:style>
  <w:style w:type="paragraph" w:customStyle="1" w:styleId="4E2321CDAE4F4109A6EC8F0B15F95BAE">
    <w:name w:val="4E2321CDAE4F4109A6EC8F0B15F95BAE"/>
    <w:rsid w:val="0028454E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1F267-4DE9-4C1E-AC38-AC9A1A115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1965</TotalTime>
  <Pages>8</Pages>
  <Words>2346</Words>
  <Characters>13375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Barbuto, Debra</dc:creator>
  <cp:keywords/>
  <dc:description/>
  <cp:lastModifiedBy>Brian Hogan</cp:lastModifiedBy>
  <cp:revision>330</cp:revision>
  <cp:lastPrinted>2020-02-10T01:45:00Z</cp:lastPrinted>
  <dcterms:created xsi:type="dcterms:W3CDTF">2020-01-07T21:44:00Z</dcterms:created>
  <dcterms:modified xsi:type="dcterms:W3CDTF">2020-02-11T19:43:00Z</dcterms:modified>
</cp:coreProperties>
</file>