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62F900" w14:textId="77777777" w:rsidR="00840D0B" w:rsidRPr="006A613A" w:rsidRDefault="00AC6270">
      <w:pPr>
        <w:spacing w:after="20"/>
        <w:jc w:val="center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b/>
          <w:bCs/>
          <w:sz w:val="32"/>
          <w:szCs w:val="32"/>
        </w:rPr>
        <w:t>Bennett Balthasar</w:t>
      </w:r>
    </w:p>
    <w:p w14:paraId="77F72B2C" w14:textId="77777777" w:rsidR="00840D0B" w:rsidRPr="006A613A" w:rsidRDefault="00AC6270">
      <w:pPr>
        <w:spacing w:after="120"/>
        <w:jc w:val="center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color w:val="0563C1"/>
          <w:sz w:val="21"/>
          <w:szCs w:val="21"/>
          <w:u w:val="single"/>
        </w:rPr>
        <w:t>BenBalthasar@gmail.com</w:t>
      </w:r>
      <w:r w:rsidRPr="006A613A">
        <w:rPr>
          <w:rFonts w:ascii="Calibri" w:eastAsia="Calibri" w:hAnsi="Calibri" w:cs="Calibri"/>
          <w:sz w:val="21"/>
          <w:szCs w:val="21"/>
        </w:rPr>
        <w:t xml:space="preserve"> | (678) 672-7051 | </w:t>
      </w:r>
      <w:r w:rsidRPr="006A613A">
        <w:rPr>
          <w:rFonts w:ascii="Calibri" w:eastAsia="Calibri" w:hAnsi="Calibri" w:cs="Calibri"/>
          <w:color w:val="0563C1"/>
          <w:sz w:val="21"/>
          <w:szCs w:val="21"/>
          <w:u w:val="single"/>
        </w:rPr>
        <w:t>linkedin.com/in/</w:t>
      </w:r>
      <w:proofErr w:type="spellStart"/>
      <w:r w:rsidRPr="006A613A">
        <w:rPr>
          <w:rFonts w:ascii="Calibri" w:eastAsia="Calibri" w:hAnsi="Calibri" w:cs="Calibri"/>
          <w:color w:val="0563C1"/>
          <w:sz w:val="21"/>
          <w:szCs w:val="21"/>
          <w:u w:val="single"/>
        </w:rPr>
        <w:t>bennett-balthasar</w:t>
      </w:r>
      <w:proofErr w:type="spellEnd"/>
    </w:p>
    <w:p w14:paraId="60401D56" w14:textId="77777777" w:rsidR="00840D0B" w:rsidRPr="006A613A" w:rsidRDefault="00AC6270" w:rsidP="005F01BF">
      <w:pPr>
        <w:pBdr>
          <w:bottom w:val="single" w:sz="6" w:space="0" w:color="000000"/>
        </w:pBdr>
        <w:spacing w:before="80" w:after="4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b/>
          <w:bCs/>
          <w:caps/>
          <w:sz w:val="22"/>
          <w:szCs w:val="22"/>
        </w:rPr>
        <w:t>Education</w:t>
      </w:r>
    </w:p>
    <w:p w14:paraId="16B24AE1" w14:textId="1BCCC195" w:rsidR="00840D0B" w:rsidRPr="006A613A" w:rsidRDefault="00AC6270" w:rsidP="006A613A">
      <w:pPr>
        <w:tabs>
          <w:tab w:val="right" w:pos="9026"/>
        </w:tabs>
        <w:spacing w:after="1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b/>
          <w:bCs/>
          <w:sz w:val="21"/>
          <w:szCs w:val="21"/>
        </w:rPr>
        <w:t>University of Georgia</w:t>
      </w:r>
      <w:r w:rsidR="006A613A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Pr="006A613A">
        <w:rPr>
          <w:rFonts w:ascii="Calibri" w:eastAsia="Calibri" w:hAnsi="Calibri" w:cs="Calibri"/>
          <w:b/>
          <w:bCs/>
          <w:sz w:val="21"/>
          <w:szCs w:val="21"/>
        </w:rPr>
        <w:t xml:space="preserve">Terry College of Business, </w:t>
      </w:r>
      <w:r w:rsidR="006A613A" w:rsidRPr="006A613A">
        <w:rPr>
          <w:rFonts w:ascii="Calibri" w:eastAsia="Calibri" w:hAnsi="Calibri" w:cs="Calibri"/>
          <w:sz w:val="21"/>
          <w:szCs w:val="21"/>
        </w:rPr>
        <w:t xml:space="preserve">Athens, GA </w:t>
      </w:r>
      <w:r w:rsidR="006A613A">
        <w:rPr>
          <w:rFonts w:ascii="Calibri" w:eastAsia="Calibri" w:hAnsi="Calibri" w:cs="Calibri"/>
          <w:sz w:val="21"/>
          <w:szCs w:val="21"/>
        </w:rPr>
        <w:t xml:space="preserve">                                                                           </w:t>
      </w:r>
      <w:r w:rsidR="006A613A" w:rsidRPr="006A613A">
        <w:rPr>
          <w:rFonts w:ascii="Calibri" w:eastAsia="Calibri" w:hAnsi="Calibri" w:cs="Calibri"/>
          <w:sz w:val="21"/>
          <w:szCs w:val="21"/>
        </w:rPr>
        <w:t>August 2026 - May 2027</w:t>
      </w:r>
      <w:r w:rsidR="006A613A">
        <w:rPr>
          <w:rFonts w:ascii="Calibri" w:eastAsia="Calibri" w:hAnsi="Calibri" w:cs="Calibri"/>
          <w:sz w:val="21"/>
          <w:szCs w:val="21"/>
        </w:rPr>
        <w:tab/>
      </w:r>
    </w:p>
    <w:p w14:paraId="4BC09C34" w14:textId="77777777" w:rsidR="000E5E73" w:rsidRPr="006A613A" w:rsidRDefault="000E5E73" w:rsidP="000E5E73">
      <w:pPr>
        <w:tabs>
          <w:tab w:val="right" w:pos="9026"/>
        </w:tabs>
        <w:rPr>
          <w:rFonts w:ascii="Calibri" w:hAnsi="Calibri" w:cs="Calibri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Master of Science, Business Analytics (MSBA) — Admitted</w:t>
      </w:r>
    </w:p>
    <w:p w14:paraId="09D08D5E" w14:textId="6D09CF69" w:rsidR="00840D0B" w:rsidRPr="000E5E73" w:rsidRDefault="00AC6270" w:rsidP="000E5E73">
      <w:pPr>
        <w:tabs>
          <w:tab w:val="right" w:pos="9026"/>
        </w:tabs>
        <w:spacing w:after="1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sz w:val="21"/>
          <w:szCs w:val="21"/>
        </w:rPr>
        <w:tab/>
      </w:r>
    </w:p>
    <w:p w14:paraId="0B53BF69" w14:textId="77777777" w:rsidR="00D223E6" w:rsidRPr="005F01BF" w:rsidRDefault="00D223E6" w:rsidP="005F01BF">
      <w:pPr>
        <w:rPr>
          <w:rFonts w:ascii="Calibri" w:hAnsi="Calibri" w:cs="Calibri"/>
          <w:sz w:val="10"/>
        </w:rPr>
      </w:pPr>
    </w:p>
    <w:p w14:paraId="2E4C21E1" w14:textId="12C95E6D" w:rsidR="006A613A" w:rsidRPr="006A613A" w:rsidRDefault="006A613A" w:rsidP="005F01BF">
      <w:pPr>
        <w:spacing w:after="1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b/>
          <w:bCs/>
          <w:sz w:val="21"/>
          <w:szCs w:val="21"/>
        </w:rPr>
        <w:t>University of Georgia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Pr="006A613A">
        <w:rPr>
          <w:rFonts w:ascii="Calibri" w:eastAsia="Calibri" w:hAnsi="Calibri" w:cs="Calibri"/>
          <w:b/>
          <w:bCs/>
          <w:sz w:val="21"/>
          <w:szCs w:val="21"/>
        </w:rPr>
        <w:t>Terry College of Business,</w:t>
      </w:r>
      <w:r w:rsidRPr="006A613A">
        <w:rPr>
          <w:rFonts w:ascii="Calibri" w:eastAsia="Calibri" w:hAnsi="Calibri" w:cs="Calibri"/>
          <w:sz w:val="21"/>
          <w:szCs w:val="21"/>
        </w:rPr>
        <w:t xml:space="preserve"> Athens, GA</w:t>
      </w:r>
      <w:r>
        <w:rPr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sz w:val="21"/>
          <w:szCs w:val="21"/>
        </w:rPr>
        <w:tab/>
        <w:t xml:space="preserve"> </w:t>
      </w:r>
      <w:r w:rsidRPr="006A613A">
        <w:rPr>
          <w:rFonts w:ascii="Calibri" w:eastAsia="Calibri" w:hAnsi="Calibri" w:cs="Calibri"/>
          <w:sz w:val="21"/>
          <w:szCs w:val="21"/>
        </w:rPr>
        <w:t>August 2023 - May 2027</w:t>
      </w:r>
    </w:p>
    <w:p w14:paraId="20CC0EFD" w14:textId="3F4E9768" w:rsidR="00840D0B" w:rsidRPr="006A613A" w:rsidRDefault="00AC6270" w:rsidP="005F01BF">
      <w:pPr>
        <w:tabs>
          <w:tab w:val="right" w:pos="9026"/>
        </w:tabs>
        <w:spacing w:after="1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b/>
          <w:bCs/>
          <w:sz w:val="21"/>
          <w:szCs w:val="21"/>
        </w:rPr>
        <w:t>Bachelor of Business Administration (BBA), Finance</w:t>
      </w:r>
      <w:r w:rsidRPr="006A613A">
        <w:rPr>
          <w:rFonts w:ascii="Calibri" w:eastAsia="Calibri" w:hAnsi="Calibri" w:cs="Calibri"/>
          <w:sz w:val="21"/>
          <w:szCs w:val="21"/>
        </w:rPr>
        <w:tab/>
      </w:r>
    </w:p>
    <w:p w14:paraId="4F67D075" w14:textId="77777777" w:rsidR="00840D0B" w:rsidRPr="006A613A" w:rsidRDefault="00AC6270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sz w:val="21"/>
          <w:szCs w:val="21"/>
        </w:rPr>
        <w:t>Co-Major: International Business</w:t>
      </w:r>
    </w:p>
    <w:p w14:paraId="5CB4FC75" w14:textId="77777777" w:rsidR="00840D0B" w:rsidRPr="006A613A" w:rsidRDefault="00AC6270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sz w:val="21"/>
          <w:szCs w:val="21"/>
        </w:rPr>
        <w:t>GPA: 3.83 / 4.00</w:t>
      </w:r>
    </w:p>
    <w:p w14:paraId="2645FA2F" w14:textId="77777777" w:rsidR="00840D0B" w:rsidRPr="006A613A" w:rsidRDefault="00AC6270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sz w:val="21"/>
          <w:szCs w:val="21"/>
        </w:rPr>
        <w:t>Honors &amp; Awards: HOPE Scholarship; Presidential Scholar (2 semesters); Dean's List (2 semesters)</w:t>
      </w:r>
    </w:p>
    <w:p w14:paraId="659BA335" w14:textId="77777777" w:rsidR="00840D0B" w:rsidRPr="006A613A" w:rsidRDefault="00AC6270" w:rsidP="005F01BF">
      <w:pPr>
        <w:pBdr>
          <w:bottom w:val="single" w:sz="6" w:space="0" w:color="000000"/>
        </w:pBdr>
        <w:spacing w:before="80" w:after="4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b/>
          <w:bCs/>
          <w:caps/>
          <w:sz w:val="22"/>
          <w:szCs w:val="22"/>
        </w:rPr>
        <w:t>Technical Skills</w:t>
      </w:r>
    </w:p>
    <w:p w14:paraId="1ED102B2" w14:textId="77777777" w:rsidR="00840D0B" w:rsidRPr="006A613A" w:rsidRDefault="00AC6270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sz w:val="21"/>
          <w:szCs w:val="21"/>
        </w:rPr>
        <w:t>Languages: Python, SQL</w:t>
      </w:r>
    </w:p>
    <w:p w14:paraId="5361235B" w14:textId="140D8801" w:rsidR="00840D0B" w:rsidRPr="006A613A" w:rsidRDefault="00AC6270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sz w:val="21"/>
          <w:szCs w:val="21"/>
        </w:rPr>
        <w:t>Software/Tools: Excel (VBA)</w:t>
      </w:r>
      <w:r w:rsidR="00155C8F">
        <w:rPr>
          <w:rFonts w:ascii="Calibri" w:eastAsia="Calibri" w:hAnsi="Calibri" w:cs="Calibri"/>
          <w:sz w:val="21"/>
          <w:szCs w:val="21"/>
        </w:rPr>
        <w:t xml:space="preserve">, Tableau, </w:t>
      </w:r>
      <w:r w:rsidR="00557B45">
        <w:rPr>
          <w:rFonts w:ascii="Calibri" w:eastAsia="Calibri" w:hAnsi="Calibri" w:cs="Calibri"/>
          <w:sz w:val="21"/>
          <w:szCs w:val="21"/>
        </w:rPr>
        <w:t>PowerPoint</w:t>
      </w:r>
      <w:r w:rsidR="00084805">
        <w:rPr>
          <w:rFonts w:ascii="Calibri" w:eastAsia="Calibri" w:hAnsi="Calibri" w:cs="Calibri"/>
          <w:sz w:val="21"/>
          <w:szCs w:val="21"/>
        </w:rPr>
        <w:t>, R, Bloomberg</w:t>
      </w:r>
    </w:p>
    <w:p w14:paraId="509638D8" w14:textId="411940C8" w:rsidR="00840D0B" w:rsidRPr="006A613A" w:rsidRDefault="00AC6270" w:rsidP="005F01BF">
      <w:pPr>
        <w:pBdr>
          <w:bottom w:val="single" w:sz="6" w:space="0" w:color="000000"/>
        </w:pBdr>
        <w:spacing w:before="80" w:after="4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b/>
          <w:bCs/>
          <w:caps/>
          <w:sz w:val="22"/>
          <w:szCs w:val="22"/>
        </w:rPr>
        <w:t>Professional Experience</w:t>
      </w:r>
    </w:p>
    <w:p w14:paraId="2E0F87B1" w14:textId="5F164DDD" w:rsidR="00840D0B" w:rsidRPr="006A613A" w:rsidRDefault="00AC6270">
      <w:pPr>
        <w:tabs>
          <w:tab w:val="right" w:pos="9026"/>
        </w:tabs>
        <w:spacing w:after="1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b/>
          <w:bCs/>
          <w:sz w:val="21"/>
          <w:szCs w:val="21"/>
        </w:rPr>
        <w:t xml:space="preserve">Invesco, </w:t>
      </w:r>
      <w:r w:rsidR="006A613A" w:rsidRPr="006A613A">
        <w:rPr>
          <w:rFonts w:ascii="Calibri" w:eastAsia="Calibri" w:hAnsi="Calibri" w:cs="Calibri"/>
          <w:sz w:val="21"/>
          <w:szCs w:val="21"/>
        </w:rPr>
        <w:t>Atlanta, GA</w:t>
      </w:r>
      <w:r w:rsidR="006A613A">
        <w:rPr>
          <w:rFonts w:ascii="Calibri" w:eastAsia="Calibri" w:hAnsi="Calibri" w:cs="Calibri"/>
          <w:sz w:val="21"/>
          <w:szCs w:val="21"/>
        </w:rPr>
        <w:t xml:space="preserve">                                                                                                                                                  J</w:t>
      </w:r>
      <w:r w:rsidR="006A613A" w:rsidRPr="006A613A">
        <w:rPr>
          <w:rFonts w:ascii="Calibri" w:eastAsia="Calibri" w:hAnsi="Calibri" w:cs="Calibri"/>
          <w:sz w:val="21"/>
          <w:szCs w:val="21"/>
        </w:rPr>
        <w:t>une 2026 - August 2026</w:t>
      </w:r>
      <w:r w:rsidR="006A613A">
        <w:rPr>
          <w:rFonts w:ascii="Calibri" w:eastAsia="Calibri" w:hAnsi="Calibri" w:cs="Calibri"/>
          <w:sz w:val="21"/>
          <w:szCs w:val="21"/>
        </w:rPr>
        <w:tab/>
        <w:t xml:space="preserve"> </w:t>
      </w:r>
    </w:p>
    <w:p w14:paraId="24D5673F" w14:textId="783CA159" w:rsidR="00840D0B" w:rsidRPr="006A613A" w:rsidRDefault="005F01BF">
      <w:pPr>
        <w:tabs>
          <w:tab w:val="right" w:pos="9026"/>
        </w:tabs>
        <w:spacing w:after="10"/>
        <w:rPr>
          <w:rFonts w:ascii="Calibri" w:hAnsi="Calibri" w:cs="Calibri"/>
        </w:rPr>
      </w:pPr>
      <w:r>
        <w:rPr>
          <w:rFonts w:ascii="Calibri" w:eastAsia="Calibri" w:hAnsi="Calibri" w:cs="Calibri"/>
          <w:i/>
          <w:iCs/>
          <w:sz w:val="21"/>
          <w:szCs w:val="21"/>
        </w:rPr>
        <w:t>FP&amp;A Intern</w:t>
      </w:r>
    </w:p>
    <w:p w14:paraId="29E69C7A" w14:textId="029CD708" w:rsidR="00840D0B" w:rsidRPr="006A613A" w:rsidRDefault="005F01BF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</w:rPr>
      </w:pPr>
      <w:r>
        <w:rPr>
          <w:rFonts w:ascii="Calibri" w:eastAsia="Calibri" w:hAnsi="Calibri" w:cs="Calibri"/>
          <w:sz w:val="21"/>
          <w:szCs w:val="21"/>
        </w:rPr>
        <w:t>Built a Python competitive-intelligence workflow tracking QQQ, QQQM, IQQ, and QNDX, automating ETF flow, AUM, and performance analysis into a daily Outlook brief.</w:t>
      </w:r>
    </w:p>
    <w:p w14:paraId="757B6341" w14:textId="41FD8953" w:rsidR="006A613A" w:rsidRDefault="005F01BF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Forecasted 2027 third-party expenses across 250+ U.S. ETFs using product-level three- and five-year growth assumptions; built flexible Excel models for 70+ outliers.</w:t>
      </w:r>
    </w:p>
    <w:p w14:paraId="7B66F49F" w14:textId="6A7F0BA8" w:rsidR="006A613A" w:rsidRPr="006A613A" w:rsidRDefault="005F01BF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Classified ~6,000 unmapped funds to Morningstar taxonomy using keyword logic, reference matching, AI-assisted validation, and manual review of $1B+ AUM products.</w:t>
      </w:r>
    </w:p>
    <w:p w14:paraId="0F0DBDD4" w14:textId="77777777" w:rsidR="00840D0B" w:rsidRPr="005F01BF" w:rsidRDefault="00840D0B" w:rsidP="005F01BF">
      <w:pPr>
        <w:rPr>
          <w:rFonts w:ascii="Calibri" w:hAnsi="Calibri" w:cs="Calibri"/>
          <w:sz w:val="10"/>
        </w:rPr>
      </w:pPr>
    </w:p>
    <w:p w14:paraId="1D3828C3" w14:textId="67524D48" w:rsidR="00840D0B" w:rsidRPr="006A613A" w:rsidRDefault="00AC6270">
      <w:pPr>
        <w:tabs>
          <w:tab w:val="right" w:pos="9026"/>
        </w:tabs>
        <w:spacing w:after="1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b/>
          <w:bCs/>
          <w:sz w:val="21"/>
          <w:szCs w:val="21"/>
        </w:rPr>
        <w:t xml:space="preserve">FYNSA, </w:t>
      </w:r>
      <w:r w:rsidR="006A613A" w:rsidRPr="006A613A">
        <w:rPr>
          <w:rFonts w:ascii="Calibri" w:eastAsia="Calibri" w:hAnsi="Calibri" w:cs="Calibri"/>
          <w:sz w:val="21"/>
          <w:szCs w:val="21"/>
        </w:rPr>
        <w:t>Santiago, Chile</w:t>
      </w:r>
      <w:r w:rsidR="006A613A">
        <w:rPr>
          <w:rFonts w:ascii="Calibri" w:eastAsia="Calibri" w:hAnsi="Calibri" w:cs="Calibri"/>
          <w:sz w:val="21"/>
          <w:szCs w:val="21"/>
        </w:rPr>
        <w:t xml:space="preserve">                                                                                                                                                    </w:t>
      </w:r>
      <w:r w:rsidR="006A613A" w:rsidRPr="006A613A">
        <w:rPr>
          <w:rFonts w:ascii="Calibri" w:eastAsia="Calibri" w:hAnsi="Calibri" w:cs="Calibri"/>
          <w:sz w:val="21"/>
          <w:szCs w:val="21"/>
        </w:rPr>
        <w:t>May 2025 - July 2025</w:t>
      </w:r>
      <w:r w:rsidR="006A613A">
        <w:rPr>
          <w:rFonts w:ascii="Calibri" w:eastAsia="Calibri" w:hAnsi="Calibri" w:cs="Calibri"/>
          <w:sz w:val="21"/>
          <w:szCs w:val="21"/>
        </w:rPr>
        <w:tab/>
      </w:r>
    </w:p>
    <w:p w14:paraId="0E8083E7" w14:textId="253EA855" w:rsidR="00840D0B" w:rsidRPr="006A613A" w:rsidRDefault="005F01BF">
      <w:pPr>
        <w:tabs>
          <w:tab w:val="right" w:pos="9026"/>
        </w:tabs>
        <w:spacing w:after="10"/>
        <w:rPr>
          <w:rFonts w:ascii="Calibri" w:hAnsi="Calibri" w:cs="Calibri"/>
        </w:rPr>
      </w:pPr>
      <w:r>
        <w:rPr>
          <w:rFonts w:ascii="Calibri" w:eastAsia="Calibri" w:hAnsi="Calibri" w:cs="Calibri"/>
          <w:i/>
          <w:iCs/>
          <w:sz w:val="21"/>
          <w:szCs w:val="21"/>
        </w:rPr>
        <w:t>Wealth Management Intern</w:t>
      </w:r>
    </w:p>
    <w:p w14:paraId="7350FE32" w14:textId="3F41B9D3" w:rsidR="00840D0B" w:rsidRPr="006A613A" w:rsidRDefault="005F01BF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</w:rPr>
      </w:pPr>
      <w:r>
        <w:rPr>
          <w:rFonts w:ascii="Calibri" w:eastAsia="Calibri" w:hAnsi="Calibri" w:cs="Calibri"/>
          <w:sz w:val="21"/>
          <w:szCs w:val="21"/>
        </w:rPr>
        <w:t>Delivered market and competitor analysis that informed team strategy and client service in Chile's wealth management market.</w:t>
      </w:r>
    </w:p>
    <w:p w14:paraId="0534B6BC" w14:textId="4AC53244" w:rsidR="00840D0B" w:rsidRPr="006A613A" w:rsidRDefault="005F01BF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</w:rPr>
      </w:pPr>
      <w:r>
        <w:rPr>
          <w:rFonts w:ascii="Calibri" w:eastAsia="Calibri" w:hAnsi="Calibri" w:cs="Calibri"/>
          <w:sz w:val="21"/>
          <w:szCs w:val="21"/>
        </w:rPr>
        <w:t>Automated client reporting workflows in Python, cutting manual processing time 80% and improving consistency for the Multi-Family Office team.</w:t>
      </w:r>
    </w:p>
    <w:p w14:paraId="5252F36F" w14:textId="452B77CF" w:rsidR="00840D0B" w:rsidRPr="006A613A" w:rsidRDefault="005F01BF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</w:rPr>
      </w:pPr>
      <w:r>
        <w:rPr>
          <w:rFonts w:ascii="Calibri" w:eastAsia="Calibri" w:hAnsi="Calibri" w:cs="Calibri"/>
          <w:sz w:val="21"/>
          <w:szCs w:val="21"/>
        </w:rPr>
        <w:t xml:space="preserve">Worked in Spanish with Chilean wealth management professionals, adapting to local business practices in a </w:t>
      </w:r>
      <w:r w:rsidR="008F3F1C">
        <w:rPr>
          <w:rFonts w:ascii="Calibri" w:eastAsia="Calibri" w:hAnsi="Calibri" w:cs="Calibri"/>
          <w:sz w:val="21"/>
          <w:szCs w:val="21"/>
        </w:rPr>
        <w:t>cross-border</w:t>
      </w:r>
      <w:r>
        <w:rPr>
          <w:rFonts w:ascii="Calibri" w:eastAsia="Calibri" w:hAnsi="Calibri" w:cs="Calibri"/>
          <w:sz w:val="21"/>
          <w:szCs w:val="21"/>
        </w:rPr>
        <w:t xml:space="preserve"> setting.</w:t>
      </w:r>
    </w:p>
    <w:p w14:paraId="6C8AA738" w14:textId="77777777" w:rsidR="00840D0B" w:rsidRPr="006A613A" w:rsidRDefault="00AC6270" w:rsidP="005F01BF">
      <w:pPr>
        <w:pBdr>
          <w:bottom w:val="single" w:sz="6" w:space="0" w:color="000000"/>
        </w:pBdr>
        <w:spacing w:before="80" w:after="4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b/>
          <w:bCs/>
          <w:caps/>
          <w:sz w:val="22"/>
          <w:szCs w:val="22"/>
        </w:rPr>
        <w:t>Campus Involvement</w:t>
      </w:r>
    </w:p>
    <w:p w14:paraId="1E3DFE51" w14:textId="1D3A13FD" w:rsidR="00840D0B" w:rsidRPr="006A613A" w:rsidRDefault="005F01BF">
      <w:pPr>
        <w:tabs>
          <w:tab w:val="right" w:pos="9026"/>
        </w:tabs>
        <w:spacing w:after="10"/>
        <w:rPr>
          <w:rFonts w:ascii="Calibri" w:hAnsi="Calibri" w:cs="Calibri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International Business Society, Athens, GA</w:t>
      </w:r>
      <w:r w:rsidR="00AC6270" w:rsidRPr="006A613A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006A613A">
        <w:rPr>
          <w:rFonts w:ascii="Calibri" w:eastAsia="Calibri" w:hAnsi="Calibri" w:cs="Calibri"/>
          <w:sz w:val="21"/>
          <w:szCs w:val="21"/>
        </w:rPr>
        <w:t xml:space="preserve">                                                                                                    </w:t>
      </w:r>
      <w:r w:rsidR="00C506DD">
        <w:rPr>
          <w:rFonts w:ascii="Calibri" w:eastAsia="Calibri" w:hAnsi="Calibri" w:cs="Calibri"/>
          <w:sz w:val="21"/>
          <w:szCs w:val="21"/>
        </w:rPr>
        <w:t xml:space="preserve"> </w:t>
      </w:r>
      <w:r w:rsidR="00AC6270" w:rsidRPr="006A613A">
        <w:rPr>
          <w:rFonts w:ascii="Calibri" w:eastAsia="Calibri" w:hAnsi="Calibri" w:cs="Calibri"/>
          <w:sz w:val="21"/>
          <w:szCs w:val="21"/>
        </w:rPr>
        <w:t>September 2024 - Present</w:t>
      </w:r>
    </w:p>
    <w:p w14:paraId="4B521D5A" w14:textId="2008A1BC" w:rsidR="00840D0B" w:rsidRPr="006A613A" w:rsidRDefault="005F01BF">
      <w:pPr>
        <w:spacing w:after="10"/>
        <w:rPr>
          <w:rFonts w:ascii="Calibri" w:hAnsi="Calibri" w:cs="Calibri"/>
        </w:rPr>
      </w:pPr>
      <w:r>
        <w:rPr>
          <w:rFonts w:ascii="Calibri" w:eastAsia="Calibri" w:hAnsi="Calibri" w:cs="Calibri"/>
          <w:i/>
          <w:iCs/>
          <w:sz w:val="21"/>
          <w:szCs w:val="21"/>
        </w:rPr>
        <w:t>Committee Member</w:t>
      </w:r>
    </w:p>
    <w:p w14:paraId="283CDAD1" w14:textId="086957DE" w:rsidR="00840D0B" w:rsidRPr="006A613A" w:rsidRDefault="005F01BF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</w:rPr>
      </w:pPr>
      <w:r>
        <w:rPr>
          <w:rFonts w:ascii="Calibri" w:eastAsia="Calibri" w:hAnsi="Calibri" w:cs="Calibri"/>
          <w:sz w:val="21"/>
          <w:szCs w:val="21"/>
        </w:rPr>
        <w:t>Supported planning for corporate visits and leadership events, gaining exposure to global business strategy and senior executive perspectives.</w:t>
      </w:r>
    </w:p>
    <w:p w14:paraId="41A34497" w14:textId="1670E534" w:rsidR="00840D0B" w:rsidRPr="006A613A" w:rsidRDefault="005F01BF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</w:rPr>
      </w:pPr>
      <w:r>
        <w:rPr>
          <w:rFonts w:ascii="Calibri" w:eastAsia="Calibri" w:hAnsi="Calibri" w:cs="Calibri"/>
          <w:sz w:val="21"/>
          <w:szCs w:val="21"/>
        </w:rPr>
        <w:t>Selected through a competitive interview process based on international experience and demonstrated interest in global markets.</w:t>
      </w:r>
    </w:p>
    <w:p w14:paraId="2F8B2554" w14:textId="77777777" w:rsidR="00840D0B" w:rsidRPr="005F01BF" w:rsidRDefault="00840D0B" w:rsidP="005F01BF">
      <w:pPr>
        <w:rPr>
          <w:rFonts w:ascii="Calibri" w:hAnsi="Calibri" w:cs="Calibri"/>
          <w:sz w:val="10"/>
        </w:rPr>
      </w:pPr>
    </w:p>
    <w:p w14:paraId="0823E481" w14:textId="166DE711" w:rsidR="00840D0B" w:rsidRPr="006A613A" w:rsidRDefault="005F01BF">
      <w:pPr>
        <w:tabs>
          <w:tab w:val="right" w:pos="9026"/>
        </w:tabs>
        <w:spacing w:after="10"/>
        <w:rPr>
          <w:rFonts w:ascii="Calibri" w:hAnsi="Calibri" w:cs="Calibri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Finance Society, Athens, GA</w:t>
      </w:r>
      <w:r w:rsidR="00AC6270" w:rsidRPr="006A613A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006A613A">
        <w:rPr>
          <w:rFonts w:ascii="Calibri" w:eastAsia="Calibri" w:hAnsi="Calibri" w:cs="Calibri"/>
          <w:sz w:val="21"/>
          <w:szCs w:val="21"/>
        </w:rPr>
        <w:t xml:space="preserve">                                                                                                                                    </w:t>
      </w:r>
      <w:r w:rsidR="00C506DD">
        <w:rPr>
          <w:rFonts w:ascii="Calibri" w:eastAsia="Calibri" w:hAnsi="Calibri" w:cs="Calibri"/>
          <w:sz w:val="21"/>
          <w:szCs w:val="21"/>
        </w:rPr>
        <w:t xml:space="preserve">   </w:t>
      </w:r>
      <w:r w:rsidR="00AC6270" w:rsidRPr="006A613A">
        <w:rPr>
          <w:rFonts w:ascii="Calibri" w:eastAsia="Calibri" w:hAnsi="Calibri" w:cs="Calibri"/>
          <w:sz w:val="21"/>
          <w:szCs w:val="21"/>
        </w:rPr>
        <w:t>August 2024 - Present</w:t>
      </w:r>
    </w:p>
    <w:p w14:paraId="6401EC4C" w14:textId="26519362" w:rsidR="00840D0B" w:rsidRPr="006A613A" w:rsidRDefault="005F01BF">
      <w:pPr>
        <w:spacing w:after="10"/>
        <w:rPr>
          <w:rFonts w:ascii="Calibri" w:hAnsi="Calibri" w:cs="Calibri"/>
        </w:rPr>
      </w:pPr>
      <w:r>
        <w:rPr>
          <w:rFonts w:ascii="Calibri" w:eastAsia="Calibri" w:hAnsi="Calibri" w:cs="Calibri"/>
          <w:i/>
          <w:iCs/>
          <w:sz w:val="21"/>
          <w:szCs w:val="21"/>
        </w:rPr>
        <w:t>Member</w:t>
      </w:r>
    </w:p>
    <w:p w14:paraId="38D30BBB" w14:textId="5336E9CE" w:rsidR="00840D0B" w:rsidRPr="006A613A" w:rsidRDefault="005F01BF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</w:rPr>
      </w:pPr>
      <w:r>
        <w:rPr>
          <w:rFonts w:ascii="Calibri" w:eastAsia="Calibri" w:hAnsi="Calibri" w:cs="Calibri"/>
          <w:sz w:val="21"/>
          <w:szCs w:val="21"/>
        </w:rPr>
        <w:t>Participated in discussions on markets, industry trends, and accounting topics with peers and finance professionals.</w:t>
      </w:r>
    </w:p>
    <w:p w14:paraId="1375E2E6" w14:textId="300FD549" w:rsidR="00840D0B" w:rsidRPr="006A613A" w:rsidRDefault="005F01BF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</w:rPr>
      </w:pPr>
      <w:r>
        <w:rPr>
          <w:rFonts w:ascii="Calibri" w:eastAsia="Calibri" w:hAnsi="Calibri" w:cs="Calibri"/>
          <w:sz w:val="21"/>
          <w:szCs w:val="21"/>
        </w:rPr>
        <w:t>Earned selection into a competitive society program within two weeks of arriving at UGA.</w:t>
      </w:r>
    </w:p>
    <w:p w14:paraId="4DA9F213" w14:textId="77777777" w:rsidR="00840D0B" w:rsidRPr="006A613A" w:rsidRDefault="00AC6270" w:rsidP="005F01BF">
      <w:pPr>
        <w:pBdr>
          <w:bottom w:val="single" w:sz="6" w:space="0" w:color="000000"/>
        </w:pBdr>
        <w:spacing w:before="80" w:after="4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b/>
          <w:bCs/>
          <w:caps/>
          <w:sz w:val="22"/>
          <w:szCs w:val="22"/>
        </w:rPr>
        <w:t>Additional Information</w:t>
      </w:r>
    </w:p>
    <w:p w14:paraId="0BB8B46C" w14:textId="77777777" w:rsidR="00840D0B" w:rsidRPr="006A613A" w:rsidRDefault="00AC6270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sz w:val="21"/>
          <w:szCs w:val="21"/>
        </w:rPr>
        <w:t>Licenses: Securities Industry Essentials (SIE) Exam - FINRA</w:t>
      </w:r>
    </w:p>
    <w:p w14:paraId="47EE4DD4" w14:textId="77777777" w:rsidR="00840D0B" w:rsidRPr="006A613A" w:rsidRDefault="00AC6270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</w:rPr>
      </w:pPr>
      <w:r w:rsidRPr="006A613A">
        <w:rPr>
          <w:rFonts w:ascii="Calibri" w:eastAsia="Calibri" w:hAnsi="Calibri" w:cs="Calibri"/>
          <w:sz w:val="21"/>
          <w:szCs w:val="21"/>
        </w:rPr>
        <w:t>Languages: Spanish (Professional Working Proficiency) and Polish (Heritage Speaker)</w:t>
      </w:r>
    </w:p>
    <w:p w14:paraId="05239DA0" w14:textId="04A663B0" w:rsidR="00C506DD" w:rsidRPr="00C506DD" w:rsidRDefault="005F01BF" w:rsidP="00C506DD">
      <w:pPr>
        <w:pStyle w:val="ListParagraph"/>
        <w:numPr>
          <w:ilvl w:val="0"/>
          <w:numId w:val="1"/>
        </w:numPr>
        <w:spacing w:after="10"/>
        <w:rPr>
          <w:rFonts w:ascii="Calibri" w:hAnsi="Calibri" w:cs="Calibri"/>
        </w:rPr>
      </w:pPr>
      <w:r>
        <w:rPr>
          <w:rFonts w:ascii="Calibri" w:eastAsia="Calibri" w:hAnsi="Calibri" w:cs="Calibri"/>
          <w:sz w:val="21"/>
          <w:szCs w:val="21"/>
        </w:rPr>
        <w:t>Interests: Portfolio Management, Jiu Jitsu, Jazz Saxophone, Foreign Languages &amp; Cultures</w:t>
      </w:r>
    </w:p>
    <w:sectPr w:rsidR="00C506DD" w:rsidRPr="00C506DD" w:rsidSect="00712B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F7599A" w14:textId="77777777" w:rsidR="00AA698B" w:rsidRDefault="00AA698B" w:rsidP="005F01BF">
      <w:r>
        <w:separator/>
      </w:r>
    </w:p>
  </w:endnote>
  <w:endnote w:type="continuationSeparator" w:id="0">
    <w:p w14:paraId="76562CF6" w14:textId="77777777" w:rsidR="00AA698B" w:rsidRDefault="00AA698B" w:rsidP="005F0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464B38" w14:textId="77777777" w:rsidR="005F01BF" w:rsidRDefault="005F01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365543" w14:textId="77777777" w:rsidR="005F01BF" w:rsidRDefault="005F01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C76AA2" w14:textId="77777777" w:rsidR="005F01BF" w:rsidRDefault="005F01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4687A5" w14:textId="77777777" w:rsidR="00AA698B" w:rsidRDefault="00AA698B" w:rsidP="005F01BF">
      <w:r>
        <w:separator/>
      </w:r>
    </w:p>
  </w:footnote>
  <w:footnote w:type="continuationSeparator" w:id="0">
    <w:p w14:paraId="7221822C" w14:textId="77777777" w:rsidR="00AA698B" w:rsidRDefault="00AA698B" w:rsidP="005F01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675643" w14:textId="77777777" w:rsidR="005F01BF" w:rsidRDefault="005F01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C86EC3" w14:textId="77777777" w:rsidR="005F01BF" w:rsidRDefault="005F01B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B3CD43" w14:textId="77777777" w:rsidR="005F01BF" w:rsidRDefault="005F01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D66719"/>
    <w:multiLevelType w:val="hybridMultilevel"/>
    <w:tmpl w:val="F0F8D87C"/>
    <w:lvl w:ilvl="0" w:tplc="B0A2BADC">
      <w:start w:val="1"/>
      <w:numFmt w:val="bullet"/>
      <w:lvlText w:val="●"/>
      <w:lvlJc w:val="left"/>
      <w:pPr>
        <w:ind w:left="720" w:hanging="360"/>
      </w:pPr>
    </w:lvl>
    <w:lvl w:ilvl="1" w:tplc="FA7E43CE">
      <w:start w:val="1"/>
      <w:numFmt w:val="bullet"/>
      <w:lvlText w:val="○"/>
      <w:lvlJc w:val="left"/>
      <w:pPr>
        <w:ind w:left="1440" w:hanging="360"/>
      </w:pPr>
    </w:lvl>
    <w:lvl w:ilvl="2" w:tplc="880001D0">
      <w:start w:val="1"/>
      <w:numFmt w:val="bullet"/>
      <w:lvlText w:val="■"/>
      <w:lvlJc w:val="left"/>
      <w:pPr>
        <w:ind w:left="2160" w:hanging="360"/>
      </w:pPr>
    </w:lvl>
    <w:lvl w:ilvl="3" w:tplc="D918180C">
      <w:start w:val="1"/>
      <w:numFmt w:val="bullet"/>
      <w:lvlText w:val="●"/>
      <w:lvlJc w:val="left"/>
      <w:pPr>
        <w:ind w:left="2880" w:hanging="360"/>
      </w:pPr>
    </w:lvl>
    <w:lvl w:ilvl="4" w:tplc="DD72FD1E">
      <w:start w:val="1"/>
      <w:numFmt w:val="bullet"/>
      <w:lvlText w:val="○"/>
      <w:lvlJc w:val="left"/>
      <w:pPr>
        <w:ind w:left="3600" w:hanging="360"/>
      </w:pPr>
    </w:lvl>
    <w:lvl w:ilvl="5" w:tplc="FE18992E">
      <w:start w:val="1"/>
      <w:numFmt w:val="bullet"/>
      <w:lvlText w:val="■"/>
      <w:lvlJc w:val="left"/>
      <w:pPr>
        <w:ind w:left="4320" w:hanging="360"/>
      </w:pPr>
    </w:lvl>
    <w:lvl w:ilvl="6" w:tplc="1AB27326">
      <w:start w:val="1"/>
      <w:numFmt w:val="bullet"/>
      <w:lvlText w:val="●"/>
      <w:lvlJc w:val="left"/>
      <w:pPr>
        <w:ind w:left="5040" w:hanging="360"/>
      </w:pPr>
    </w:lvl>
    <w:lvl w:ilvl="7" w:tplc="0254AA52">
      <w:start w:val="1"/>
      <w:numFmt w:val="bullet"/>
      <w:lvlText w:val="●"/>
      <w:lvlJc w:val="left"/>
      <w:pPr>
        <w:ind w:left="5760" w:hanging="360"/>
      </w:pPr>
    </w:lvl>
    <w:lvl w:ilvl="8" w:tplc="8586F55C">
      <w:start w:val="1"/>
      <w:numFmt w:val="bullet"/>
      <w:lvlText w:val="●"/>
      <w:lvlJc w:val="left"/>
      <w:pPr>
        <w:ind w:left="6480" w:hanging="360"/>
      </w:pPr>
    </w:lvl>
  </w:abstractNum>
  <w:num w:numId="1" w16cid:durableId="15585118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D0B"/>
    <w:rsid w:val="00084805"/>
    <w:rsid w:val="000E5E73"/>
    <w:rsid w:val="00155C8F"/>
    <w:rsid w:val="00387EF6"/>
    <w:rsid w:val="003B708D"/>
    <w:rsid w:val="00521BB7"/>
    <w:rsid w:val="00557B45"/>
    <w:rsid w:val="005E78BD"/>
    <w:rsid w:val="005F01BF"/>
    <w:rsid w:val="006A613A"/>
    <w:rsid w:val="006B7052"/>
    <w:rsid w:val="00712BD3"/>
    <w:rsid w:val="007C5695"/>
    <w:rsid w:val="00810DA3"/>
    <w:rsid w:val="00840D0B"/>
    <w:rsid w:val="008A3280"/>
    <w:rsid w:val="008B5D7F"/>
    <w:rsid w:val="008E3789"/>
    <w:rsid w:val="008F3F1C"/>
    <w:rsid w:val="00994CA8"/>
    <w:rsid w:val="00AA698B"/>
    <w:rsid w:val="00AC6270"/>
    <w:rsid w:val="00B2783B"/>
    <w:rsid w:val="00C05FF0"/>
    <w:rsid w:val="00C506DD"/>
    <w:rsid w:val="00D223E6"/>
    <w:rsid w:val="00D25F08"/>
    <w:rsid w:val="00FD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AC78F"/>
  <w15:docId w15:val="{BF7C63E7-FC2F-40B7-BADC-4011E4A0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01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01BF"/>
  </w:style>
  <w:style w:type="paragraph" w:styleId="Footer">
    <w:name w:val="footer"/>
    <w:basedOn w:val="Normal"/>
    <w:link w:val="FooterChar"/>
    <w:uiPriority w:val="99"/>
    <w:unhideWhenUsed/>
    <w:rsid w:val="005F01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0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7E20BA5-8325-0845-85DC-1203E4571FB2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927bb08f-52ec-434e-8b12-3b20980cfdc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437</Words>
  <Characters>2739</Characters>
  <Application>Microsoft Office Word</Application>
  <DocSecurity>0</DocSecurity>
  <Lines>60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Bennett Balthasar</cp:lastModifiedBy>
  <cp:revision>2</cp:revision>
  <cp:lastPrinted>2026-09-01T19:38:00Z</cp:lastPrinted>
  <dcterms:created xsi:type="dcterms:W3CDTF">2026-09-04T21:40:00Z</dcterms:created>
  <dcterms:modified xsi:type="dcterms:W3CDTF">2026-09-04T21:40:00Z</dcterms:modified>
</cp:coreProperties>
</file>