
<file path=[Content_Types].xml><?xml version="1.0" encoding="utf-8"?>
<Types xmlns="http://schemas.openxmlformats.org/package/2006/content-types">
  <Default Extension="png" ContentType="image/png"/>
  <Default Extension="wdp" ContentType="image/vnd.ms-photo"/>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黑体" w:eastAsia="黑体"/>
          <w:b/>
          <w:sz w:val="36"/>
          <w:szCs w:val="36"/>
        </w:rPr>
      </w:pPr>
      <w:r>
        <w:drawing>
          <wp:inline distT="0" distB="0" distL="0" distR="0">
            <wp:extent cx="2205355"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323958" cy="602223"/>
                    </a:xfrm>
                    <a:prstGeom prst="rect">
                      <a:avLst/>
                    </a:prstGeom>
                  </pic:spPr>
                </pic:pic>
              </a:graphicData>
            </a:graphic>
          </wp:inline>
        </w:drawing>
      </w:r>
    </w:p>
    <w:p>
      <w:pPr>
        <w:jc w:val="left"/>
        <w:rPr>
          <w:rFonts w:ascii="黑体" w:eastAsia="黑体"/>
          <w:b/>
          <w:sz w:val="36"/>
          <w:szCs w:val="36"/>
        </w:rPr>
      </w:pPr>
    </w:p>
    <w:p>
      <w:pPr>
        <w:jc w:val="left"/>
        <w:rPr>
          <w:rFonts w:ascii="黑体" w:eastAsia="黑体"/>
          <w:b/>
          <w:sz w:val="36"/>
          <w:szCs w:val="36"/>
        </w:rPr>
      </w:pPr>
    </w:p>
    <w:p>
      <w:pPr>
        <w:jc w:val="left"/>
        <w:rPr>
          <w:rFonts w:ascii="黑体" w:eastAsia="黑体"/>
          <w:b/>
          <w:sz w:val="36"/>
          <w:szCs w:val="36"/>
        </w:rPr>
      </w:pPr>
    </w:p>
    <w:p>
      <w:pPr>
        <w:jc w:val="center"/>
        <w:rPr>
          <w:rFonts w:ascii="黑体" w:eastAsia="黑体"/>
          <w:b/>
          <w:sz w:val="48"/>
          <w:szCs w:val="48"/>
        </w:rPr>
      </w:pPr>
      <w:r>
        <w:rPr>
          <w:rFonts w:hint="eastAsia" w:ascii="黑体" w:eastAsia="黑体"/>
          <w:b/>
          <w:sz w:val="48"/>
          <w:szCs w:val="48"/>
        </w:rPr>
        <w:t>计算机网络</w:t>
      </w:r>
    </w:p>
    <w:p>
      <w:pPr>
        <w:jc w:val="center"/>
        <w:rPr>
          <w:rFonts w:ascii="黑体" w:eastAsia="黑体"/>
          <w:b/>
          <w:sz w:val="48"/>
          <w:szCs w:val="48"/>
        </w:rPr>
      </w:pPr>
      <w:r>
        <w:rPr>
          <w:rFonts w:hint="eastAsia" w:ascii="黑体" w:eastAsia="黑体"/>
          <w:b/>
          <w:sz w:val="48"/>
          <w:szCs w:val="48"/>
        </w:rPr>
        <w:t>课程实验报告</w:t>
      </w:r>
    </w:p>
    <w:p>
      <w:pPr>
        <w:jc w:val="center"/>
        <w:rPr>
          <w:rFonts w:ascii="黑体" w:eastAsia="黑体"/>
          <w:b/>
          <w:sz w:val="52"/>
          <w:szCs w:val="48"/>
        </w:rPr>
      </w:pPr>
    </w:p>
    <w:p>
      <w:pPr>
        <w:jc w:val="center"/>
        <w:rPr>
          <w:rFonts w:ascii="黑体" w:eastAsia="黑体"/>
          <w:b/>
          <w:sz w:val="48"/>
          <w:szCs w:val="48"/>
        </w:rPr>
      </w:pPr>
    </w:p>
    <w:tbl>
      <w:tblPr>
        <w:tblStyle w:val="5"/>
        <w:tblW w:w="7654" w:type="dxa"/>
        <w:tblInd w:w="411"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1275"/>
        <w:gridCol w:w="1985"/>
        <w:gridCol w:w="626"/>
        <w:gridCol w:w="1217"/>
        <w:gridCol w:w="708"/>
        <w:gridCol w:w="1134"/>
        <w:gridCol w:w="709"/>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vAlign w:val="top"/>
          </w:tcPr>
          <w:p>
            <w:pPr>
              <w:jc w:val="center"/>
            </w:pPr>
            <w:r>
              <w:rPr>
                <w:rFonts w:hint="eastAsia"/>
              </w:rPr>
              <w:t>实验名称</w:t>
            </w:r>
          </w:p>
        </w:tc>
        <w:tc>
          <w:tcPr>
            <w:tcW w:w="6379" w:type="dxa"/>
            <w:gridSpan w:val="6"/>
            <w:vAlign w:val="top"/>
          </w:tcPr>
          <w:p>
            <w:pPr>
              <w:rPr>
                <w:rFonts w:hint="eastAsia" w:eastAsia="宋体"/>
                <w:lang w:val="en-US" w:eastAsia="zh-CN"/>
              </w:rPr>
            </w:pPr>
            <w:r>
              <w:rPr>
                <w:rFonts w:hint="eastAsia"/>
                <w:lang w:val="en-US" w:eastAsia="zh-CN"/>
              </w:rPr>
              <w:t>I</w:t>
            </w:r>
            <w:r>
              <w:rPr>
                <w:rFonts w:hint="eastAsia"/>
              </w:rPr>
              <w:t>Pv4分组收发</w:t>
            </w:r>
            <w:r>
              <w:rPr>
                <w:rFonts w:hint="eastAsia"/>
                <w:lang w:val="en-US" w:eastAsia="zh-CN"/>
              </w:rPr>
              <w:t>转发</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vAlign w:val="top"/>
          </w:tcPr>
          <w:p>
            <w:pPr>
              <w:jc w:val="center"/>
            </w:pPr>
            <w:r>
              <w:rPr>
                <w:rFonts w:hint="eastAsia"/>
              </w:rPr>
              <w:t>姓名</w:t>
            </w:r>
          </w:p>
        </w:tc>
        <w:tc>
          <w:tcPr>
            <w:tcW w:w="2611" w:type="dxa"/>
            <w:gridSpan w:val="2"/>
            <w:vAlign w:val="top"/>
          </w:tcPr>
          <w:p>
            <w:pPr>
              <w:rPr>
                <w:rFonts w:hint="eastAsia" w:eastAsia="宋体"/>
                <w:lang w:val="en-US" w:eastAsia="zh-CN"/>
              </w:rPr>
            </w:pPr>
            <w:r>
              <w:rPr>
                <w:rFonts w:hint="eastAsia"/>
                <w:lang w:val="en-US" w:eastAsia="zh-CN"/>
              </w:rPr>
              <w:t>张明远</w:t>
            </w:r>
          </w:p>
        </w:tc>
        <w:tc>
          <w:tcPr>
            <w:tcW w:w="1217" w:type="dxa"/>
            <w:vAlign w:val="top"/>
          </w:tcPr>
          <w:p>
            <w:pPr>
              <w:jc w:val="center"/>
            </w:pPr>
            <w:r>
              <w:rPr>
                <w:rFonts w:hint="eastAsia"/>
              </w:rPr>
              <w:t>院系</w:t>
            </w:r>
          </w:p>
        </w:tc>
        <w:tc>
          <w:tcPr>
            <w:tcW w:w="2551" w:type="dxa"/>
            <w:gridSpan w:val="3"/>
            <w:vAlign w:val="top"/>
          </w:tcPr>
          <w:p>
            <w:r>
              <w:rPr>
                <w:rFonts w:hint="eastAsia"/>
              </w:rPr>
              <w:t>计算机科学与技术</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vAlign w:val="top"/>
          </w:tcPr>
          <w:p>
            <w:pPr>
              <w:jc w:val="center"/>
            </w:pPr>
            <w:r>
              <w:rPr>
                <w:rFonts w:hint="eastAsia"/>
              </w:rPr>
              <w:t>班级</w:t>
            </w:r>
          </w:p>
        </w:tc>
        <w:tc>
          <w:tcPr>
            <w:tcW w:w="2611" w:type="dxa"/>
            <w:gridSpan w:val="2"/>
            <w:vAlign w:val="top"/>
          </w:tcPr>
          <w:p>
            <w:r>
              <w:rPr>
                <w:rFonts w:hint="eastAsia"/>
                <w:lang w:val="en-US" w:eastAsia="zh-CN"/>
              </w:rPr>
              <w:t>2003104</w:t>
            </w:r>
          </w:p>
        </w:tc>
        <w:tc>
          <w:tcPr>
            <w:tcW w:w="1217" w:type="dxa"/>
            <w:vAlign w:val="top"/>
          </w:tcPr>
          <w:p>
            <w:pPr>
              <w:jc w:val="center"/>
            </w:pPr>
            <w:r>
              <w:rPr>
                <w:rFonts w:hint="eastAsia"/>
              </w:rPr>
              <w:t>学号</w:t>
            </w:r>
          </w:p>
        </w:tc>
        <w:tc>
          <w:tcPr>
            <w:tcW w:w="2551" w:type="dxa"/>
            <w:gridSpan w:val="3"/>
            <w:vAlign w:val="top"/>
          </w:tcPr>
          <w:p>
            <w:r>
              <w:rPr>
                <w:rFonts w:hint="eastAsia"/>
                <w:lang w:val="en-US" w:eastAsia="zh-CN"/>
              </w:rPr>
              <w:t>120L030501</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vAlign w:val="top"/>
          </w:tcPr>
          <w:p>
            <w:pPr>
              <w:jc w:val="center"/>
            </w:pPr>
            <w:r>
              <w:rPr>
                <w:rFonts w:hint="eastAsia"/>
              </w:rPr>
              <w:t>任课教师</w:t>
            </w:r>
          </w:p>
        </w:tc>
        <w:tc>
          <w:tcPr>
            <w:tcW w:w="2611" w:type="dxa"/>
            <w:gridSpan w:val="2"/>
            <w:vAlign w:val="top"/>
          </w:tcPr>
          <w:p>
            <w:r>
              <w:rPr>
                <w:rFonts w:hint="eastAsia"/>
                <w:lang w:val="en-US" w:eastAsia="zh-CN"/>
              </w:rPr>
              <w:t>聂兰顺</w:t>
            </w:r>
          </w:p>
        </w:tc>
        <w:tc>
          <w:tcPr>
            <w:tcW w:w="1217" w:type="dxa"/>
            <w:vAlign w:val="top"/>
          </w:tcPr>
          <w:p>
            <w:pPr>
              <w:jc w:val="center"/>
            </w:pPr>
            <w:r>
              <w:rPr>
                <w:rFonts w:hint="eastAsia"/>
              </w:rPr>
              <w:t>指导教师</w:t>
            </w:r>
          </w:p>
        </w:tc>
        <w:tc>
          <w:tcPr>
            <w:tcW w:w="2551" w:type="dxa"/>
            <w:gridSpan w:val="3"/>
            <w:vAlign w:val="top"/>
          </w:tcPr>
          <w:p>
            <w:r>
              <w:rPr>
                <w:rFonts w:hint="eastAsia"/>
                <w:lang w:val="en-US" w:eastAsia="zh-CN"/>
              </w:rPr>
              <w:t>聂兰顺</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vAlign w:val="top"/>
          </w:tcPr>
          <w:p>
            <w:pPr>
              <w:jc w:val="center"/>
            </w:pPr>
            <w:r>
              <w:rPr>
                <w:rFonts w:hint="eastAsia"/>
              </w:rPr>
              <w:t>实验地点</w:t>
            </w:r>
          </w:p>
        </w:tc>
        <w:tc>
          <w:tcPr>
            <w:tcW w:w="2611" w:type="dxa"/>
            <w:gridSpan w:val="2"/>
            <w:vAlign w:val="top"/>
          </w:tcPr>
          <w:p>
            <w:r>
              <w:rPr>
                <w:rFonts w:hint="eastAsia"/>
              </w:rPr>
              <w:t>格物2</w:t>
            </w:r>
            <w:r>
              <w:t>07</w:t>
            </w:r>
          </w:p>
        </w:tc>
        <w:tc>
          <w:tcPr>
            <w:tcW w:w="1217" w:type="dxa"/>
            <w:vAlign w:val="top"/>
          </w:tcPr>
          <w:p>
            <w:pPr>
              <w:jc w:val="center"/>
            </w:pPr>
            <w:r>
              <w:rPr>
                <w:rFonts w:hint="eastAsia"/>
              </w:rPr>
              <w:t>实验时间</w:t>
            </w:r>
          </w:p>
        </w:tc>
        <w:tc>
          <w:tcPr>
            <w:tcW w:w="2551" w:type="dxa"/>
            <w:gridSpan w:val="3"/>
            <w:vAlign w:val="top"/>
          </w:tcPr>
          <w:p>
            <w:pPr>
              <w:rPr>
                <w:rFonts w:hint="default"/>
                <w:lang w:val="en-US"/>
              </w:rPr>
            </w:pPr>
            <w:r>
              <w:rPr>
                <w:rFonts w:hint="eastAsia"/>
                <w:lang w:val="en-US" w:eastAsia="zh-CN"/>
              </w:rPr>
              <w:t>2022.10.31</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vMerge w:val="restart"/>
            <w:vAlign w:val="top"/>
          </w:tcPr>
          <w:p>
            <w:pPr>
              <w:spacing w:line="480" w:lineRule="auto"/>
              <w:jc w:val="center"/>
            </w:pPr>
            <w:r>
              <w:rPr>
                <w:rFonts w:hint="eastAsia"/>
              </w:rPr>
              <w:t>实验课表现</w:t>
            </w:r>
          </w:p>
        </w:tc>
        <w:tc>
          <w:tcPr>
            <w:tcW w:w="1985" w:type="dxa"/>
            <w:vAlign w:val="top"/>
          </w:tcPr>
          <w:p>
            <w:r>
              <w:rPr>
                <w:rFonts w:hint="eastAsia"/>
              </w:rPr>
              <w:t>出勤、表现得分(10)</w:t>
            </w:r>
          </w:p>
        </w:tc>
        <w:tc>
          <w:tcPr>
            <w:tcW w:w="626" w:type="dxa"/>
            <w:vAlign w:val="top"/>
          </w:tcPr>
          <w:p/>
        </w:tc>
        <w:tc>
          <w:tcPr>
            <w:tcW w:w="1217" w:type="dxa"/>
            <w:vMerge w:val="restart"/>
            <w:vAlign w:val="top"/>
          </w:tcPr>
          <w:p>
            <w:r>
              <w:rPr>
                <w:rFonts w:hint="eastAsia"/>
              </w:rPr>
              <w:t>实验报告</w:t>
            </w:r>
          </w:p>
          <w:p>
            <w:r>
              <w:rPr>
                <w:rFonts w:hint="eastAsia"/>
              </w:rPr>
              <w:t>得分(40)</w:t>
            </w:r>
          </w:p>
        </w:tc>
        <w:tc>
          <w:tcPr>
            <w:tcW w:w="708" w:type="dxa"/>
            <w:vMerge w:val="restart"/>
            <w:vAlign w:val="top"/>
          </w:tcPr>
          <w:p/>
        </w:tc>
        <w:tc>
          <w:tcPr>
            <w:tcW w:w="1134" w:type="dxa"/>
            <w:vMerge w:val="restart"/>
            <w:vAlign w:val="top"/>
          </w:tcPr>
          <w:p>
            <w:pPr>
              <w:spacing w:line="480" w:lineRule="auto"/>
              <w:jc w:val="center"/>
            </w:pPr>
            <w:r>
              <w:rPr>
                <w:rFonts w:hint="eastAsia"/>
              </w:rPr>
              <w:t>实验总分</w:t>
            </w:r>
          </w:p>
        </w:tc>
        <w:tc>
          <w:tcPr>
            <w:tcW w:w="709" w:type="dxa"/>
            <w:vMerge w:val="restart"/>
            <w:vAlign w:val="top"/>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vMerge w:val="continue"/>
            <w:vAlign w:val="top"/>
          </w:tcPr>
          <w:p>
            <w:pPr>
              <w:jc w:val="center"/>
            </w:pPr>
          </w:p>
        </w:tc>
        <w:tc>
          <w:tcPr>
            <w:tcW w:w="1985" w:type="dxa"/>
            <w:vAlign w:val="center"/>
          </w:tcPr>
          <w:p>
            <w:r>
              <w:rPr>
                <w:rFonts w:hint="eastAsia"/>
              </w:rPr>
              <w:t>操作结果得分(50)</w:t>
            </w:r>
          </w:p>
        </w:tc>
        <w:tc>
          <w:tcPr>
            <w:tcW w:w="626" w:type="dxa"/>
            <w:vAlign w:val="top"/>
          </w:tcPr>
          <w:p/>
        </w:tc>
        <w:tc>
          <w:tcPr>
            <w:tcW w:w="1217" w:type="dxa"/>
            <w:vMerge w:val="continue"/>
            <w:vAlign w:val="top"/>
          </w:tcPr>
          <w:p>
            <w:pPr>
              <w:jc w:val="center"/>
            </w:pPr>
          </w:p>
        </w:tc>
        <w:tc>
          <w:tcPr>
            <w:tcW w:w="708" w:type="dxa"/>
            <w:vMerge w:val="continue"/>
            <w:vAlign w:val="top"/>
          </w:tcPr>
          <w:p/>
        </w:tc>
        <w:tc>
          <w:tcPr>
            <w:tcW w:w="1134" w:type="dxa"/>
            <w:vMerge w:val="continue"/>
            <w:vAlign w:val="top"/>
          </w:tcPr>
          <w:p/>
        </w:tc>
        <w:tc>
          <w:tcPr>
            <w:tcW w:w="709" w:type="dxa"/>
            <w:vMerge w:val="continue"/>
            <w:vAlign w:val="top"/>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7654" w:type="dxa"/>
            <w:gridSpan w:val="7"/>
            <w:vAlign w:val="top"/>
          </w:tcPr>
          <w:p>
            <w:pPr>
              <w:ind w:firstLine="105" w:firstLineChars="50"/>
            </w:pPr>
            <w:r>
              <w:rPr>
                <w:rFonts w:hint="eastAsia"/>
              </w:rPr>
              <w:t>教师评语</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1988" w:hRule="atLeast"/>
        </w:trPr>
        <w:tc>
          <w:tcPr>
            <w:tcW w:w="7654" w:type="dxa"/>
            <w:gridSpan w:val="7"/>
            <w:vAlign w:val="top"/>
          </w:tcPr>
          <w:p/>
        </w:tc>
      </w:tr>
    </w:tbl>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36"/>
          <w:szCs w:val="36"/>
        </w:rPr>
      </w:pPr>
      <w:r>
        <w:rPr>
          <w:rFonts w:ascii="黑体" w:eastAsia="黑体"/>
          <w:b/>
          <w:sz w:val="84"/>
          <w:szCs w:val="84"/>
        </w:rPr>
        <w:drawing>
          <wp:inline distT="0" distB="0" distL="0" distR="0">
            <wp:extent cx="3248025" cy="526415"/>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unbo\AppData\Local\Microsoft\Windows\INetCache\Content.Word\logo2_03.gif"/>
                    <pic:cNvPicPr>
                      <a:picLocks noChangeAspect="1" noChangeArrowheads="1"/>
                    </pic:cNvPicPr>
                  </pic:nvPicPr>
                  <pic:blipFill>
                    <a:blip r:embed="rId6">
                      <a:biLevel thresh="75000"/>
                      <a:extLst>
                        <a:ext uri="{BEBA8EAE-BF5A-486C-A8C5-ECC9F3942E4B}">
                          <a14:imgProps xmlns:a14="http://schemas.microsoft.com/office/drawing/2010/main">
                            <a14:imgLayer r:embed="rId7">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a:xfrm>
                      <a:off x="0" y="0"/>
                      <a:ext cx="3297978" cy="535044"/>
                    </a:xfrm>
                    <a:prstGeom prst="rect">
                      <a:avLst/>
                    </a:prstGeom>
                    <a:noFill/>
                    <a:ln>
                      <a:noFill/>
                    </a:ln>
                  </pic:spPr>
                </pic:pic>
              </a:graphicData>
            </a:graphic>
          </wp:inline>
        </w:drawing>
      </w:r>
    </w:p>
    <w:tbl>
      <w:tblPr>
        <w:tblStyle w:val="5"/>
        <w:tblW w:w="83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trPr>
        <w:tc>
          <w:tcPr>
            <w:tcW w:w="8349" w:type="dxa"/>
            <w:tcBorders>
              <w:top w:val="single" w:color="auto" w:sz="12" w:space="0"/>
              <w:left w:val="single" w:color="auto" w:sz="12" w:space="0"/>
              <w:right w:val="single" w:color="auto" w:sz="12" w:space="0"/>
            </w:tcBorders>
          </w:tcPr>
          <w:p>
            <w:r>
              <w:rPr>
                <w:rFonts w:hint="eastAsia"/>
              </w:rPr>
              <w:t>实验目的：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8" w:hRule="atLeast"/>
        </w:trPr>
        <w:tc>
          <w:tcPr>
            <w:tcW w:w="8349" w:type="dxa"/>
            <w:tcBorders>
              <w:top w:val="single" w:color="auto" w:sz="4" w:space="0"/>
              <w:left w:val="single" w:color="auto" w:sz="12" w:space="0"/>
              <w:bottom w:val="nil"/>
              <w:right w:val="single" w:color="auto" w:sz="12" w:space="0"/>
            </w:tcBorders>
          </w:tcPr>
          <w:p>
            <w:pPr>
              <w:autoSpaceDE w:val="0"/>
              <w:autoSpaceDN w:val="0"/>
              <w:adjustRightInd w:val="0"/>
              <w:jc w:val="left"/>
              <w:rPr>
                <w:rFonts w:ascii="宋体" w:hAnsi="宋体"/>
                <w:b/>
                <w:szCs w:val="21"/>
              </w:rPr>
            </w:pPr>
            <w:r>
              <w:rPr>
                <w:rFonts w:hint="eastAsia" w:ascii="宋体" w:hAnsi="宋体"/>
                <w:b/>
                <w:szCs w:val="21"/>
              </w:rPr>
              <w:t>IPv</w:t>
            </w:r>
            <w:r>
              <w:rPr>
                <w:rFonts w:ascii="宋体" w:hAnsi="宋体"/>
                <w:b/>
                <w:szCs w:val="21"/>
              </w:rPr>
              <w:t>4</w:t>
            </w:r>
            <w:r>
              <w:rPr>
                <w:rFonts w:hint="eastAsia" w:ascii="宋体" w:hAnsi="宋体"/>
                <w:b/>
                <w:szCs w:val="21"/>
              </w:rPr>
              <w:t>分组收发实验目的：</w:t>
            </w:r>
          </w:p>
          <w:p>
            <w:pPr>
              <w:autoSpaceDE w:val="0"/>
              <w:autoSpaceDN w:val="0"/>
              <w:adjustRightInd w:val="0"/>
              <w:ind w:firstLine="420" w:firstLineChars="200"/>
              <w:jc w:val="left"/>
              <w:rPr>
                <w:rFonts w:ascii="宋体" w:hAnsi="宋体" w:cs="宋体"/>
                <w:szCs w:val="21"/>
              </w:rPr>
            </w:pPr>
            <w:r>
              <w:rPr>
                <w:rFonts w:ascii="宋体" w:hAnsi="宋体"/>
                <w:szCs w:val="21"/>
              </w:rPr>
              <w:t>IPv4</w:t>
            </w:r>
            <w:r>
              <w:rPr>
                <w:rFonts w:hint="eastAsia" w:ascii="宋体" w:hAnsi="宋体" w:cs="宋体"/>
                <w:szCs w:val="21"/>
              </w:rPr>
              <w:t>协议是互联网的核心协议，它保证了网络节点（包括网络设备和主机）在网络层能够按照标准协议互相通信。</w:t>
            </w:r>
            <w:r>
              <w:rPr>
                <w:rFonts w:ascii="宋体" w:hAnsi="宋体"/>
                <w:szCs w:val="21"/>
              </w:rPr>
              <w:t>IPv4</w:t>
            </w:r>
            <w:r>
              <w:rPr>
                <w:rFonts w:hint="eastAsia" w:ascii="宋体" w:hAnsi="宋体" w:cs="宋体"/>
                <w:szCs w:val="21"/>
              </w:rPr>
              <w:t>地址唯一标识了网络节点和网络的连接关系。在我们日常使用的计算机的主机协议栈中，</w:t>
            </w:r>
            <w:r>
              <w:rPr>
                <w:rFonts w:ascii="宋体" w:hAnsi="宋体"/>
                <w:szCs w:val="21"/>
              </w:rPr>
              <w:t>IPv4</w:t>
            </w:r>
            <w:r>
              <w:rPr>
                <w:rFonts w:hint="eastAsia" w:ascii="宋体" w:hAnsi="宋体" w:cs="宋体"/>
                <w:szCs w:val="21"/>
              </w:rPr>
              <w:t>协议必不可少，它能够接收网络中传送给本机的分组，同时也能根据上层协议的要求将报文封装为</w:t>
            </w:r>
            <w:r>
              <w:rPr>
                <w:rFonts w:ascii="宋体" w:hAnsi="宋体"/>
                <w:szCs w:val="21"/>
              </w:rPr>
              <w:t>IPv4</w:t>
            </w:r>
            <w:r>
              <w:rPr>
                <w:rFonts w:hint="eastAsia" w:ascii="宋体" w:hAnsi="宋体" w:cs="宋体"/>
                <w:szCs w:val="21"/>
              </w:rPr>
              <w:t>分组发送出去。</w:t>
            </w:r>
          </w:p>
          <w:p>
            <w:pPr>
              <w:autoSpaceDE w:val="0"/>
              <w:autoSpaceDN w:val="0"/>
              <w:adjustRightInd w:val="0"/>
              <w:ind w:firstLine="420" w:firstLineChars="200"/>
              <w:jc w:val="left"/>
              <w:rPr>
                <w:rFonts w:ascii="宋体" w:hAnsi="宋体" w:cs="宋体"/>
                <w:szCs w:val="21"/>
              </w:rPr>
            </w:pPr>
            <w:r>
              <w:rPr>
                <w:rFonts w:hint="eastAsia" w:ascii="宋体" w:hAnsi="宋体" w:cs="宋体"/>
                <w:szCs w:val="21"/>
              </w:rPr>
              <w:t>本实验通过设计实现主机协议栈中的</w:t>
            </w:r>
            <w:r>
              <w:rPr>
                <w:rFonts w:ascii="宋体" w:hAnsi="宋体"/>
                <w:szCs w:val="21"/>
              </w:rPr>
              <w:t>IPv4</w:t>
            </w:r>
            <w:r>
              <w:rPr>
                <w:rFonts w:hint="eastAsia" w:ascii="宋体" w:hAnsi="宋体" w:cs="宋体"/>
                <w:szCs w:val="21"/>
              </w:rPr>
              <w:t>协议，让学生深入了解网络层协议的基本原理，学习</w:t>
            </w:r>
            <w:r>
              <w:rPr>
                <w:rFonts w:ascii="宋体" w:hAnsi="宋体"/>
                <w:szCs w:val="21"/>
              </w:rPr>
              <w:t>IPv4</w:t>
            </w:r>
            <w:r>
              <w:rPr>
                <w:rFonts w:hint="eastAsia" w:ascii="宋体" w:hAnsi="宋体" w:cs="宋体"/>
                <w:szCs w:val="21"/>
              </w:rPr>
              <w:t>协议基本的分组接收和发送流程。</w:t>
            </w:r>
          </w:p>
          <w:p>
            <w:pPr>
              <w:ind w:firstLine="420" w:firstLineChars="200"/>
              <w:rPr>
                <w:rFonts w:ascii="宋体" w:hAnsi="宋体" w:cs="宋体"/>
                <w:szCs w:val="21"/>
              </w:rPr>
            </w:pPr>
            <w:r>
              <w:rPr>
                <w:rFonts w:hint="eastAsia" w:ascii="宋体" w:hAnsi="宋体" w:cs="宋体"/>
                <w:szCs w:val="21"/>
              </w:rPr>
              <w:t>另外，通过本实验，学生可以初步接触互联网协议栈的结构和计算机网络实验系统，为后面进行更为深入复杂的实验奠定良好的基础。</w:t>
            </w:r>
          </w:p>
          <w:p>
            <w:pPr>
              <w:rPr>
                <w:b/>
              </w:rPr>
            </w:pPr>
            <w:r>
              <w:rPr>
                <w:rFonts w:hint="eastAsia"/>
                <w:b/>
              </w:rPr>
              <w:t>IPv</w:t>
            </w:r>
            <w:r>
              <w:rPr>
                <w:b/>
              </w:rPr>
              <w:t>4</w:t>
            </w:r>
            <w:r>
              <w:rPr>
                <w:rFonts w:hint="eastAsia"/>
                <w:b/>
              </w:rPr>
              <w:t>分组转发实验目的：</w:t>
            </w:r>
          </w:p>
          <w:p>
            <w:pPr>
              <w:autoSpaceDE w:val="0"/>
              <w:autoSpaceDN w:val="0"/>
              <w:adjustRightInd w:val="0"/>
              <w:ind w:firstLine="420" w:firstLineChars="200"/>
              <w:jc w:val="left"/>
              <w:rPr>
                <w:rFonts w:ascii="宋体" w:hAnsi="宋体" w:cs="宋体"/>
                <w:szCs w:val="21"/>
              </w:rPr>
            </w:pPr>
            <w:r>
              <w:rPr>
                <w:rFonts w:hint="eastAsia" w:ascii="宋体" w:hAnsi="宋体" w:cs="宋体"/>
                <w:szCs w:val="21"/>
              </w:rPr>
              <w:t>通过前面的实验，我们已经深入了解了</w:t>
            </w:r>
            <w:r>
              <w:rPr>
                <w:rFonts w:ascii="宋体" w:hAnsi="宋体"/>
                <w:szCs w:val="21"/>
              </w:rPr>
              <w:t>IPv4</w:t>
            </w:r>
            <w:r>
              <w:rPr>
                <w:rFonts w:hint="eastAsia" w:ascii="宋体" w:hAnsi="宋体" w:cs="宋体"/>
                <w:szCs w:val="21"/>
              </w:rPr>
              <w:t>协议的分组接收和发送处理流程。本实验需要将实验模块的角色定位从通信两端的主机转移到作为中间节点的路由器上，在</w:t>
            </w:r>
            <w:r>
              <w:rPr>
                <w:rFonts w:ascii="宋体" w:hAnsi="宋体"/>
                <w:szCs w:val="21"/>
              </w:rPr>
              <w:t>IPv4</w:t>
            </w:r>
            <w:r>
              <w:rPr>
                <w:rFonts w:hint="eastAsia" w:ascii="宋体" w:hAnsi="宋体" w:cs="宋体"/>
                <w:szCs w:val="21"/>
              </w:rPr>
              <w:t>分组收发处理的基础上，实现分组的路由转发功能。</w:t>
            </w:r>
          </w:p>
          <w:p>
            <w:pPr>
              <w:autoSpaceDE w:val="0"/>
              <w:autoSpaceDN w:val="0"/>
              <w:adjustRightInd w:val="0"/>
              <w:ind w:firstLine="420" w:firstLineChars="200"/>
              <w:jc w:val="left"/>
              <w:rPr>
                <w:rFonts w:ascii="宋体" w:hAnsi="宋体" w:cs="宋体"/>
                <w:szCs w:val="21"/>
              </w:rPr>
            </w:pPr>
            <w:r>
              <w:rPr>
                <w:rFonts w:hint="eastAsia" w:ascii="宋体" w:hAnsi="宋体" w:cs="宋体"/>
                <w:szCs w:val="21"/>
              </w:rPr>
              <w:t>网络层协议最为关注的是如何将</w:t>
            </w:r>
            <w:r>
              <w:rPr>
                <w:rFonts w:ascii="宋体" w:hAnsi="宋体"/>
                <w:szCs w:val="21"/>
              </w:rPr>
              <w:t>IPv4</w:t>
            </w:r>
            <w:r>
              <w:rPr>
                <w:rFonts w:hint="eastAsia" w:ascii="宋体" w:hAnsi="宋体" w:cs="宋体"/>
                <w:szCs w:val="21"/>
              </w:rPr>
              <w:t>分组从源主机通过网络送达目的主机，这个任务就是由路由器中的</w:t>
            </w:r>
            <w:r>
              <w:rPr>
                <w:rFonts w:ascii="宋体" w:hAnsi="宋体"/>
                <w:szCs w:val="21"/>
              </w:rPr>
              <w:t>IPv4</w:t>
            </w:r>
            <w:r>
              <w:rPr>
                <w:rFonts w:hint="eastAsia" w:ascii="宋体" w:hAnsi="宋体" w:cs="宋体"/>
                <w:szCs w:val="21"/>
              </w:rPr>
              <w:t>协议模块所承担。路由器根据自身所获得的路由信息，将收到的</w:t>
            </w:r>
            <w:r>
              <w:rPr>
                <w:rFonts w:ascii="宋体" w:hAnsi="宋体"/>
                <w:szCs w:val="21"/>
              </w:rPr>
              <w:t>IPv4</w:t>
            </w:r>
            <w:r>
              <w:rPr>
                <w:rFonts w:hint="eastAsia" w:ascii="宋体" w:hAnsi="宋体" w:cs="宋体"/>
                <w:szCs w:val="21"/>
              </w:rPr>
              <w:t>分组转发给正确的下一跳路由器。如此逐跳地对分组进行转发，直至该分组抵达目的主机。</w:t>
            </w:r>
            <w:r>
              <w:rPr>
                <w:rFonts w:ascii="宋体" w:hAnsi="宋体"/>
                <w:szCs w:val="21"/>
              </w:rPr>
              <w:t>IPv4</w:t>
            </w:r>
            <w:r>
              <w:rPr>
                <w:rFonts w:hint="eastAsia" w:ascii="宋体" w:hAnsi="宋体" w:cs="宋体"/>
                <w:szCs w:val="21"/>
              </w:rPr>
              <w:t>分组转发是路由器最为重要的功能。</w:t>
            </w:r>
          </w:p>
          <w:p>
            <w:pPr>
              <w:ind w:firstLine="420" w:firstLineChars="200"/>
            </w:pPr>
            <w:r>
              <w:rPr>
                <w:rFonts w:hint="eastAsia" w:ascii="宋体" w:hAnsi="宋体" w:cs="宋体"/>
                <w:szCs w:val="21"/>
              </w:rPr>
              <w:t>本实验设计模拟实现路由器中的</w:t>
            </w:r>
            <w:r>
              <w:rPr>
                <w:rFonts w:ascii="宋体" w:hAnsi="宋体"/>
                <w:szCs w:val="21"/>
              </w:rPr>
              <w:t>IPv4</w:t>
            </w:r>
            <w:r>
              <w:rPr>
                <w:rFonts w:hint="eastAsia" w:ascii="宋体" w:hAnsi="宋体" w:cs="宋体"/>
                <w:szCs w:val="21"/>
              </w:rPr>
              <w:t>协议，可以在原有</w:t>
            </w:r>
            <w:r>
              <w:rPr>
                <w:rFonts w:ascii="宋体" w:hAnsi="宋体"/>
                <w:szCs w:val="21"/>
              </w:rPr>
              <w:t>IPv4</w:t>
            </w:r>
            <w:r>
              <w:rPr>
                <w:rFonts w:hint="eastAsia" w:ascii="宋体" w:hAnsi="宋体" w:cs="宋体"/>
                <w:szCs w:val="21"/>
              </w:rPr>
              <w:t>分组收发实验的基础上，增加</w:t>
            </w:r>
            <w:r>
              <w:rPr>
                <w:rFonts w:ascii="宋体" w:hAnsi="宋体"/>
                <w:szCs w:val="21"/>
              </w:rPr>
              <w:t>IPv4</w:t>
            </w:r>
            <w:r>
              <w:rPr>
                <w:rFonts w:hint="eastAsia" w:ascii="宋体" w:hAnsi="宋体" w:cs="宋体"/>
                <w:szCs w:val="21"/>
              </w:rPr>
              <w:t>分组的转发功能。对网络的观察视角由主机转移到路由器中，了解路由器是如何为分组选择路由，并逐跳地将分组发送到目的主机。本实验中也会初步接触路由表这一重要的数据结构，认识路由器是如何根据路由表对分组进行转发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r>
              <w:rPr>
                <w:rFonts w:hint="eastAsia"/>
              </w:rPr>
              <w:t>实验内容：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5" w:hRule="atLeast"/>
        </w:trPr>
        <w:tc>
          <w:tcPr>
            <w:tcW w:w="8349" w:type="dxa"/>
            <w:tcBorders>
              <w:left w:val="single" w:color="auto" w:sz="12" w:space="0"/>
              <w:bottom w:val="single" w:color="auto" w:sz="12" w:space="0"/>
              <w:right w:val="single" w:color="auto" w:sz="12" w:space="0"/>
            </w:tcBorders>
          </w:tcPr>
          <w:p>
            <w:pPr>
              <w:pStyle w:val="9"/>
              <w:ind w:firstLine="0" w:firstLineChars="0"/>
              <w:rPr>
                <w:b/>
                <w:sz w:val="21"/>
                <w:szCs w:val="21"/>
              </w:rPr>
            </w:pPr>
            <w:r>
              <w:rPr>
                <w:rFonts w:hint="eastAsia"/>
                <w:b/>
                <w:sz w:val="21"/>
                <w:szCs w:val="21"/>
              </w:rPr>
              <w:t>IPv</w:t>
            </w:r>
            <w:r>
              <w:rPr>
                <w:b/>
                <w:sz w:val="21"/>
                <w:szCs w:val="21"/>
              </w:rPr>
              <w:t>4</w:t>
            </w:r>
            <w:r>
              <w:rPr>
                <w:rFonts w:hint="eastAsia"/>
                <w:b/>
                <w:sz w:val="21"/>
                <w:szCs w:val="21"/>
              </w:rPr>
              <w:t>分组收发实验内容：</w:t>
            </w:r>
          </w:p>
          <w:p>
            <w:pPr>
              <w:autoSpaceDE w:val="0"/>
              <w:autoSpaceDN w:val="0"/>
              <w:adjustRightInd w:val="0"/>
              <w:jc w:val="left"/>
              <w:rPr>
                <w:rFonts w:ascii="宋体" w:hAnsi="宋体" w:cs="宋体"/>
                <w:szCs w:val="21"/>
              </w:rPr>
            </w:pPr>
            <w:r>
              <w:rPr>
                <w:rFonts w:ascii="宋体" w:hAnsi="宋体"/>
                <w:szCs w:val="21"/>
              </w:rPr>
              <w:t xml:space="preserve">1) </w:t>
            </w:r>
            <w:r>
              <w:rPr>
                <w:rFonts w:hint="eastAsia" w:ascii="宋体" w:hAnsi="宋体" w:cs="宋体"/>
                <w:szCs w:val="21"/>
              </w:rPr>
              <w:t>实现</w:t>
            </w:r>
            <w:r>
              <w:rPr>
                <w:rFonts w:ascii="宋体" w:hAnsi="宋体"/>
                <w:szCs w:val="21"/>
              </w:rPr>
              <w:t>IPv4</w:t>
            </w:r>
            <w:r>
              <w:rPr>
                <w:rFonts w:hint="eastAsia" w:ascii="宋体" w:hAnsi="宋体" w:cs="宋体"/>
                <w:szCs w:val="21"/>
              </w:rPr>
              <w:t>分组的基本接收处理功能</w:t>
            </w:r>
          </w:p>
          <w:p>
            <w:pPr>
              <w:autoSpaceDE w:val="0"/>
              <w:autoSpaceDN w:val="0"/>
              <w:adjustRightInd w:val="0"/>
              <w:ind w:firstLine="420" w:firstLineChars="200"/>
              <w:jc w:val="left"/>
              <w:rPr>
                <w:rFonts w:ascii="宋体" w:hAnsi="宋体" w:cs="宋体"/>
                <w:szCs w:val="21"/>
              </w:rPr>
            </w:pPr>
            <w:r>
              <w:rPr>
                <w:rFonts w:hint="eastAsia" w:ascii="宋体" w:hAnsi="宋体" w:cs="宋体"/>
                <w:szCs w:val="21"/>
              </w:rPr>
              <w:t>对于接收到的</w:t>
            </w:r>
            <w:r>
              <w:rPr>
                <w:rFonts w:ascii="宋体" w:hAnsi="宋体"/>
                <w:szCs w:val="21"/>
              </w:rPr>
              <w:t>IPv4</w:t>
            </w:r>
            <w:r>
              <w:rPr>
                <w:rFonts w:hint="eastAsia" w:ascii="宋体" w:hAnsi="宋体" w:cs="宋体"/>
                <w:szCs w:val="21"/>
              </w:rPr>
              <w:t>分组，检查目的地址是否为本地地址，并检查</w:t>
            </w:r>
            <w:r>
              <w:rPr>
                <w:rFonts w:ascii="宋体" w:hAnsi="宋体"/>
                <w:szCs w:val="21"/>
              </w:rPr>
              <w:t>IPv4</w:t>
            </w:r>
            <w:r>
              <w:rPr>
                <w:rFonts w:hint="eastAsia" w:ascii="宋体" w:hAnsi="宋体" w:cs="宋体"/>
                <w:szCs w:val="21"/>
              </w:rPr>
              <w:t>分组头部中其它字段的合法性。提交正确的分组给上层协议继续处理，丢弃错误的分组并说明错误类型。</w:t>
            </w:r>
          </w:p>
          <w:p>
            <w:pPr>
              <w:autoSpaceDE w:val="0"/>
              <w:autoSpaceDN w:val="0"/>
              <w:adjustRightInd w:val="0"/>
              <w:jc w:val="left"/>
              <w:rPr>
                <w:rFonts w:ascii="宋体" w:hAnsi="宋体" w:cs="宋体"/>
                <w:szCs w:val="21"/>
              </w:rPr>
            </w:pPr>
            <w:r>
              <w:rPr>
                <w:rFonts w:ascii="宋体" w:hAnsi="宋体"/>
                <w:szCs w:val="21"/>
              </w:rPr>
              <w:t xml:space="preserve">2) </w:t>
            </w:r>
            <w:r>
              <w:rPr>
                <w:rFonts w:hint="eastAsia" w:ascii="宋体" w:hAnsi="宋体" w:cs="宋体"/>
                <w:szCs w:val="21"/>
              </w:rPr>
              <w:t>实现</w:t>
            </w:r>
            <w:r>
              <w:rPr>
                <w:rFonts w:ascii="宋体" w:hAnsi="宋体"/>
                <w:szCs w:val="21"/>
              </w:rPr>
              <w:t>IPv4</w:t>
            </w:r>
            <w:r>
              <w:rPr>
                <w:rFonts w:hint="eastAsia" w:ascii="宋体" w:hAnsi="宋体" w:cs="宋体"/>
                <w:szCs w:val="21"/>
              </w:rPr>
              <w:t>分组的封装发送</w:t>
            </w:r>
          </w:p>
          <w:p>
            <w:pPr>
              <w:pStyle w:val="9"/>
              <w:ind w:firstLine="420"/>
              <w:rPr>
                <w:rFonts w:ascii="宋体" w:hAnsi="宋体"/>
                <w:sz w:val="21"/>
                <w:szCs w:val="21"/>
              </w:rPr>
            </w:pPr>
            <w:r>
              <w:rPr>
                <w:rFonts w:hint="eastAsia" w:ascii="宋体" w:hAnsi="宋体" w:cs="宋体"/>
                <w:sz w:val="21"/>
                <w:szCs w:val="21"/>
              </w:rPr>
              <w:t>根据上层协议所提供的参数，封装</w:t>
            </w:r>
            <w:r>
              <w:rPr>
                <w:rFonts w:ascii="宋体" w:hAnsi="宋体"/>
                <w:sz w:val="21"/>
                <w:szCs w:val="21"/>
              </w:rPr>
              <w:t>IPv4</w:t>
            </w:r>
            <w:r>
              <w:rPr>
                <w:rFonts w:hint="eastAsia" w:ascii="宋体" w:hAnsi="宋体" w:cs="宋体"/>
                <w:sz w:val="21"/>
                <w:szCs w:val="21"/>
              </w:rPr>
              <w:t>分组，调用系统提供的发送接口函数将分组发送出去。</w:t>
            </w:r>
          </w:p>
          <w:p>
            <w:pPr>
              <w:pStyle w:val="9"/>
              <w:ind w:firstLine="0" w:firstLineChars="0"/>
              <w:rPr>
                <w:rFonts w:ascii="宋体" w:hAnsi="宋体"/>
                <w:b/>
                <w:sz w:val="21"/>
                <w:szCs w:val="21"/>
              </w:rPr>
            </w:pPr>
            <w:r>
              <w:rPr>
                <w:rFonts w:hint="eastAsia" w:ascii="宋体" w:hAnsi="宋体"/>
                <w:b/>
                <w:sz w:val="21"/>
                <w:szCs w:val="21"/>
              </w:rPr>
              <w:t>IPv</w:t>
            </w:r>
            <w:r>
              <w:rPr>
                <w:rFonts w:ascii="宋体" w:hAnsi="宋体"/>
                <w:b/>
                <w:sz w:val="21"/>
                <w:szCs w:val="21"/>
              </w:rPr>
              <w:t>4</w:t>
            </w:r>
            <w:r>
              <w:rPr>
                <w:rFonts w:hint="eastAsia" w:ascii="宋体" w:hAnsi="宋体"/>
                <w:b/>
                <w:sz w:val="21"/>
                <w:szCs w:val="21"/>
              </w:rPr>
              <w:t>分组转发实验功能：</w:t>
            </w:r>
          </w:p>
          <w:p>
            <w:pPr>
              <w:autoSpaceDE w:val="0"/>
              <w:autoSpaceDN w:val="0"/>
              <w:adjustRightInd w:val="0"/>
              <w:jc w:val="left"/>
              <w:rPr>
                <w:rFonts w:ascii="宋体" w:hAnsi="宋体" w:cs="宋体"/>
                <w:szCs w:val="21"/>
              </w:rPr>
            </w:pPr>
            <w:r>
              <w:rPr>
                <w:rFonts w:ascii="宋体" w:hAnsi="宋体"/>
                <w:szCs w:val="21"/>
              </w:rPr>
              <w:t xml:space="preserve">1) </w:t>
            </w:r>
            <w:r>
              <w:rPr>
                <w:rFonts w:hint="eastAsia" w:ascii="宋体" w:hAnsi="宋体" w:cs="宋体"/>
                <w:szCs w:val="21"/>
              </w:rPr>
              <w:t>设计路由表数据结构。</w:t>
            </w:r>
          </w:p>
          <w:p>
            <w:pPr>
              <w:autoSpaceDE w:val="0"/>
              <w:autoSpaceDN w:val="0"/>
              <w:adjustRightInd w:val="0"/>
              <w:ind w:firstLine="420" w:firstLineChars="200"/>
              <w:jc w:val="left"/>
              <w:rPr>
                <w:rFonts w:ascii="宋体" w:hAnsi="宋体" w:cs="宋体"/>
                <w:szCs w:val="21"/>
              </w:rPr>
            </w:pPr>
            <w:r>
              <w:rPr>
                <w:rFonts w:hint="eastAsia" w:ascii="宋体" w:hAnsi="宋体" w:cs="宋体"/>
                <w:szCs w:val="21"/>
              </w:rPr>
              <w:t>设计路由表所采用的数据结构。要求能够根据目的</w:t>
            </w:r>
            <w:r>
              <w:rPr>
                <w:rFonts w:ascii="宋体" w:hAnsi="宋体"/>
                <w:szCs w:val="21"/>
              </w:rPr>
              <w:t>IPv4</w:t>
            </w:r>
            <w:r>
              <w:rPr>
                <w:rFonts w:hint="eastAsia" w:ascii="宋体" w:hAnsi="宋体" w:cs="宋体"/>
                <w:szCs w:val="21"/>
              </w:rPr>
              <w:t>地址来确定分组处理行为（转发情况下需获得下一跳的</w:t>
            </w:r>
            <w:r>
              <w:rPr>
                <w:rFonts w:ascii="宋体" w:hAnsi="宋体"/>
                <w:szCs w:val="21"/>
              </w:rPr>
              <w:t>IPv4</w:t>
            </w:r>
            <w:r>
              <w:rPr>
                <w:rFonts w:hint="eastAsia" w:ascii="宋体" w:hAnsi="宋体" w:cs="宋体"/>
                <w:szCs w:val="21"/>
              </w:rPr>
              <w:t>地址）。路由表的数据结构和查找算法会极大的影响路由器的转发性能，有兴趣的同学可以深入思考和探索。</w:t>
            </w:r>
          </w:p>
          <w:p>
            <w:pPr>
              <w:autoSpaceDE w:val="0"/>
              <w:autoSpaceDN w:val="0"/>
              <w:adjustRightInd w:val="0"/>
              <w:jc w:val="left"/>
              <w:rPr>
                <w:rFonts w:ascii="宋体" w:hAnsi="宋体" w:cs="宋体"/>
                <w:szCs w:val="21"/>
              </w:rPr>
            </w:pPr>
            <w:r>
              <w:rPr>
                <w:rFonts w:ascii="宋体" w:hAnsi="宋体"/>
                <w:szCs w:val="21"/>
              </w:rPr>
              <w:t>2) IPv4</w:t>
            </w:r>
            <w:r>
              <w:rPr>
                <w:rFonts w:hint="eastAsia" w:ascii="宋体" w:hAnsi="宋体" w:cs="宋体"/>
                <w:szCs w:val="21"/>
              </w:rPr>
              <w:t>分组的接收和发送。</w:t>
            </w:r>
          </w:p>
          <w:p>
            <w:pPr>
              <w:autoSpaceDE w:val="0"/>
              <w:autoSpaceDN w:val="0"/>
              <w:adjustRightInd w:val="0"/>
              <w:ind w:firstLine="420" w:firstLineChars="200"/>
              <w:jc w:val="left"/>
              <w:rPr>
                <w:rFonts w:ascii="宋体" w:hAnsi="宋体" w:cs="宋体"/>
                <w:szCs w:val="21"/>
              </w:rPr>
            </w:pPr>
            <w:r>
              <w:rPr>
                <w:rFonts w:hint="eastAsia" w:ascii="宋体" w:hAnsi="宋体" w:cs="宋体"/>
                <w:szCs w:val="21"/>
              </w:rPr>
              <w:t>对前面实验（</w:t>
            </w:r>
            <w:r>
              <w:rPr>
                <w:rFonts w:ascii="宋体" w:hAnsi="宋体"/>
                <w:szCs w:val="21"/>
              </w:rPr>
              <w:t>IP</w:t>
            </w:r>
            <w:r>
              <w:rPr>
                <w:rFonts w:hint="eastAsia" w:ascii="宋体" w:hAnsi="宋体" w:cs="宋体"/>
                <w:szCs w:val="21"/>
              </w:rPr>
              <w:t>实验）中所完成的代码进行修改，在路由器协议栈的</w:t>
            </w:r>
            <w:r>
              <w:rPr>
                <w:rFonts w:ascii="宋体" w:hAnsi="宋体"/>
                <w:szCs w:val="21"/>
              </w:rPr>
              <w:t>IPv4</w:t>
            </w:r>
            <w:r>
              <w:rPr>
                <w:rFonts w:hint="eastAsia" w:ascii="宋体" w:hAnsi="宋体" w:cs="宋体"/>
                <w:szCs w:val="21"/>
              </w:rPr>
              <w:t>模块中能够正确完成分组的接收和发送处理。具体要求不做改变，参见</w:t>
            </w:r>
            <w:r>
              <w:rPr>
                <w:rFonts w:ascii="宋体" w:hAnsi="宋体" w:cs="宋体"/>
                <w:szCs w:val="21"/>
              </w:rPr>
              <w:t>“</w:t>
            </w:r>
            <w:r>
              <w:rPr>
                <w:rFonts w:ascii="宋体" w:hAnsi="宋体"/>
                <w:szCs w:val="21"/>
              </w:rPr>
              <w:t>IP</w:t>
            </w:r>
            <w:r>
              <w:rPr>
                <w:rFonts w:hint="eastAsia" w:ascii="宋体" w:hAnsi="宋体" w:cs="宋体"/>
                <w:szCs w:val="21"/>
              </w:rPr>
              <w:t>实验</w:t>
            </w:r>
            <w:r>
              <w:rPr>
                <w:rFonts w:ascii="宋体" w:hAnsi="宋体" w:cs="宋体"/>
                <w:szCs w:val="21"/>
              </w:rPr>
              <w:t>”</w:t>
            </w:r>
            <w:r>
              <w:rPr>
                <w:rFonts w:hint="eastAsia" w:ascii="宋体" w:hAnsi="宋体" w:cs="宋体"/>
                <w:szCs w:val="21"/>
              </w:rPr>
              <w:t>。</w:t>
            </w:r>
          </w:p>
          <w:p>
            <w:pPr>
              <w:autoSpaceDE w:val="0"/>
              <w:autoSpaceDN w:val="0"/>
              <w:adjustRightInd w:val="0"/>
              <w:jc w:val="left"/>
              <w:rPr>
                <w:rFonts w:ascii="宋体" w:hAnsi="宋体" w:cs="宋体"/>
                <w:szCs w:val="21"/>
              </w:rPr>
            </w:pPr>
            <w:r>
              <w:rPr>
                <w:rFonts w:ascii="宋体" w:hAnsi="宋体"/>
                <w:szCs w:val="21"/>
              </w:rPr>
              <w:t>3) IPv4</w:t>
            </w:r>
            <w:r>
              <w:rPr>
                <w:rFonts w:hint="eastAsia" w:ascii="宋体" w:hAnsi="宋体" w:cs="宋体"/>
                <w:szCs w:val="21"/>
              </w:rPr>
              <w:t>分组的转发。</w:t>
            </w:r>
          </w:p>
          <w:p>
            <w:pPr>
              <w:pStyle w:val="9"/>
              <w:ind w:firstLine="420"/>
              <w:rPr>
                <w:rFonts w:ascii="宋体" w:hAnsi="宋体"/>
                <w:b/>
                <w:sz w:val="21"/>
                <w:szCs w:val="21"/>
              </w:rPr>
            </w:pPr>
            <w:r>
              <w:rPr>
                <w:rFonts w:hint="eastAsia" w:ascii="宋体" w:hAnsi="宋体" w:cs="宋体"/>
                <w:sz w:val="21"/>
                <w:szCs w:val="21"/>
              </w:rPr>
              <w:t>对于需要转发的分组进行处理，获得下一跳的</w:t>
            </w:r>
            <w:r>
              <w:rPr>
                <w:rFonts w:ascii="宋体" w:hAnsi="宋体"/>
                <w:sz w:val="21"/>
                <w:szCs w:val="21"/>
              </w:rPr>
              <w:t>IP</w:t>
            </w:r>
            <w:r>
              <w:rPr>
                <w:rFonts w:hint="eastAsia" w:ascii="宋体" w:hAnsi="宋体" w:cs="宋体"/>
                <w:sz w:val="21"/>
                <w:szCs w:val="21"/>
              </w:rPr>
              <w:t>地址，然后调用发送接口函数做进一步处理。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r>
              <w:rPr>
                <w:rFonts w:hint="eastAsia"/>
              </w:rPr>
              <w:t>实验过程：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9" w:hRule="atLeast"/>
        </w:trPr>
        <w:tc>
          <w:tcPr>
            <w:tcW w:w="8349" w:type="dxa"/>
            <w:tcBorders>
              <w:left w:val="single" w:color="auto" w:sz="12" w:space="0"/>
              <w:bottom w:val="single" w:color="auto" w:sz="12" w:space="0"/>
              <w:right w:val="single" w:color="auto" w:sz="12" w:space="0"/>
            </w:tcBorders>
          </w:tcPr>
          <w:p>
            <w:pPr>
              <w:pStyle w:val="9"/>
              <w:ind w:firstLine="0" w:firstLineChars="0"/>
              <w:rPr>
                <w:b/>
                <w:sz w:val="21"/>
              </w:rPr>
            </w:pPr>
            <w:r>
              <w:rPr>
                <w:rFonts w:hint="eastAsia"/>
                <w:b/>
                <w:sz w:val="21"/>
              </w:rPr>
              <w:t>（一）IP分组收发实验</w:t>
            </w:r>
          </w:p>
          <w:p>
            <w:pPr>
              <w:pStyle w:val="9"/>
              <w:ind w:firstLine="0" w:firstLineChars="0"/>
              <w:rPr>
                <w:sz w:val="21"/>
              </w:rPr>
            </w:pPr>
            <w:r>
              <w:rPr>
                <w:rFonts w:hint="eastAsia"/>
                <w:sz w:val="21"/>
              </w:rPr>
              <w:t>1</w:t>
            </w:r>
            <w:r>
              <w:rPr>
                <w:sz w:val="21"/>
              </w:rPr>
              <w:t xml:space="preserve">. </w:t>
            </w:r>
            <w:r>
              <w:rPr>
                <w:rFonts w:hint="eastAsia"/>
                <w:sz w:val="21"/>
              </w:rPr>
              <w:t>发送函数流程图</w:t>
            </w:r>
          </w:p>
          <w:p>
            <w:pPr>
              <w:pStyle w:val="9"/>
              <w:ind w:firstLine="0" w:firstLineChars="0"/>
              <w:jc w:val="center"/>
            </w:pPr>
          </w:p>
          <w:p>
            <w:pPr>
              <w:pStyle w:val="9"/>
              <w:ind w:firstLine="0" w:firstLineChars="0"/>
              <w:jc w:val="center"/>
              <w:rPr>
                <w:rFonts w:hint="eastAsia" w:eastAsia="宋体"/>
                <w:sz w:val="21"/>
                <w:szCs w:val="21"/>
                <w:lang w:eastAsia="zh-CN"/>
              </w:rPr>
            </w:pPr>
            <w:r>
              <w:rPr>
                <w:rFonts w:hint="eastAsia" w:eastAsia="宋体"/>
                <w:sz w:val="21"/>
                <w:szCs w:val="21"/>
                <w:lang w:eastAsia="zh-CN"/>
              </w:rPr>
              <w:drawing>
                <wp:inline distT="0" distB="0" distL="114300" distR="114300">
                  <wp:extent cx="1276350" cy="4637405"/>
                  <wp:effectExtent l="0" t="0" r="0" b="10795"/>
                  <wp:docPr id="18" name="图片 18" descr="未命名表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未命名表单"/>
                          <pic:cNvPicPr>
                            <a:picLocks noChangeAspect="1"/>
                          </pic:cNvPicPr>
                        </pic:nvPicPr>
                        <pic:blipFill>
                          <a:blip r:embed="rId8"/>
                          <a:stretch>
                            <a:fillRect/>
                          </a:stretch>
                        </pic:blipFill>
                        <pic:spPr>
                          <a:xfrm>
                            <a:off x="0" y="0"/>
                            <a:ext cx="1276350" cy="4637405"/>
                          </a:xfrm>
                          <a:prstGeom prst="rect">
                            <a:avLst/>
                          </a:prstGeom>
                        </pic:spPr>
                      </pic:pic>
                    </a:graphicData>
                  </a:graphic>
                </wp:inline>
              </w:drawing>
            </w:r>
          </w:p>
          <w:p>
            <w:pPr>
              <w:pStyle w:val="9"/>
              <w:ind w:firstLine="0" w:firstLineChars="0"/>
              <w:rPr>
                <w:sz w:val="21"/>
              </w:rPr>
            </w:pPr>
            <w:r>
              <w:rPr>
                <w:rFonts w:hint="eastAsia"/>
                <w:sz w:val="21"/>
                <w:lang w:val="en-US" w:eastAsia="zh-CN"/>
              </w:rPr>
              <w:t>2</w:t>
            </w:r>
            <w:r>
              <w:rPr>
                <w:sz w:val="21"/>
              </w:rPr>
              <w:t xml:space="preserve">. </w:t>
            </w:r>
            <w:r>
              <w:rPr>
                <w:rFonts w:hint="eastAsia"/>
                <w:sz w:val="21"/>
                <w:lang w:val="en-US" w:eastAsia="zh-CN"/>
              </w:rPr>
              <w:t>接收</w:t>
            </w:r>
            <w:r>
              <w:rPr>
                <w:rFonts w:hint="eastAsia"/>
                <w:sz w:val="21"/>
              </w:rPr>
              <w:t>函数流程图</w:t>
            </w:r>
          </w:p>
          <w:p>
            <w:pPr>
              <w:pStyle w:val="9"/>
              <w:ind w:firstLine="0" w:firstLineChars="0"/>
              <w:rPr>
                <w:rFonts w:hint="eastAsia"/>
                <w:sz w:val="21"/>
                <w:szCs w:val="21"/>
              </w:rPr>
            </w:pPr>
          </w:p>
          <w:p>
            <w:pPr>
              <w:pStyle w:val="9"/>
              <w:ind w:firstLine="0" w:firstLineChars="0"/>
              <w:rPr>
                <w:rFonts w:hint="eastAsia"/>
                <w:sz w:val="21"/>
                <w:szCs w:val="21"/>
              </w:rPr>
            </w:pPr>
          </w:p>
          <w:p>
            <w:pPr>
              <w:pStyle w:val="9"/>
              <w:ind w:firstLine="0" w:firstLineChars="0"/>
              <w:jc w:val="center"/>
              <w:rPr>
                <w:rFonts w:hint="eastAsia" w:eastAsia="宋体"/>
                <w:sz w:val="21"/>
                <w:szCs w:val="21"/>
                <w:lang w:eastAsia="zh-CN"/>
              </w:rPr>
            </w:pPr>
            <w:r>
              <w:rPr>
                <w:rFonts w:hint="eastAsia" w:eastAsia="宋体"/>
                <w:sz w:val="21"/>
                <w:szCs w:val="21"/>
                <w:lang w:eastAsia="zh-CN"/>
              </w:rPr>
              <w:drawing>
                <wp:inline distT="0" distB="0" distL="114300" distR="114300">
                  <wp:extent cx="3752850" cy="5804535"/>
                  <wp:effectExtent l="0" t="0" r="0" b="5715"/>
                  <wp:docPr id="19" name="图片 19" descr="未命名表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未命名表单(1)"/>
                          <pic:cNvPicPr>
                            <a:picLocks noChangeAspect="1"/>
                          </pic:cNvPicPr>
                        </pic:nvPicPr>
                        <pic:blipFill>
                          <a:blip r:embed="rId9"/>
                          <a:stretch>
                            <a:fillRect/>
                          </a:stretch>
                        </pic:blipFill>
                        <pic:spPr>
                          <a:xfrm>
                            <a:off x="0" y="0"/>
                            <a:ext cx="3752850" cy="5804535"/>
                          </a:xfrm>
                          <a:prstGeom prst="rect">
                            <a:avLst/>
                          </a:prstGeom>
                        </pic:spPr>
                      </pic:pic>
                    </a:graphicData>
                  </a:graphic>
                </wp:inline>
              </w:drawing>
            </w:r>
          </w:p>
          <w:p>
            <w:pPr>
              <w:pStyle w:val="9"/>
              <w:ind w:firstLine="0" w:firstLineChars="0"/>
              <w:rPr>
                <w:rFonts w:hint="eastAsia"/>
                <w:sz w:val="21"/>
                <w:szCs w:val="21"/>
              </w:rPr>
            </w:pPr>
          </w:p>
          <w:p>
            <w:pPr>
              <w:pStyle w:val="9"/>
              <w:ind w:firstLine="0" w:firstLineChars="0"/>
              <w:rPr>
                <w:sz w:val="21"/>
                <w:szCs w:val="21"/>
              </w:rPr>
            </w:pPr>
            <w:r>
              <w:rPr>
                <w:rFonts w:hint="eastAsia"/>
                <w:sz w:val="21"/>
                <w:szCs w:val="21"/>
                <w:lang w:val="en-US" w:eastAsia="zh-CN"/>
              </w:rPr>
              <w:t>3</w:t>
            </w:r>
            <w:r>
              <w:rPr>
                <w:sz w:val="21"/>
                <w:szCs w:val="21"/>
              </w:rPr>
              <w:t xml:space="preserve">. </w:t>
            </w:r>
            <w:r>
              <w:rPr>
                <w:rFonts w:hint="eastAsia"/>
                <w:sz w:val="21"/>
                <w:szCs w:val="21"/>
                <w:lang w:val="en-US" w:eastAsia="zh-CN"/>
              </w:rPr>
              <w:t>直接进行信息分析</w:t>
            </w:r>
            <w:r>
              <w:rPr>
                <w:rFonts w:hint="eastAsia"/>
                <w:sz w:val="21"/>
                <w:szCs w:val="21"/>
                <w:lang w:eastAsia="zh-CN"/>
              </w:rPr>
              <w:t>，</w:t>
            </w:r>
            <w:r>
              <w:rPr>
                <w:rFonts w:hint="eastAsia"/>
                <w:sz w:val="21"/>
                <w:szCs w:val="21"/>
                <w:lang w:val="en-US" w:eastAsia="zh-CN"/>
              </w:rPr>
              <w:t>无</w:t>
            </w:r>
            <w:r>
              <w:rPr>
                <w:rFonts w:hint="eastAsia"/>
                <w:sz w:val="21"/>
                <w:szCs w:val="21"/>
              </w:rPr>
              <w:t>新建的数据结构，不再进行说明。</w:t>
            </w:r>
          </w:p>
          <w:p>
            <w:pPr>
              <w:pStyle w:val="9"/>
              <w:ind w:firstLine="0" w:firstLineChars="0"/>
              <w:rPr>
                <w:sz w:val="21"/>
                <w:szCs w:val="21"/>
              </w:rPr>
            </w:pPr>
            <w:r>
              <w:rPr>
                <w:rFonts w:hint="eastAsia"/>
                <w:sz w:val="21"/>
                <w:szCs w:val="21"/>
              </w:rPr>
              <w:t>3</w:t>
            </w:r>
            <w:r>
              <w:rPr>
                <w:sz w:val="21"/>
                <w:szCs w:val="21"/>
              </w:rPr>
              <w:t xml:space="preserve">. </w:t>
            </w:r>
            <w:r>
              <w:rPr>
                <w:rFonts w:hint="eastAsia"/>
                <w:sz w:val="21"/>
                <w:szCs w:val="21"/>
              </w:rPr>
              <w:t>IPv</w:t>
            </w:r>
            <w:r>
              <w:rPr>
                <w:sz w:val="21"/>
                <w:szCs w:val="21"/>
              </w:rPr>
              <w:t>4</w:t>
            </w:r>
            <w:r>
              <w:rPr>
                <w:rFonts w:hint="eastAsia"/>
                <w:sz w:val="21"/>
                <w:szCs w:val="21"/>
              </w:rPr>
              <w:t>数据包头部信息如下图所示：</w:t>
            </w:r>
          </w:p>
          <w:p>
            <w:pPr>
              <w:pStyle w:val="9"/>
              <w:ind w:firstLine="0" w:firstLineChars="0"/>
            </w:pPr>
          </w:p>
          <w:p>
            <w:pPr>
              <w:pStyle w:val="9"/>
              <w:ind w:firstLine="0" w:firstLineChars="0"/>
              <w:rPr>
                <w:rFonts w:hint="eastAsia"/>
                <w:sz w:val="21"/>
                <w:szCs w:val="21"/>
              </w:rPr>
            </w:pPr>
            <w:r>
              <w:drawing>
                <wp:inline distT="0" distB="0" distL="114300" distR="114300">
                  <wp:extent cx="4654550" cy="1800860"/>
                  <wp:effectExtent l="0" t="0" r="12700" b="889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0"/>
                          <a:srcRect l="17245" t="41063" r="40636" b="29961"/>
                          <a:stretch>
                            <a:fillRect/>
                          </a:stretch>
                        </pic:blipFill>
                        <pic:spPr>
                          <a:xfrm>
                            <a:off x="0" y="0"/>
                            <a:ext cx="4654550" cy="1800860"/>
                          </a:xfrm>
                          <a:prstGeom prst="rect">
                            <a:avLst/>
                          </a:prstGeom>
                          <a:noFill/>
                          <a:ln>
                            <a:noFill/>
                          </a:ln>
                        </pic:spPr>
                      </pic:pic>
                    </a:graphicData>
                  </a:graphic>
                </wp:inline>
              </w:drawing>
            </w:r>
          </w:p>
          <w:p>
            <w:pPr>
              <w:pStyle w:val="9"/>
              <w:ind w:firstLine="0" w:firstLineChars="0"/>
              <w:rPr>
                <w:sz w:val="21"/>
                <w:szCs w:val="21"/>
              </w:rPr>
            </w:pPr>
            <w:r>
              <w:rPr>
                <w:rFonts w:hint="eastAsia"/>
                <w:sz w:val="21"/>
                <w:szCs w:val="21"/>
              </w:rPr>
              <w:t>1</w:t>
            </w:r>
            <w:r>
              <w:rPr>
                <w:sz w:val="21"/>
                <w:szCs w:val="21"/>
              </w:rPr>
              <w:t xml:space="preserve">) </w:t>
            </w:r>
            <w:r>
              <w:rPr>
                <w:rFonts w:hint="eastAsia"/>
                <w:sz w:val="21"/>
                <w:szCs w:val="21"/>
              </w:rPr>
              <w:t>版本号字段错误检验原理</w:t>
            </w:r>
          </w:p>
          <w:p>
            <w:pPr>
              <w:pStyle w:val="9"/>
              <w:ind w:firstLine="0" w:firstLineChars="0"/>
              <w:rPr>
                <w:rFonts w:hint="eastAsia"/>
                <w:sz w:val="21"/>
                <w:szCs w:val="21"/>
                <w:lang w:val="en-US" w:eastAsia="zh-CN"/>
              </w:rPr>
            </w:pPr>
            <w:r>
              <w:rPr>
                <w:rFonts w:hint="eastAsia"/>
                <w:sz w:val="21"/>
                <w:szCs w:val="21"/>
              </w:rPr>
              <w:t>版本号</w:t>
            </w:r>
            <w:r>
              <w:rPr>
                <w:rFonts w:hint="eastAsia"/>
                <w:sz w:val="21"/>
                <w:szCs w:val="21"/>
                <w:lang w:val="en-US" w:eastAsia="zh-CN"/>
              </w:rPr>
              <w:t>Version</w:t>
            </w:r>
            <w:r>
              <w:rPr>
                <w:rFonts w:hint="eastAsia"/>
                <w:sz w:val="21"/>
                <w:szCs w:val="21"/>
              </w:rPr>
              <w:t>在第0字节的高4位，</w:t>
            </w:r>
            <w:r>
              <w:rPr>
                <w:rFonts w:hint="eastAsia"/>
                <w:sz w:val="21"/>
                <w:szCs w:val="21"/>
                <w:lang w:val="en-US" w:eastAsia="zh-CN"/>
              </w:rPr>
              <w:t>ipv4时值为4</w:t>
            </w:r>
            <w:r>
              <w:rPr>
                <w:rFonts w:hint="eastAsia"/>
                <w:sz w:val="21"/>
                <w:szCs w:val="21"/>
              </w:rPr>
              <w:t>。</w:t>
            </w:r>
            <w:r>
              <w:rPr>
                <w:rFonts w:hint="eastAsia"/>
                <w:sz w:val="21"/>
                <w:szCs w:val="21"/>
                <w:lang w:val="en-US" w:eastAsia="zh-CN"/>
              </w:rPr>
              <w:t>只需要提取Version并进行比较即可。</w:t>
            </w:r>
          </w:p>
          <w:p>
            <w:pPr>
              <w:pStyle w:val="9"/>
              <w:ind w:firstLine="0" w:firstLineChars="0"/>
              <w:rPr>
                <w:sz w:val="21"/>
                <w:szCs w:val="21"/>
              </w:rPr>
            </w:pPr>
            <w:bookmarkStart w:id="0" w:name="_MON_1603451124"/>
            <w:bookmarkEnd w:id="0"/>
            <w:r>
              <w:rPr>
                <w:rFonts w:hint="eastAsia"/>
                <w:sz w:val="21"/>
                <w:szCs w:val="21"/>
              </w:rPr>
              <w:t>2</w:t>
            </w:r>
            <w:r>
              <w:rPr>
                <w:sz w:val="21"/>
                <w:szCs w:val="21"/>
              </w:rPr>
              <w:t xml:space="preserve">) </w:t>
            </w:r>
            <w:r>
              <w:rPr>
                <w:rFonts w:hint="eastAsia"/>
                <w:sz w:val="21"/>
                <w:szCs w:val="21"/>
              </w:rPr>
              <w:t>头部长度（IP</w:t>
            </w:r>
            <w:r>
              <w:rPr>
                <w:sz w:val="21"/>
                <w:szCs w:val="21"/>
              </w:rPr>
              <w:t xml:space="preserve"> Head Length</w:t>
            </w:r>
            <w:r>
              <w:rPr>
                <w:rFonts w:hint="eastAsia"/>
                <w:sz w:val="21"/>
                <w:szCs w:val="21"/>
              </w:rPr>
              <w:t>）字段检验原理</w:t>
            </w:r>
          </w:p>
          <w:p>
            <w:pPr>
              <w:pStyle w:val="9"/>
              <w:ind w:firstLine="0" w:firstLineChars="0"/>
              <w:rPr>
                <w:sz w:val="21"/>
                <w:szCs w:val="21"/>
              </w:rPr>
            </w:pPr>
            <w:r>
              <w:rPr>
                <w:rFonts w:hint="eastAsia"/>
                <w:sz w:val="21"/>
                <w:szCs w:val="21"/>
              </w:rPr>
              <w:t>头部长度信息是以4字节为单位，存储在IP数据包头部的第0字节的低4位，所以仅需利用位运算提取出低4位的信息；并且根据最少的IP数据包的头部信息为2</w:t>
            </w:r>
            <w:r>
              <w:rPr>
                <w:sz w:val="21"/>
                <w:szCs w:val="21"/>
              </w:rPr>
              <w:t>0</w:t>
            </w:r>
            <w:r>
              <w:rPr>
                <w:rFonts w:hint="eastAsia"/>
                <w:sz w:val="21"/>
                <w:szCs w:val="21"/>
              </w:rPr>
              <w:t>字节，所以低于5的头部长度字段是错误的</w:t>
            </w:r>
            <w:r>
              <w:rPr>
                <w:rFonts w:hint="eastAsia"/>
                <w:sz w:val="21"/>
                <w:szCs w:val="21"/>
                <w:lang w:eastAsia="zh-CN"/>
              </w:rPr>
              <w:t>。</w:t>
            </w:r>
            <w:bookmarkStart w:id="1" w:name="_MON_1603451368"/>
            <w:bookmarkEnd w:id="1"/>
          </w:p>
          <w:p>
            <w:pPr>
              <w:pStyle w:val="9"/>
              <w:ind w:firstLine="0" w:firstLineChars="0"/>
              <w:rPr>
                <w:sz w:val="21"/>
                <w:szCs w:val="21"/>
              </w:rPr>
            </w:pPr>
            <w:r>
              <w:rPr>
                <w:rFonts w:hint="eastAsia"/>
                <w:sz w:val="21"/>
                <w:szCs w:val="21"/>
              </w:rPr>
              <w:t>3)</w:t>
            </w:r>
            <w:r>
              <w:rPr>
                <w:sz w:val="21"/>
                <w:szCs w:val="21"/>
              </w:rPr>
              <w:t xml:space="preserve"> </w:t>
            </w:r>
            <w:r>
              <w:rPr>
                <w:rFonts w:hint="eastAsia"/>
                <w:sz w:val="21"/>
                <w:szCs w:val="21"/>
              </w:rPr>
              <w:t>生存时间（Time</w:t>
            </w:r>
            <w:r>
              <w:rPr>
                <w:sz w:val="21"/>
                <w:szCs w:val="21"/>
              </w:rPr>
              <w:t xml:space="preserve"> </w:t>
            </w:r>
            <w:r>
              <w:rPr>
                <w:rFonts w:hint="eastAsia"/>
                <w:sz w:val="21"/>
                <w:szCs w:val="21"/>
              </w:rPr>
              <w:t>to live，TTL）字段检验原理</w:t>
            </w:r>
          </w:p>
          <w:p>
            <w:pPr>
              <w:pStyle w:val="9"/>
              <w:ind w:firstLine="0" w:firstLineChars="0"/>
              <w:rPr>
                <w:sz w:val="21"/>
                <w:szCs w:val="21"/>
              </w:rPr>
            </w:pPr>
            <w:r>
              <w:rPr>
                <w:rFonts w:hint="eastAsia"/>
                <w:sz w:val="21"/>
                <w:szCs w:val="21"/>
              </w:rPr>
              <w:t>生存时间字段在IP数据包的头部第8字节，因此仅仅需要将对应的字节提取出来，与0进行比较。如果TTL小于</w:t>
            </w:r>
            <w:r>
              <w:rPr>
                <w:rFonts w:hint="eastAsia"/>
                <w:sz w:val="21"/>
                <w:szCs w:val="21"/>
                <w:lang w:val="en-US" w:eastAsia="zh-CN"/>
              </w:rPr>
              <w:t>等于</w:t>
            </w:r>
            <w:r>
              <w:rPr>
                <w:rFonts w:hint="eastAsia"/>
                <w:sz w:val="21"/>
                <w:szCs w:val="21"/>
              </w:rPr>
              <w:t>0说明其已经过期，丢弃即可</w:t>
            </w:r>
            <w:r>
              <w:rPr>
                <w:rFonts w:hint="eastAsia"/>
                <w:sz w:val="21"/>
                <w:szCs w:val="21"/>
                <w:lang w:eastAsia="zh-CN"/>
              </w:rPr>
              <w:t>。</w:t>
            </w:r>
            <w:bookmarkStart w:id="2" w:name="_MON_1603451614"/>
            <w:bookmarkEnd w:id="2"/>
          </w:p>
          <w:p>
            <w:pPr>
              <w:pStyle w:val="9"/>
              <w:ind w:firstLine="0" w:firstLineChars="0"/>
              <w:rPr>
                <w:sz w:val="21"/>
                <w:szCs w:val="21"/>
              </w:rPr>
            </w:pPr>
            <w:r>
              <w:rPr>
                <w:rFonts w:hint="eastAsia"/>
                <w:sz w:val="21"/>
                <w:szCs w:val="21"/>
              </w:rPr>
              <w:t>4)</w:t>
            </w:r>
            <w:r>
              <w:rPr>
                <w:sz w:val="21"/>
                <w:szCs w:val="21"/>
              </w:rPr>
              <w:t xml:space="preserve"> </w:t>
            </w:r>
            <w:r>
              <w:rPr>
                <w:rFonts w:hint="eastAsia"/>
                <w:sz w:val="21"/>
                <w:szCs w:val="21"/>
              </w:rPr>
              <w:t>头部校验和（Header</w:t>
            </w:r>
            <w:r>
              <w:rPr>
                <w:sz w:val="21"/>
                <w:szCs w:val="21"/>
              </w:rPr>
              <w:t xml:space="preserve"> </w:t>
            </w:r>
            <w:r>
              <w:rPr>
                <w:rFonts w:hint="eastAsia"/>
                <w:sz w:val="21"/>
                <w:szCs w:val="21"/>
              </w:rPr>
              <w:t>Checksum）字段检验原理</w:t>
            </w:r>
          </w:p>
          <w:p>
            <w:pPr>
              <w:pStyle w:val="9"/>
              <w:ind w:firstLine="0" w:firstLineChars="0"/>
              <w:rPr>
                <w:sz w:val="21"/>
                <w:szCs w:val="21"/>
              </w:rPr>
            </w:pPr>
            <w:r>
              <w:rPr>
                <w:rFonts w:hint="eastAsia"/>
                <w:sz w:val="21"/>
                <w:szCs w:val="21"/>
              </w:rPr>
              <w:t>头部校验和字段在IP数据包的头部第1</w:t>
            </w:r>
            <w:r>
              <w:rPr>
                <w:sz w:val="21"/>
                <w:szCs w:val="21"/>
              </w:rPr>
              <w:t>0</w:t>
            </w:r>
            <w:r>
              <w:rPr>
                <w:rFonts w:hint="eastAsia"/>
                <w:sz w:val="21"/>
                <w:szCs w:val="21"/>
              </w:rPr>
              <w:t>个字节，并且根据之前进行计算时取反的性质，将所有的头部信息进行与checksum生成时相同的计算步骤，得到的结果应该为全1；否则说明头部校验和错误。</w:t>
            </w:r>
          </w:p>
          <w:p>
            <w:pPr>
              <w:pStyle w:val="9"/>
              <w:pBdr>
                <w:bottom w:val="none" w:color="auto" w:sz="0" w:space="0"/>
              </w:pBdr>
              <w:ind w:firstLine="0" w:firstLineChars="0"/>
              <w:rPr>
                <w:rFonts w:hint="eastAsia"/>
                <w:sz w:val="21"/>
                <w:szCs w:val="21"/>
                <w:lang w:val="en-US" w:eastAsia="zh-CN"/>
              </w:rPr>
            </w:pPr>
            <w:bookmarkStart w:id="3" w:name="_MON_1603451926"/>
            <w:bookmarkEnd w:id="3"/>
            <w:r>
              <w:rPr>
                <w:rFonts w:hint="eastAsia"/>
                <w:sz w:val="21"/>
                <w:szCs w:val="21"/>
                <w:lang w:val="en-US" w:eastAsia="zh-CN"/>
              </w:rPr>
              <w:t>前面部分的具体实现如下：</w:t>
            </w:r>
          </w:p>
          <w:p>
            <w:pPr>
              <w:pStyle w:val="9"/>
              <w:pBdr>
                <w:top w:val="single" w:color="auto" w:sz="4" w:space="0"/>
                <w:bottom w:val="single" w:color="auto" w:sz="4" w:space="0"/>
              </w:pBdr>
              <w:ind w:firstLine="0" w:firstLineChars="0"/>
              <w:rPr>
                <w:rFonts w:hint="eastAsia"/>
                <w:sz w:val="21"/>
                <w:szCs w:val="21"/>
                <w:lang w:val="en-US" w:eastAsia="zh-CN"/>
              </w:rPr>
            </w:pPr>
          </w:p>
          <w:p>
            <w:pPr>
              <w:pStyle w:val="9"/>
              <w:pBdr>
                <w:bottom w:val="single" w:color="auto" w:sz="4" w:space="0"/>
              </w:pBdr>
              <w:ind w:firstLine="0" w:firstLineChars="0"/>
              <w:rPr>
                <w:rFonts w:hint="default"/>
                <w:sz w:val="21"/>
                <w:szCs w:val="21"/>
                <w:lang w:val="en-US" w:eastAsia="zh-CN"/>
              </w:rPr>
            </w:pP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int stud_ip_recv(char *pBuffer, unsigned short length)</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int version = pBuffer[0] &gt;&gt; 4;//</w:t>
            </w:r>
            <w:r>
              <w:rPr>
                <w:rFonts w:hint="eastAsia"/>
                <w:sz w:val="21"/>
                <w:szCs w:val="21"/>
                <w:lang w:val="en-US" w:eastAsia="zh-CN"/>
              </w:rPr>
              <w:t>提取</w:t>
            </w:r>
            <w:r>
              <w:rPr>
                <w:rFonts w:hint="default"/>
                <w:sz w:val="21"/>
                <w:szCs w:val="21"/>
                <w:lang w:val="en-US" w:eastAsia="zh-CN"/>
              </w:rPr>
              <w:t>version</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int ihl = pBuffer[0] &amp; 0xf;//</w:t>
            </w:r>
            <w:r>
              <w:rPr>
                <w:rFonts w:hint="eastAsia"/>
                <w:sz w:val="21"/>
                <w:szCs w:val="21"/>
                <w:lang w:val="en-US" w:eastAsia="zh-CN"/>
              </w:rPr>
              <w:t>提取</w:t>
            </w:r>
            <w:r>
              <w:rPr>
                <w:rFonts w:hint="default"/>
                <w:sz w:val="21"/>
                <w:szCs w:val="21"/>
                <w:lang w:val="en-US" w:eastAsia="zh-CN"/>
              </w:rPr>
              <w:t>ihl</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short ttl = (unsigned short)pBuffer[8];//</w:t>
            </w:r>
            <w:r>
              <w:rPr>
                <w:rFonts w:hint="eastAsia"/>
                <w:sz w:val="21"/>
                <w:szCs w:val="21"/>
                <w:lang w:val="en-US" w:eastAsia="zh-CN"/>
              </w:rPr>
              <w:t>提取</w:t>
            </w:r>
            <w:r>
              <w:rPr>
                <w:rFonts w:hint="default"/>
                <w:sz w:val="21"/>
                <w:szCs w:val="21"/>
                <w:lang w:val="en-US" w:eastAsia="zh-CN"/>
              </w:rPr>
              <w:t>ttl</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short checksum = ntohs(*(unsigned short *)(pBuffer + 10));//</w:t>
            </w:r>
            <w:r>
              <w:rPr>
                <w:rFonts w:hint="eastAsia"/>
                <w:sz w:val="21"/>
                <w:szCs w:val="21"/>
                <w:lang w:val="en-US" w:eastAsia="zh-CN"/>
              </w:rPr>
              <w:t>提取</w:t>
            </w:r>
            <w:r>
              <w:rPr>
                <w:rFonts w:hint="default"/>
                <w:sz w:val="21"/>
                <w:szCs w:val="21"/>
                <w:lang w:val="en-US" w:eastAsia="zh-CN"/>
              </w:rPr>
              <w:t>checksum</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int destination = ntohl(*(unsigned int *)(pBuffer + 16));//</w:t>
            </w:r>
            <w:r>
              <w:rPr>
                <w:rFonts w:hint="eastAsia"/>
                <w:sz w:val="21"/>
                <w:szCs w:val="21"/>
                <w:lang w:val="en-US" w:eastAsia="zh-CN"/>
              </w:rPr>
              <w:t>提取</w:t>
            </w:r>
            <w:r>
              <w:rPr>
                <w:rFonts w:hint="default"/>
                <w:sz w:val="21"/>
                <w:szCs w:val="21"/>
                <w:lang w:val="en-US" w:eastAsia="zh-CN"/>
              </w:rPr>
              <w:t>destination</w:t>
            </w:r>
          </w:p>
          <w:p>
            <w:pPr>
              <w:pStyle w:val="9"/>
              <w:pBdr>
                <w:bottom w:val="single" w:color="auto" w:sz="4" w:space="0"/>
              </w:pBdr>
              <w:ind w:firstLine="0" w:firstLineChars="0"/>
              <w:rPr>
                <w:rFonts w:hint="eastAsia"/>
                <w:sz w:val="21"/>
                <w:szCs w:val="21"/>
                <w:lang w:val="en-US" w:eastAsia="zh-CN"/>
              </w:rPr>
            </w:pPr>
            <w:r>
              <w:rPr>
                <w:rFonts w:hint="default"/>
                <w:sz w:val="21"/>
                <w:szCs w:val="21"/>
                <w:lang w:val="en-US" w:eastAsia="zh-CN"/>
              </w:rPr>
              <w:t xml:space="preserve">    //version</w:t>
            </w:r>
            <w:r>
              <w:rPr>
                <w:rFonts w:hint="eastAsia"/>
                <w:sz w:val="21"/>
                <w:szCs w:val="21"/>
                <w:lang w:val="en-US" w:eastAsia="zh-CN"/>
              </w:rPr>
              <w:t>错误</w:t>
            </w:r>
          </w:p>
          <w:p>
            <w:pPr>
              <w:pStyle w:val="9"/>
              <w:pBdr>
                <w:bottom w:val="single" w:color="auto" w:sz="4" w:space="0"/>
              </w:pBdr>
              <w:ind w:firstLine="0" w:firstLineChars="0"/>
              <w:rPr>
                <w:rFonts w:hint="default"/>
                <w:sz w:val="21"/>
                <w:szCs w:val="21"/>
                <w:lang w:val="en-US" w:eastAsia="zh-CN"/>
              </w:rPr>
            </w:pPr>
            <w:r>
              <w:rPr>
                <w:rFonts w:hint="eastAsia"/>
                <w:sz w:val="21"/>
                <w:szCs w:val="21"/>
                <w:lang w:val="en-US" w:eastAsia="zh-CN"/>
              </w:rPr>
              <w:t xml:space="preserve">    </w:t>
            </w:r>
            <w:r>
              <w:rPr>
                <w:rFonts w:hint="default"/>
                <w:sz w:val="21"/>
                <w:szCs w:val="21"/>
                <w:lang w:val="en-US" w:eastAsia="zh-CN"/>
              </w:rPr>
              <w:t>if (version != 4)</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ip_DiscardPkt(pBuffer, STUD_IP_TEST_VERSION_ERROR);</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return 1;</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w:t>
            </w:r>
          </w:p>
          <w:p>
            <w:pPr>
              <w:pStyle w:val="9"/>
              <w:pBdr>
                <w:bottom w:val="single" w:color="auto" w:sz="4" w:space="0"/>
              </w:pBdr>
              <w:ind w:firstLine="0" w:firstLineChars="0"/>
              <w:rPr>
                <w:rFonts w:hint="eastAsia"/>
                <w:sz w:val="21"/>
                <w:szCs w:val="21"/>
                <w:lang w:val="en-US" w:eastAsia="zh-CN"/>
              </w:rPr>
            </w:pPr>
            <w:r>
              <w:rPr>
                <w:rFonts w:hint="default"/>
                <w:sz w:val="21"/>
                <w:szCs w:val="21"/>
                <w:lang w:val="en-US" w:eastAsia="zh-CN"/>
              </w:rPr>
              <w:t xml:space="preserve">    //ihl</w:t>
            </w:r>
            <w:r>
              <w:rPr>
                <w:rFonts w:hint="eastAsia"/>
                <w:sz w:val="21"/>
                <w:szCs w:val="21"/>
                <w:lang w:val="en-US" w:eastAsia="zh-CN"/>
              </w:rPr>
              <w:t>错误</w:t>
            </w:r>
          </w:p>
          <w:p>
            <w:pPr>
              <w:pStyle w:val="9"/>
              <w:pBdr>
                <w:bottom w:val="single" w:color="auto" w:sz="4" w:space="0"/>
              </w:pBdr>
              <w:ind w:firstLine="0" w:firstLineChars="0"/>
              <w:rPr>
                <w:rFonts w:hint="default"/>
                <w:sz w:val="21"/>
                <w:szCs w:val="21"/>
                <w:lang w:val="en-US" w:eastAsia="zh-CN"/>
              </w:rPr>
            </w:pPr>
            <w:r>
              <w:rPr>
                <w:rFonts w:hint="eastAsia"/>
                <w:sz w:val="21"/>
                <w:szCs w:val="21"/>
                <w:lang w:val="en-US" w:eastAsia="zh-CN"/>
              </w:rPr>
              <w:t xml:space="preserve">    </w:t>
            </w:r>
            <w:r>
              <w:rPr>
                <w:rFonts w:hint="default"/>
                <w:sz w:val="21"/>
                <w:szCs w:val="21"/>
                <w:lang w:val="en-US" w:eastAsia="zh-CN"/>
              </w:rPr>
              <w:t>if (ihl &lt; 5 || ihl &gt; 12)</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ip_DiscardPkt(pBuffer, STUD_IP_TEST_HEADLEN_ERROR);</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return 1;</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w:t>
            </w:r>
          </w:p>
          <w:p>
            <w:pPr>
              <w:pStyle w:val="9"/>
              <w:pBdr>
                <w:bottom w:val="single" w:color="auto" w:sz="4" w:space="0"/>
              </w:pBdr>
              <w:ind w:firstLine="0" w:firstLineChars="0"/>
              <w:rPr>
                <w:rFonts w:hint="eastAsia"/>
                <w:sz w:val="21"/>
                <w:szCs w:val="21"/>
                <w:lang w:val="en-US" w:eastAsia="zh-CN"/>
              </w:rPr>
            </w:pPr>
            <w:r>
              <w:rPr>
                <w:rFonts w:hint="default"/>
                <w:sz w:val="21"/>
                <w:szCs w:val="21"/>
                <w:lang w:val="en-US" w:eastAsia="zh-CN"/>
              </w:rPr>
              <w:t xml:space="preserve">    //ttl</w:t>
            </w:r>
            <w:r>
              <w:rPr>
                <w:rFonts w:hint="eastAsia"/>
                <w:sz w:val="21"/>
                <w:szCs w:val="21"/>
                <w:lang w:val="en-US" w:eastAsia="zh-CN"/>
              </w:rPr>
              <w:t>错误</w:t>
            </w:r>
          </w:p>
          <w:p>
            <w:pPr>
              <w:pStyle w:val="9"/>
              <w:pBdr>
                <w:bottom w:val="single" w:color="auto" w:sz="4" w:space="0"/>
              </w:pBdr>
              <w:ind w:firstLine="0" w:firstLineChars="0"/>
              <w:rPr>
                <w:rFonts w:hint="default"/>
                <w:sz w:val="21"/>
                <w:szCs w:val="21"/>
                <w:lang w:val="en-US" w:eastAsia="zh-CN"/>
              </w:rPr>
            </w:pPr>
            <w:r>
              <w:rPr>
                <w:rFonts w:hint="eastAsia"/>
                <w:sz w:val="21"/>
                <w:szCs w:val="21"/>
                <w:lang w:val="en-US" w:eastAsia="zh-CN"/>
              </w:rPr>
              <w:t xml:space="preserve">    </w:t>
            </w:r>
            <w:r>
              <w:rPr>
                <w:rFonts w:hint="default"/>
                <w:sz w:val="21"/>
                <w:szCs w:val="21"/>
                <w:lang w:val="en-US" w:eastAsia="zh-CN"/>
              </w:rPr>
              <w:t>if (ttl &lt;= 0)</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ip_DiscardPkt(pBuffer, STUD_IP_TEST_TTL_ERROR);</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return 1;</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w:t>
            </w:r>
          </w:p>
          <w:p>
            <w:pPr>
              <w:pStyle w:val="9"/>
              <w:pBdr>
                <w:bottom w:val="single" w:color="auto" w:sz="4" w:space="0"/>
              </w:pBdr>
              <w:ind w:firstLine="0" w:firstLineChars="0"/>
              <w:rPr>
                <w:rFonts w:hint="eastAsia"/>
                <w:sz w:val="21"/>
                <w:szCs w:val="21"/>
                <w:lang w:val="en-US" w:eastAsia="zh-CN"/>
              </w:rPr>
            </w:pPr>
            <w:r>
              <w:rPr>
                <w:rFonts w:hint="default"/>
                <w:sz w:val="21"/>
                <w:szCs w:val="21"/>
                <w:lang w:val="en-US" w:eastAsia="zh-CN"/>
              </w:rPr>
              <w:t xml:space="preserve">    //destination</w:t>
            </w:r>
            <w:r>
              <w:rPr>
                <w:rFonts w:hint="eastAsia"/>
                <w:sz w:val="21"/>
                <w:szCs w:val="21"/>
                <w:lang w:val="en-US" w:eastAsia="zh-CN"/>
              </w:rPr>
              <w:t>错误</w:t>
            </w:r>
          </w:p>
          <w:p>
            <w:pPr>
              <w:pStyle w:val="9"/>
              <w:pBdr>
                <w:bottom w:val="single" w:color="auto" w:sz="4" w:space="0"/>
              </w:pBdr>
              <w:ind w:firstLine="0" w:firstLineChars="0"/>
              <w:rPr>
                <w:rFonts w:hint="default"/>
                <w:sz w:val="21"/>
                <w:szCs w:val="21"/>
                <w:lang w:val="en-US" w:eastAsia="zh-CN"/>
              </w:rPr>
            </w:pPr>
            <w:r>
              <w:rPr>
                <w:rFonts w:hint="eastAsia"/>
                <w:sz w:val="21"/>
                <w:szCs w:val="21"/>
                <w:lang w:val="en-US" w:eastAsia="zh-CN"/>
              </w:rPr>
              <w:t xml:space="preserve">    </w:t>
            </w:r>
            <w:r>
              <w:rPr>
                <w:rFonts w:hint="default"/>
                <w:sz w:val="21"/>
                <w:szCs w:val="21"/>
                <w:lang w:val="en-US" w:eastAsia="zh-CN"/>
              </w:rPr>
              <w:t>if (destination != getIpv4Address() &amp;&amp; destination != 0xffff)</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ip_DiscardPkt(pBuffer, STUD_IP_TEST_DESTINATION_ERROR);</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return 1;</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w:t>
            </w:r>
          </w:p>
          <w:p>
            <w:pPr>
              <w:pStyle w:val="9"/>
              <w:pBdr>
                <w:bottom w:val="single" w:color="auto" w:sz="4" w:space="0"/>
              </w:pBdr>
              <w:ind w:firstLine="0" w:firstLineChars="0"/>
              <w:rPr>
                <w:rFonts w:hint="eastAsia"/>
                <w:sz w:val="21"/>
                <w:szCs w:val="21"/>
                <w:lang w:val="en-US" w:eastAsia="zh-CN"/>
              </w:rPr>
            </w:pPr>
            <w:r>
              <w:rPr>
                <w:rFonts w:hint="default"/>
                <w:sz w:val="21"/>
                <w:szCs w:val="21"/>
                <w:lang w:val="en-US" w:eastAsia="zh-CN"/>
              </w:rPr>
              <w:t xml:space="preserve">    //</w:t>
            </w:r>
            <w:r>
              <w:rPr>
                <w:rFonts w:hint="eastAsia"/>
                <w:sz w:val="21"/>
                <w:szCs w:val="21"/>
                <w:lang w:val="en-US" w:eastAsia="zh-CN"/>
              </w:rPr>
              <w:t>计算检验和</w:t>
            </w:r>
          </w:p>
          <w:p>
            <w:pPr>
              <w:pStyle w:val="9"/>
              <w:pBdr>
                <w:bottom w:val="single" w:color="auto" w:sz="4" w:space="0"/>
              </w:pBdr>
              <w:ind w:firstLine="0" w:firstLineChars="0"/>
              <w:rPr>
                <w:rFonts w:hint="default"/>
                <w:sz w:val="21"/>
                <w:szCs w:val="21"/>
                <w:lang w:val="en-US" w:eastAsia="zh-CN"/>
              </w:rPr>
            </w:pPr>
            <w:r>
              <w:rPr>
                <w:rFonts w:hint="eastAsia"/>
                <w:sz w:val="21"/>
                <w:szCs w:val="21"/>
                <w:lang w:val="en-US" w:eastAsia="zh-CN"/>
              </w:rPr>
              <w:t xml:space="preserve">    </w:t>
            </w:r>
            <w:r>
              <w:rPr>
                <w:rFonts w:hint="default"/>
                <w:sz w:val="21"/>
                <w:szCs w:val="21"/>
                <w:lang w:val="en-US" w:eastAsia="zh-CN"/>
              </w:rPr>
              <w:t>unsigned long sum = 0;</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unsigned long temp = 0;</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int i;</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for (i = 0; i &lt; ihl * 2; i++)</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temp += (unsigned char)pBuffer[i * 2] &lt;&lt; 8;</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temp += (unsigned char)pBuffer[i * 2 + 1];</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sum += temp;</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temp = 0;</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unsigned short l_word = sum &amp; 0xffff;</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unsigned short h_word = sum &gt;&gt; 16;</w:t>
            </w:r>
          </w:p>
          <w:p>
            <w:pPr>
              <w:pStyle w:val="9"/>
              <w:pBdr>
                <w:bottom w:val="single" w:color="auto" w:sz="4" w:space="0"/>
              </w:pBdr>
              <w:ind w:firstLine="0" w:firstLineChars="0"/>
              <w:rPr>
                <w:rFonts w:hint="eastAsia"/>
                <w:sz w:val="21"/>
                <w:szCs w:val="21"/>
                <w:lang w:val="en-US" w:eastAsia="zh-CN"/>
              </w:rPr>
            </w:pPr>
            <w:r>
              <w:rPr>
                <w:rFonts w:hint="default"/>
                <w:sz w:val="21"/>
                <w:szCs w:val="21"/>
                <w:lang w:val="en-US" w:eastAsia="zh-CN"/>
              </w:rPr>
              <w:t xml:space="preserve">    //</w:t>
            </w:r>
            <w:r>
              <w:rPr>
                <w:rFonts w:hint="eastAsia"/>
                <w:sz w:val="21"/>
                <w:szCs w:val="21"/>
                <w:lang w:val="en-US" w:eastAsia="zh-CN"/>
              </w:rPr>
              <w:t>检验和错误</w:t>
            </w:r>
          </w:p>
          <w:p>
            <w:pPr>
              <w:pStyle w:val="9"/>
              <w:pBdr>
                <w:bottom w:val="single" w:color="auto" w:sz="4" w:space="0"/>
              </w:pBdr>
              <w:ind w:firstLine="0" w:firstLineChars="0"/>
              <w:rPr>
                <w:rFonts w:hint="default"/>
                <w:sz w:val="21"/>
                <w:szCs w:val="21"/>
                <w:lang w:val="en-US" w:eastAsia="zh-CN"/>
              </w:rPr>
            </w:pPr>
            <w:r>
              <w:rPr>
                <w:rFonts w:hint="eastAsia"/>
                <w:sz w:val="21"/>
                <w:szCs w:val="21"/>
                <w:lang w:val="en-US" w:eastAsia="zh-CN"/>
              </w:rPr>
              <w:t xml:space="preserve">    </w:t>
            </w:r>
            <w:r>
              <w:rPr>
                <w:rFonts w:hint="default"/>
                <w:sz w:val="21"/>
                <w:szCs w:val="21"/>
                <w:lang w:val="en-US" w:eastAsia="zh-CN"/>
              </w:rPr>
              <w:t>if (l_word + h_word != 0xffff)</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ip_DiscardPkt(pBuffer, STUD_IP_TEST_CHECKSUM_ERROR);</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return 1;</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w:t>
            </w:r>
          </w:p>
          <w:p>
            <w:pPr>
              <w:pStyle w:val="9"/>
              <w:pBdr>
                <w:bottom w:val="single" w:color="auto" w:sz="4" w:space="0"/>
              </w:pBdr>
              <w:ind w:firstLine="0" w:firstLineChars="0"/>
              <w:rPr>
                <w:rFonts w:hint="eastAsia"/>
                <w:sz w:val="21"/>
                <w:szCs w:val="21"/>
                <w:lang w:val="en-US" w:eastAsia="zh-CN"/>
              </w:rPr>
            </w:pPr>
            <w:r>
              <w:rPr>
                <w:rFonts w:hint="default"/>
                <w:sz w:val="21"/>
                <w:szCs w:val="21"/>
                <w:lang w:val="en-US" w:eastAsia="zh-CN"/>
              </w:rPr>
              <w:t xml:space="preserve">    //</w:t>
            </w:r>
            <w:r>
              <w:rPr>
                <w:rFonts w:hint="eastAsia"/>
                <w:sz w:val="21"/>
                <w:szCs w:val="21"/>
                <w:lang w:val="en-US" w:eastAsia="zh-CN"/>
              </w:rPr>
              <w:t>全部正确</w:t>
            </w:r>
          </w:p>
          <w:p>
            <w:pPr>
              <w:pStyle w:val="9"/>
              <w:pBdr>
                <w:bottom w:val="single" w:color="auto" w:sz="4" w:space="0"/>
              </w:pBdr>
              <w:ind w:firstLine="0" w:firstLineChars="0"/>
              <w:rPr>
                <w:rFonts w:hint="default"/>
                <w:sz w:val="21"/>
                <w:szCs w:val="21"/>
                <w:lang w:val="en-US" w:eastAsia="zh-CN"/>
              </w:rPr>
            </w:pPr>
            <w:r>
              <w:rPr>
                <w:rFonts w:hint="eastAsia"/>
                <w:sz w:val="21"/>
                <w:szCs w:val="21"/>
                <w:lang w:val="en-US" w:eastAsia="zh-CN"/>
              </w:rPr>
              <w:t xml:space="preserve">    </w:t>
            </w:r>
            <w:r>
              <w:rPr>
                <w:rFonts w:hint="default"/>
                <w:sz w:val="21"/>
                <w:szCs w:val="21"/>
                <w:lang w:val="en-US" w:eastAsia="zh-CN"/>
              </w:rPr>
              <w:t>ip_SendtoUp(pBuffer, length);</w:t>
            </w:r>
          </w:p>
          <w:p>
            <w:pPr>
              <w:pStyle w:val="9"/>
              <w:pBdr>
                <w:bottom w:val="single" w:color="auto" w:sz="4" w:space="0"/>
              </w:pBdr>
              <w:ind w:firstLine="0" w:firstLineChars="0"/>
              <w:rPr>
                <w:rFonts w:hint="default"/>
                <w:sz w:val="21"/>
                <w:szCs w:val="21"/>
                <w:lang w:val="en-US" w:eastAsia="zh-CN"/>
              </w:rPr>
            </w:pPr>
            <w:r>
              <w:rPr>
                <w:rFonts w:hint="default"/>
                <w:sz w:val="21"/>
                <w:szCs w:val="21"/>
                <w:lang w:val="en-US" w:eastAsia="zh-CN"/>
              </w:rPr>
              <w:t xml:space="preserve">    return 0;</w:t>
            </w:r>
          </w:p>
          <w:p>
            <w:pPr>
              <w:pStyle w:val="9"/>
              <w:pBdr>
                <w:bottom w:val="single" w:color="auto" w:sz="4" w:space="0"/>
              </w:pBdr>
              <w:ind w:firstLine="0" w:firstLineChars="0"/>
              <w:rPr>
                <w:rFonts w:hint="eastAsia"/>
                <w:sz w:val="21"/>
                <w:szCs w:val="21"/>
                <w:lang w:val="en-US" w:eastAsia="zh-CN"/>
              </w:rPr>
            </w:pPr>
            <w:r>
              <w:rPr>
                <w:rFonts w:hint="default"/>
                <w:sz w:val="21"/>
                <w:szCs w:val="21"/>
                <w:lang w:val="en-US" w:eastAsia="zh-CN"/>
              </w:rPr>
              <w:t>}</w:t>
            </w:r>
          </w:p>
          <w:p>
            <w:pPr>
              <w:pStyle w:val="9"/>
              <w:ind w:firstLine="0" w:firstLineChars="0"/>
              <w:rPr>
                <w:rFonts w:hint="default"/>
                <w:sz w:val="21"/>
                <w:szCs w:val="21"/>
                <w:lang w:val="en-US" w:eastAsia="zh-CN"/>
              </w:rPr>
            </w:pPr>
          </w:p>
          <w:p>
            <w:pPr>
              <w:pStyle w:val="9"/>
              <w:ind w:firstLine="0" w:firstLineChars="0"/>
              <w:rPr>
                <w:sz w:val="21"/>
                <w:szCs w:val="21"/>
              </w:rPr>
            </w:pPr>
            <w:r>
              <w:rPr>
                <w:rFonts w:hint="eastAsia"/>
                <w:sz w:val="21"/>
                <w:szCs w:val="21"/>
              </w:rPr>
              <w:t>（二）IP分组转发实验</w:t>
            </w:r>
          </w:p>
          <w:p>
            <w:pPr>
              <w:pStyle w:val="9"/>
              <w:ind w:firstLine="0" w:firstLineChars="0"/>
              <w:rPr>
                <w:rFonts w:hint="eastAsia"/>
                <w:sz w:val="21"/>
                <w:szCs w:val="21"/>
                <w:lang w:val="en-US" w:eastAsia="zh-CN"/>
              </w:rPr>
            </w:pPr>
            <w:r>
              <w:rPr>
                <w:rFonts w:hint="eastAsia"/>
                <w:sz w:val="21"/>
                <w:szCs w:val="21"/>
              </w:rPr>
              <w:t>1</w:t>
            </w:r>
            <w:r>
              <w:rPr>
                <w:sz w:val="21"/>
                <w:szCs w:val="21"/>
              </w:rPr>
              <w:t xml:space="preserve">. </w:t>
            </w:r>
            <w:r>
              <w:rPr>
                <w:rFonts w:hint="eastAsia"/>
                <w:sz w:val="21"/>
                <w:szCs w:val="21"/>
                <w:lang w:val="en-US" w:eastAsia="zh-CN"/>
              </w:rPr>
              <w:t>路由表采用全局变量，</w:t>
            </w:r>
            <w:r>
              <w:rPr>
                <w:rFonts w:hint="eastAsia"/>
                <w:sz w:val="21"/>
                <w:szCs w:val="21"/>
              </w:rPr>
              <w:t>路由表初始化函数stud_Route_Init()</w:t>
            </w:r>
            <w:r>
              <w:rPr>
                <w:rFonts w:hint="eastAsia"/>
                <w:sz w:val="21"/>
                <w:szCs w:val="21"/>
                <w:lang w:val="en-US" w:eastAsia="zh-CN"/>
              </w:rPr>
              <w:t>在初始化时只执行清空操作，展示流程图：</w:t>
            </w:r>
          </w:p>
          <w:p>
            <w:pPr>
              <w:pStyle w:val="9"/>
              <w:ind w:firstLine="0" w:firstLineChars="0"/>
            </w:pPr>
          </w:p>
          <w:p>
            <w:pPr>
              <w:pStyle w:val="9"/>
              <w:ind w:firstLine="0" w:firstLineChars="0"/>
              <w:jc w:val="center"/>
              <w:rPr>
                <w:rFonts w:hint="default"/>
                <w:sz w:val="21"/>
                <w:szCs w:val="21"/>
                <w:lang w:val="en-US" w:eastAsia="zh-CN"/>
              </w:rPr>
            </w:pPr>
            <w:r>
              <w:drawing>
                <wp:inline distT="0" distB="0" distL="114300" distR="114300">
                  <wp:extent cx="2085975" cy="2239010"/>
                  <wp:effectExtent l="0" t="0" r="9525" b="889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11"/>
                          <a:srcRect l="40564" t="32255" r="42986" b="36348"/>
                          <a:stretch>
                            <a:fillRect/>
                          </a:stretch>
                        </pic:blipFill>
                        <pic:spPr>
                          <a:xfrm>
                            <a:off x="0" y="0"/>
                            <a:ext cx="2085975" cy="2239010"/>
                          </a:xfrm>
                          <a:prstGeom prst="rect">
                            <a:avLst/>
                          </a:prstGeom>
                          <a:noFill/>
                          <a:ln>
                            <a:noFill/>
                          </a:ln>
                        </pic:spPr>
                      </pic:pic>
                    </a:graphicData>
                  </a:graphic>
                </wp:inline>
              </w:drawing>
            </w:r>
          </w:p>
          <w:p>
            <w:pPr>
              <w:pStyle w:val="9"/>
              <w:ind w:firstLine="0" w:firstLineChars="0"/>
              <w:rPr>
                <w:sz w:val="21"/>
                <w:szCs w:val="21"/>
              </w:rPr>
            </w:pPr>
            <w:r>
              <w:rPr>
                <w:rFonts w:hint="eastAsia"/>
                <w:sz w:val="21"/>
                <w:szCs w:val="21"/>
              </w:rPr>
              <w:t>下面是路由增加和路由转发的实现流程图</w:t>
            </w:r>
          </w:p>
          <w:p>
            <w:pPr>
              <w:pStyle w:val="9"/>
              <w:ind w:firstLine="0" w:firstLineChars="0"/>
              <w:jc w:val="center"/>
            </w:pPr>
          </w:p>
          <w:p>
            <w:pPr>
              <w:pStyle w:val="9"/>
              <w:ind w:firstLine="0" w:firstLineChars="0"/>
              <w:jc w:val="center"/>
              <w:rPr>
                <w:sz w:val="21"/>
                <w:szCs w:val="21"/>
              </w:rPr>
            </w:pPr>
            <w:r>
              <w:drawing>
                <wp:inline distT="0" distB="0" distL="114300" distR="114300">
                  <wp:extent cx="2142490" cy="2772410"/>
                  <wp:effectExtent l="0" t="0" r="10160" b="889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12"/>
                          <a:srcRect l="38780" t="32576" r="41902" b="22975"/>
                          <a:stretch>
                            <a:fillRect/>
                          </a:stretch>
                        </pic:blipFill>
                        <pic:spPr>
                          <a:xfrm>
                            <a:off x="0" y="0"/>
                            <a:ext cx="2142490" cy="2772410"/>
                          </a:xfrm>
                          <a:prstGeom prst="rect">
                            <a:avLst/>
                          </a:prstGeom>
                          <a:noFill/>
                          <a:ln>
                            <a:noFill/>
                          </a:ln>
                        </pic:spPr>
                      </pic:pic>
                    </a:graphicData>
                  </a:graphic>
                </wp:inline>
              </w:drawing>
            </w:r>
          </w:p>
          <w:p>
            <w:pPr>
              <w:pStyle w:val="9"/>
              <w:ind w:firstLine="0" w:firstLineChars="0"/>
              <w:jc w:val="center"/>
              <w:rPr>
                <w:rFonts w:hint="eastAsia" w:eastAsia="宋体"/>
                <w:sz w:val="21"/>
                <w:szCs w:val="21"/>
                <w:lang w:eastAsia="zh-CN"/>
              </w:rPr>
            </w:pPr>
            <w:r>
              <w:rPr>
                <w:rFonts w:hint="eastAsia" w:eastAsia="宋体"/>
                <w:sz w:val="21"/>
                <w:szCs w:val="21"/>
                <w:lang w:eastAsia="zh-CN"/>
              </w:rPr>
              <w:drawing>
                <wp:inline distT="0" distB="0" distL="114300" distR="114300">
                  <wp:extent cx="5271135" cy="5577840"/>
                  <wp:effectExtent l="0" t="0" r="5715" b="3810"/>
                  <wp:docPr id="22" name="图片 22" descr="未命名表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命名表单(2)"/>
                          <pic:cNvPicPr>
                            <a:picLocks noChangeAspect="1"/>
                          </pic:cNvPicPr>
                        </pic:nvPicPr>
                        <pic:blipFill>
                          <a:blip r:embed="rId13"/>
                          <a:stretch>
                            <a:fillRect/>
                          </a:stretch>
                        </pic:blipFill>
                        <pic:spPr>
                          <a:xfrm>
                            <a:off x="0" y="0"/>
                            <a:ext cx="5271135" cy="5577840"/>
                          </a:xfrm>
                          <a:prstGeom prst="rect">
                            <a:avLst/>
                          </a:prstGeom>
                        </pic:spPr>
                      </pic:pic>
                    </a:graphicData>
                  </a:graphic>
                </wp:inline>
              </w:drawing>
            </w:r>
          </w:p>
          <w:p>
            <w:pPr>
              <w:pStyle w:val="9"/>
              <w:ind w:firstLine="0" w:firstLineChars="0"/>
              <w:jc w:val="left"/>
              <w:rPr>
                <w:rFonts w:hint="eastAsia"/>
                <w:sz w:val="21"/>
                <w:szCs w:val="21"/>
              </w:rPr>
            </w:pPr>
            <w:r>
              <w:rPr>
                <w:rFonts w:hint="eastAsia"/>
                <w:sz w:val="21"/>
                <w:szCs w:val="21"/>
              </w:rPr>
              <w:t>上图为系统处理收到的IP分组的stud_fwd_deal()函数的流程图。</w:t>
            </w:r>
          </w:p>
          <w:p>
            <w:pPr>
              <w:pStyle w:val="9"/>
              <w:numPr>
                <w:ilvl w:val="0"/>
                <w:numId w:val="1"/>
              </w:numPr>
              <w:ind w:firstLine="0" w:firstLineChars="0"/>
              <w:jc w:val="left"/>
              <w:rPr>
                <w:rFonts w:hint="default"/>
                <w:sz w:val="21"/>
                <w:szCs w:val="21"/>
                <w:lang w:val="en-US" w:eastAsia="zh-CN"/>
              </w:rPr>
            </w:pPr>
            <w:r>
              <w:rPr>
                <w:rFonts w:hint="eastAsia"/>
                <w:sz w:val="21"/>
                <w:szCs w:val="21"/>
              </w:rPr>
              <w:t>路由表使用的数据结构为c++内置的STL中的vector。</w:t>
            </w:r>
            <w:r>
              <w:rPr>
                <w:rFonts w:hint="eastAsia"/>
                <w:sz w:val="21"/>
                <w:szCs w:val="21"/>
                <w:lang w:val="en-US" w:eastAsia="zh-CN"/>
              </w:rPr>
              <w:t>查找方式为顺序查找。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349" w:type="dxa"/>
            <w:tcBorders>
              <w:top w:val="single" w:color="auto" w:sz="12" w:space="0"/>
              <w:left w:val="single" w:color="auto" w:sz="12" w:space="0"/>
              <w:bottom w:val="single" w:color="auto" w:sz="4" w:space="0"/>
              <w:right w:val="single" w:color="auto" w:sz="12" w:space="0"/>
            </w:tcBorders>
          </w:tcPr>
          <w:p>
            <w:r>
              <w:rPr>
                <w:rFonts w:hint="eastAsia"/>
              </w:rPr>
              <w:t>实验结果：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8" w:hRule="atLeast"/>
        </w:trPr>
        <w:tc>
          <w:tcPr>
            <w:tcW w:w="8349" w:type="dxa"/>
            <w:tcBorders>
              <w:top w:val="single" w:color="auto" w:sz="4" w:space="0"/>
              <w:left w:val="single" w:color="auto" w:sz="12" w:space="0"/>
              <w:bottom w:val="single" w:color="auto" w:sz="12" w:space="0"/>
              <w:right w:val="single" w:color="auto" w:sz="12" w:space="0"/>
            </w:tcBorders>
          </w:tcPr>
          <w:p>
            <w:pPr>
              <w:pStyle w:val="9"/>
              <w:ind w:firstLine="0" w:firstLineChars="0"/>
              <w:rPr>
                <w:sz w:val="21"/>
                <w:szCs w:val="21"/>
              </w:rPr>
            </w:pPr>
            <w:r>
              <w:rPr>
                <w:rFonts w:hint="eastAsia"/>
                <w:sz w:val="21"/>
                <w:szCs w:val="21"/>
              </w:rPr>
              <w:t>采用演示截图、文字说明等方式，给出本次实验的实验结果。</w:t>
            </w:r>
          </w:p>
          <w:p>
            <w:pPr>
              <w:pStyle w:val="9"/>
              <w:ind w:firstLine="0" w:firstLineChars="0"/>
              <w:rPr>
                <w:rFonts w:cs="新宋体"/>
                <w:sz w:val="21"/>
                <w:szCs w:val="19"/>
              </w:rPr>
            </w:pPr>
            <w:r>
              <w:rPr>
                <w:rFonts w:hint="eastAsia" w:cs="新宋体"/>
                <w:sz w:val="21"/>
                <w:szCs w:val="19"/>
              </w:rPr>
              <w:t>（一）IP分组收发实验</w:t>
            </w:r>
          </w:p>
          <w:p>
            <w:pPr>
              <w:pStyle w:val="9"/>
              <w:ind w:firstLine="0" w:firstLineChars="0"/>
              <w:rPr>
                <w:rFonts w:hint="eastAsia" w:cs="新宋体"/>
                <w:sz w:val="21"/>
                <w:szCs w:val="19"/>
              </w:rPr>
            </w:pPr>
            <w:r>
              <w:rPr>
                <w:rFonts w:hint="eastAsia" w:cs="新宋体"/>
                <w:sz w:val="21"/>
                <w:szCs w:val="19"/>
              </w:rPr>
              <w:t>1</w:t>
            </w:r>
            <w:r>
              <w:rPr>
                <w:rFonts w:cs="新宋体"/>
                <w:sz w:val="21"/>
                <w:szCs w:val="19"/>
              </w:rPr>
              <w:t xml:space="preserve">. </w:t>
            </w:r>
            <w:r>
              <w:rPr>
                <w:rFonts w:hint="eastAsia" w:cs="新宋体"/>
                <w:sz w:val="21"/>
                <w:szCs w:val="19"/>
              </w:rPr>
              <w:t>version字段错误</w:t>
            </w:r>
          </w:p>
          <w:p>
            <w:pPr>
              <w:pStyle w:val="9"/>
              <w:ind w:firstLine="0" w:firstLineChars="0"/>
              <w:rPr>
                <w:rFonts w:hint="eastAsia" w:cs="新宋体"/>
                <w:sz w:val="21"/>
                <w:szCs w:val="19"/>
              </w:rPr>
            </w:pPr>
            <w:r>
              <w:rPr>
                <w:rFonts w:hint="eastAsia"/>
              </w:rPr>
              <w:drawing>
                <wp:inline distT="0" distB="0" distL="0" distR="0">
                  <wp:extent cx="5274310" cy="2967990"/>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4"/>
                          <a:srcRect/>
                          <a:stretch>
                            <a:fillRect/>
                          </a:stretch>
                        </pic:blipFill>
                        <pic:spPr>
                          <a:xfrm>
                            <a:off x="0" y="0"/>
                            <a:ext cx="5274310" cy="2968297"/>
                          </a:xfrm>
                          <a:prstGeom prst="rect">
                            <a:avLst/>
                          </a:prstGeom>
                          <a:noFill/>
                          <a:ln w="9525">
                            <a:noFill/>
                            <a:miter lim="800000"/>
                            <a:headEnd/>
                            <a:tailEnd/>
                          </a:ln>
                        </pic:spPr>
                      </pic:pic>
                    </a:graphicData>
                  </a:graphic>
                </wp:inline>
              </w:drawing>
            </w:r>
          </w:p>
          <w:p>
            <w:pPr>
              <w:pStyle w:val="9"/>
              <w:ind w:firstLine="0" w:firstLineChars="0"/>
              <w:jc w:val="left"/>
              <w:rPr>
                <w:rFonts w:cs="新宋体"/>
                <w:sz w:val="21"/>
                <w:szCs w:val="19"/>
              </w:rPr>
            </w:pPr>
            <w:r>
              <w:rPr>
                <w:rFonts w:hint="eastAsia" w:cs="新宋体"/>
                <w:sz w:val="21"/>
                <w:szCs w:val="19"/>
              </w:rPr>
              <w:t>可以看到在版本号错误的实验样例中，给出的IP数据包的version段为3，与IPv</w:t>
            </w:r>
            <w:r>
              <w:rPr>
                <w:rFonts w:cs="新宋体"/>
                <w:sz w:val="21"/>
                <w:szCs w:val="19"/>
              </w:rPr>
              <w:t>4</w:t>
            </w:r>
            <w:r>
              <w:rPr>
                <w:rFonts w:hint="eastAsia" w:cs="新宋体"/>
                <w:sz w:val="21"/>
                <w:szCs w:val="19"/>
              </w:rPr>
              <w:t>的数据包的头部version为4不符。</w:t>
            </w:r>
          </w:p>
          <w:p>
            <w:pPr>
              <w:pStyle w:val="9"/>
              <w:ind w:firstLine="0" w:firstLineChars="0"/>
              <w:jc w:val="left"/>
              <w:rPr>
                <w:rFonts w:cs="新宋体"/>
                <w:sz w:val="21"/>
                <w:szCs w:val="19"/>
              </w:rPr>
            </w:pPr>
            <w:r>
              <w:rPr>
                <w:rFonts w:hint="eastAsia" w:cs="新宋体"/>
                <w:sz w:val="21"/>
                <w:szCs w:val="19"/>
              </w:rPr>
              <w:t>2</w:t>
            </w:r>
            <w:r>
              <w:rPr>
                <w:rFonts w:cs="新宋体"/>
                <w:sz w:val="21"/>
                <w:szCs w:val="19"/>
              </w:rPr>
              <w:t xml:space="preserve">. </w:t>
            </w:r>
            <w:r>
              <w:rPr>
                <w:rFonts w:hint="eastAsia" w:cs="新宋体"/>
                <w:sz w:val="21"/>
                <w:szCs w:val="19"/>
              </w:rPr>
              <w:t>头部长度（IP</w:t>
            </w:r>
            <w:r>
              <w:rPr>
                <w:rFonts w:cs="新宋体"/>
                <w:sz w:val="21"/>
                <w:szCs w:val="19"/>
              </w:rPr>
              <w:t xml:space="preserve"> </w:t>
            </w:r>
            <w:r>
              <w:rPr>
                <w:rFonts w:hint="eastAsia" w:cs="新宋体"/>
                <w:sz w:val="21"/>
                <w:szCs w:val="19"/>
              </w:rPr>
              <w:t>Head</w:t>
            </w:r>
            <w:r>
              <w:rPr>
                <w:rFonts w:cs="新宋体"/>
                <w:sz w:val="21"/>
                <w:szCs w:val="19"/>
              </w:rPr>
              <w:t xml:space="preserve"> </w:t>
            </w:r>
            <w:r>
              <w:rPr>
                <w:rFonts w:hint="eastAsia" w:cs="新宋体"/>
                <w:sz w:val="21"/>
                <w:szCs w:val="19"/>
              </w:rPr>
              <w:t>Length）错误</w:t>
            </w:r>
          </w:p>
          <w:p>
            <w:pPr>
              <w:pStyle w:val="9"/>
              <w:ind w:firstLine="0" w:firstLineChars="0"/>
              <w:jc w:val="both"/>
              <w:rPr>
                <w:rFonts w:cs="新宋体"/>
                <w:sz w:val="21"/>
                <w:szCs w:val="19"/>
              </w:rPr>
            </w:pPr>
            <w:r>
              <w:drawing>
                <wp:inline distT="0" distB="0" distL="0" distR="0">
                  <wp:extent cx="5274310" cy="296799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5"/>
                          <a:srcRect/>
                          <a:stretch>
                            <a:fillRect/>
                          </a:stretch>
                        </pic:blipFill>
                        <pic:spPr>
                          <a:xfrm>
                            <a:off x="0" y="0"/>
                            <a:ext cx="5274310" cy="2968297"/>
                          </a:xfrm>
                          <a:prstGeom prst="rect">
                            <a:avLst/>
                          </a:prstGeom>
                          <a:noFill/>
                          <a:ln w="9525">
                            <a:noFill/>
                            <a:miter lim="800000"/>
                            <a:headEnd/>
                            <a:tailEnd/>
                          </a:ln>
                        </pic:spPr>
                      </pic:pic>
                    </a:graphicData>
                  </a:graphic>
                </wp:inline>
              </w:drawing>
            </w:r>
          </w:p>
          <w:p>
            <w:pPr>
              <w:pStyle w:val="9"/>
              <w:ind w:firstLine="0" w:firstLineChars="0"/>
              <w:jc w:val="left"/>
              <w:rPr>
                <w:rFonts w:cs="新宋体"/>
                <w:sz w:val="21"/>
                <w:szCs w:val="19"/>
              </w:rPr>
            </w:pPr>
            <w:r>
              <w:rPr>
                <w:rFonts w:hint="eastAsia" w:cs="新宋体"/>
                <w:sz w:val="21"/>
                <w:szCs w:val="19"/>
              </w:rPr>
              <w:t>可以看到在实验测试中给出的样例为头部长度为</w:t>
            </w:r>
            <w:r>
              <w:rPr>
                <w:rFonts w:hint="eastAsia" w:cs="新宋体"/>
                <w:sz w:val="21"/>
                <w:szCs w:val="19"/>
                <w:lang w:val="en-US" w:eastAsia="zh-CN"/>
              </w:rPr>
              <w:t>8</w:t>
            </w:r>
            <w:r>
              <w:rPr>
                <w:rFonts w:hint="eastAsia" w:cs="新宋体"/>
                <w:sz w:val="21"/>
                <w:szCs w:val="19"/>
              </w:rPr>
              <w:t>，这与最少的IP头部长度字段为</w:t>
            </w:r>
            <w:r>
              <w:rPr>
                <w:rFonts w:hint="eastAsia" w:cs="新宋体"/>
                <w:sz w:val="21"/>
                <w:szCs w:val="19"/>
                <w:lang w:val="en-US" w:eastAsia="zh-CN"/>
              </w:rPr>
              <w:t>20</w:t>
            </w:r>
            <w:r>
              <w:rPr>
                <w:rFonts w:hint="eastAsia" w:cs="新宋体"/>
                <w:sz w:val="21"/>
                <w:szCs w:val="19"/>
              </w:rPr>
              <w:t>不符。</w:t>
            </w:r>
          </w:p>
          <w:p>
            <w:pPr>
              <w:pStyle w:val="9"/>
              <w:ind w:firstLine="0" w:firstLineChars="0"/>
              <w:jc w:val="left"/>
              <w:rPr>
                <w:rFonts w:cs="新宋体"/>
                <w:sz w:val="21"/>
                <w:szCs w:val="19"/>
              </w:rPr>
            </w:pPr>
            <w:r>
              <w:rPr>
                <w:rFonts w:hint="eastAsia" w:cs="新宋体"/>
                <w:sz w:val="21"/>
                <w:szCs w:val="19"/>
              </w:rPr>
              <w:t>3</w:t>
            </w:r>
            <w:r>
              <w:rPr>
                <w:rFonts w:cs="新宋体"/>
                <w:sz w:val="21"/>
                <w:szCs w:val="19"/>
              </w:rPr>
              <w:t xml:space="preserve">. </w:t>
            </w:r>
            <w:r>
              <w:rPr>
                <w:rFonts w:hint="eastAsia" w:cs="新宋体"/>
                <w:sz w:val="21"/>
                <w:szCs w:val="19"/>
              </w:rPr>
              <w:t>生存时间（TTL）错误</w:t>
            </w:r>
          </w:p>
          <w:p>
            <w:pPr>
              <w:pStyle w:val="9"/>
              <w:ind w:firstLine="0" w:firstLineChars="0"/>
              <w:jc w:val="center"/>
              <w:rPr>
                <w:rFonts w:cs="新宋体"/>
                <w:sz w:val="21"/>
                <w:szCs w:val="19"/>
              </w:rPr>
            </w:pPr>
            <w:r>
              <w:drawing>
                <wp:inline distT="0" distB="0" distL="0" distR="0">
                  <wp:extent cx="5274310" cy="2967990"/>
                  <wp:effectExtent l="0" t="0" r="254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6"/>
                          <a:srcRect/>
                          <a:stretch>
                            <a:fillRect/>
                          </a:stretch>
                        </pic:blipFill>
                        <pic:spPr>
                          <a:xfrm>
                            <a:off x="0" y="0"/>
                            <a:ext cx="5274310" cy="2968297"/>
                          </a:xfrm>
                          <a:prstGeom prst="rect">
                            <a:avLst/>
                          </a:prstGeom>
                          <a:noFill/>
                          <a:ln w="9525">
                            <a:noFill/>
                            <a:miter lim="800000"/>
                            <a:headEnd/>
                            <a:tailEnd/>
                          </a:ln>
                        </pic:spPr>
                      </pic:pic>
                    </a:graphicData>
                  </a:graphic>
                </wp:inline>
              </w:drawing>
            </w:r>
          </w:p>
          <w:p>
            <w:pPr>
              <w:pStyle w:val="9"/>
              <w:ind w:firstLine="0" w:firstLineChars="0"/>
              <w:jc w:val="left"/>
              <w:rPr>
                <w:rFonts w:cs="新宋体"/>
                <w:sz w:val="21"/>
                <w:szCs w:val="19"/>
              </w:rPr>
            </w:pPr>
            <w:r>
              <w:rPr>
                <w:rFonts w:hint="eastAsia" w:cs="新宋体"/>
                <w:sz w:val="21"/>
                <w:szCs w:val="19"/>
              </w:rPr>
              <w:t>可以看到在实验中给出的带有错误TTL数据段的数据包，在TTL字段的长度为0，意味着该数据包应该进行丢弃。</w:t>
            </w:r>
          </w:p>
          <w:p>
            <w:pPr>
              <w:pStyle w:val="9"/>
              <w:ind w:firstLine="0" w:firstLineChars="0"/>
              <w:jc w:val="left"/>
              <w:rPr>
                <w:rFonts w:cs="新宋体"/>
                <w:sz w:val="21"/>
                <w:szCs w:val="19"/>
              </w:rPr>
            </w:pPr>
            <w:r>
              <w:rPr>
                <w:rFonts w:hint="eastAsia" w:cs="新宋体"/>
                <w:sz w:val="21"/>
                <w:szCs w:val="19"/>
              </w:rPr>
              <w:t>4</w:t>
            </w:r>
            <w:r>
              <w:rPr>
                <w:rFonts w:cs="新宋体"/>
                <w:sz w:val="21"/>
                <w:szCs w:val="19"/>
              </w:rPr>
              <w:t xml:space="preserve">. </w:t>
            </w:r>
            <w:r>
              <w:rPr>
                <w:rFonts w:hint="eastAsia" w:cs="新宋体"/>
                <w:sz w:val="21"/>
                <w:szCs w:val="19"/>
              </w:rPr>
              <w:t>校验和（Header</w:t>
            </w:r>
            <w:r>
              <w:rPr>
                <w:rFonts w:cs="新宋体"/>
                <w:sz w:val="21"/>
                <w:szCs w:val="19"/>
              </w:rPr>
              <w:t xml:space="preserve"> </w:t>
            </w:r>
            <w:r>
              <w:rPr>
                <w:rFonts w:hint="eastAsia" w:cs="新宋体"/>
                <w:sz w:val="21"/>
                <w:szCs w:val="19"/>
              </w:rPr>
              <w:t>Checksum）字段错误</w:t>
            </w:r>
          </w:p>
          <w:p>
            <w:pPr>
              <w:pStyle w:val="9"/>
              <w:ind w:firstLine="0" w:firstLineChars="0"/>
              <w:jc w:val="left"/>
              <w:rPr>
                <w:rFonts w:cs="新宋体"/>
                <w:sz w:val="21"/>
                <w:szCs w:val="19"/>
              </w:rPr>
            </w:pPr>
            <w:r>
              <w:rPr>
                <w:rFonts w:hint="eastAsia" w:cs="新宋体"/>
                <w:sz w:val="21"/>
                <w:szCs w:val="19"/>
              </w:rPr>
              <w:t>根据发送方checksum的计算公式可知，在接收方重新计算checksum的结果应该为全1（即1</w:t>
            </w:r>
            <w:r>
              <w:rPr>
                <w:rFonts w:cs="新宋体"/>
                <w:sz w:val="21"/>
                <w:szCs w:val="19"/>
              </w:rPr>
              <w:t>6</w:t>
            </w:r>
            <w:r>
              <w:rPr>
                <w:rFonts w:hint="eastAsia" w:cs="新宋体"/>
                <w:sz w:val="21"/>
                <w:szCs w:val="19"/>
              </w:rPr>
              <w:t>个1），在实验给出的有关校验和错误的样例中，如下</w:t>
            </w:r>
          </w:p>
          <w:p>
            <w:pPr>
              <w:pStyle w:val="9"/>
              <w:ind w:firstLine="0" w:firstLineChars="0"/>
              <w:jc w:val="both"/>
              <w:rPr>
                <w:rFonts w:cs="新宋体"/>
                <w:sz w:val="21"/>
                <w:szCs w:val="19"/>
              </w:rPr>
            </w:pPr>
            <w:r>
              <w:drawing>
                <wp:inline distT="0" distB="0" distL="0" distR="0">
                  <wp:extent cx="5274310" cy="29679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7"/>
                          <a:srcRect/>
                          <a:stretch>
                            <a:fillRect/>
                          </a:stretch>
                        </pic:blipFill>
                        <pic:spPr>
                          <a:xfrm>
                            <a:off x="0" y="0"/>
                            <a:ext cx="5274310" cy="2968297"/>
                          </a:xfrm>
                          <a:prstGeom prst="rect">
                            <a:avLst/>
                          </a:prstGeom>
                          <a:noFill/>
                          <a:ln w="9525">
                            <a:noFill/>
                            <a:miter lim="800000"/>
                            <a:headEnd/>
                            <a:tailEnd/>
                          </a:ln>
                        </pic:spPr>
                      </pic:pic>
                    </a:graphicData>
                  </a:graphic>
                </wp:inline>
              </w:drawing>
            </w:r>
          </w:p>
          <w:p>
            <w:pPr>
              <w:pStyle w:val="9"/>
              <w:ind w:firstLine="0" w:firstLineChars="0"/>
              <w:jc w:val="left"/>
              <w:rPr>
                <w:rFonts w:hint="eastAsia" w:cs="新宋体"/>
                <w:sz w:val="21"/>
                <w:szCs w:val="19"/>
              </w:rPr>
            </w:pPr>
            <w:r>
              <w:rPr>
                <w:rFonts w:hint="eastAsia" w:cs="新宋体"/>
                <w:sz w:val="21"/>
                <w:szCs w:val="19"/>
              </w:rPr>
              <w:t>可以看到，</w:t>
            </w:r>
            <w:r>
              <w:rPr>
                <w:rFonts w:hint="eastAsia" w:cs="新宋体"/>
                <w:sz w:val="21"/>
                <w:szCs w:val="19"/>
                <w:lang w:val="en-US" w:eastAsia="zh-CN"/>
              </w:rPr>
              <w:t>正确的校验和为0x2225，实际为0x00BC</w:t>
            </w:r>
            <w:r>
              <w:rPr>
                <w:rFonts w:hint="eastAsia" w:cs="新宋体"/>
                <w:sz w:val="21"/>
                <w:szCs w:val="19"/>
              </w:rPr>
              <w:t>，所以发生了校验和错误。</w:t>
            </w:r>
          </w:p>
          <w:p>
            <w:pPr>
              <w:pStyle w:val="9"/>
              <w:ind w:firstLine="0" w:firstLineChars="0"/>
              <w:jc w:val="left"/>
              <w:rPr>
                <w:rFonts w:cs="新宋体"/>
                <w:sz w:val="21"/>
                <w:szCs w:val="19"/>
              </w:rPr>
            </w:pPr>
            <w:r>
              <w:rPr>
                <w:rFonts w:hint="eastAsia" w:cs="新宋体"/>
                <w:sz w:val="21"/>
                <w:szCs w:val="19"/>
                <w:lang w:val="en-US" w:eastAsia="zh-CN"/>
              </w:rPr>
              <w:t>5</w:t>
            </w:r>
            <w:r>
              <w:rPr>
                <w:rFonts w:cs="新宋体"/>
                <w:sz w:val="21"/>
                <w:szCs w:val="19"/>
              </w:rPr>
              <w:t xml:space="preserve">. </w:t>
            </w:r>
            <w:r>
              <w:rPr>
                <w:rFonts w:hint="eastAsia" w:cs="新宋体"/>
                <w:sz w:val="21"/>
                <w:szCs w:val="19"/>
                <w:lang w:val="en-US" w:eastAsia="zh-CN"/>
              </w:rPr>
              <w:t>目的地址（Destination）</w:t>
            </w:r>
            <w:r>
              <w:rPr>
                <w:rFonts w:hint="eastAsia" w:cs="新宋体"/>
                <w:sz w:val="21"/>
                <w:szCs w:val="19"/>
              </w:rPr>
              <w:t>字段错误</w:t>
            </w:r>
          </w:p>
          <w:p>
            <w:pPr>
              <w:pStyle w:val="9"/>
              <w:ind w:firstLine="0" w:firstLineChars="0"/>
              <w:jc w:val="left"/>
              <w:rPr>
                <w:rFonts w:hint="eastAsia" w:cs="新宋体"/>
                <w:sz w:val="21"/>
                <w:szCs w:val="19"/>
              </w:rPr>
            </w:pPr>
          </w:p>
          <w:p>
            <w:pPr>
              <w:pStyle w:val="9"/>
              <w:ind w:firstLine="0" w:firstLineChars="0"/>
              <w:jc w:val="left"/>
              <w:rPr>
                <w:rFonts w:hint="eastAsia" w:cs="新宋体"/>
                <w:sz w:val="21"/>
                <w:szCs w:val="19"/>
              </w:rPr>
            </w:pPr>
            <w:r>
              <w:drawing>
                <wp:inline distT="0" distB="0" distL="0" distR="0">
                  <wp:extent cx="5274310" cy="296799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8"/>
                          <a:srcRect/>
                          <a:stretch>
                            <a:fillRect/>
                          </a:stretch>
                        </pic:blipFill>
                        <pic:spPr>
                          <a:xfrm>
                            <a:off x="0" y="0"/>
                            <a:ext cx="5274310" cy="2968297"/>
                          </a:xfrm>
                          <a:prstGeom prst="rect">
                            <a:avLst/>
                          </a:prstGeom>
                          <a:noFill/>
                          <a:ln w="9525">
                            <a:noFill/>
                            <a:miter lim="800000"/>
                            <a:headEnd/>
                            <a:tailEnd/>
                          </a:ln>
                        </pic:spPr>
                      </pic:pic>
                    </a:graphicData>
                  </a:graphic>
                </wp:inline>
              </w:drawing>
            </w:r>
          </w:p>
          <w:p>
            <w:pPr>
              <w:pStyle w:val="9"/>
              <w:ind w:firstLine="0" w:firstLineChars="0"/>
              <w:jc w:val="left"/>
              <w:rPr>
                <w:rFonts w:hint="default" w:eastAsia="宋体" w:cs="新宋体"/>
                <w:sz w:val="21"/>
                <w:szCs w:val="19"/>
                <w:lang w:val="en-US" w:eastAsia="zh-CN"/>
              </w:rPr>
            </w:pPr>
            <w:r>
              <w:rPr>
                <w:rFonts w:hint="eastAsia" w:cs="新宋体"/>
                <w:sz w:val="21"/>
                <w:szCs w:val="19"/>
                <w:lang w:val="en-US" w:eastAsia="zh-CN"/>
              </w:rPr>
              <w:t>可以看到目的地址由10.0.3变为了192.166.77.9，应该丢弃。</w:t>
            </w:r>
          </w:p>
          <w:p>
            <w:pPr>
              <w:pStyle w:val="9"/>
              <w:ind w:firstLine="0" w:firstLineChars="0"/>
              <w:jc w:val="left"/>
              <w:rPr>
                <w:rFonts w:cs="新宋体"/>
                <w:sz w:val="21"/>
                <w:szCs w:val="19"/>
              </w:rPr>
            </w:pPr>
            <w:r>
              <w:rPr>
                <w:rFonts w:hint="eastAsia" w:cs="新宋体"/>
                <w:sz w:val="21"/>
                <w:szCs w:val="19"/>
                <w:lang w:val="en-US" w:eastAsia="zh-CN"/>
              </w:rPr>
              <w:t>6.</w:t>
            </w:r>
            <w:r>
              <w:rPr>
                <w:rFonts w:hint="eastAsia" w:cs="新宋体"/>
                <w:sz w:val="21"/>
                <w:szCs w:val="19"/>
              </w:rPr>
              <w:t>分组收发实验的结果</w:t>
            </w:r>
          </w:p>
          <w:p>
            <w:pPr>
              <w:pStyle w:val="9"/>
              <w:ind w:firstLine="0" w:firstLineChars="0"/>
              <w:jc w:val="left"/>
              <w:rPr>
                <w:rFonts w:hint="eastAsia"/>
              </w:rPr>
            </w:pPr>
            <w:r>
              <w:rPr>
                <w:rFonts w:hint="eastAsia"/>
              </w:rPr>
              <w:drawing>
                <wp:inline distT="0" distB="0" distL="0" distR="0">
                  <wp:extent cx="5274310" cy="29679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a:srcRect/>
                          <a:stretch>
                            <a:fillRect/>
                          </a:stretch>
                        </pic:blipFill>
                        <pic:spPr>
                          <a:xfrm>
                            <a:off x="0" y="0"/>
                            <a:ext cx="5274310" cy="2968297"/>
                          </a:xfrm>
                          <a:prstGeom prst="rect">
                            <a:avLst/>
                          </a:prstGeom>
                          <a:noFill/>
                          <a:ln w="9525">
                            <a:noFill/>
                            <a:miter lim="800000"/>
                            <a:headEnd/>
                            <a:tailEnd/>
                          </a:ln>
                        </pic:spPr>
                      </pic:pic>
                    </a:graphicData>
                  </a:graphic>
                </wp:inline>
              </w:drawing>
            </w:r>
          </w:p>
          <w:p>
            <w:pPr>
              <w:pStyle w:val="9"/>
              <w:ind w:firstLine="0" w:firstLineChars="0"/>
              <w:jc w:val="left"/>
              <w:rPr>
                <w:rFonts w:hint="eastAsia"/>
              </w:rPr>
            </w:pPr>
            <w:r>
              <w:drawing>
                <wp:inline distT="0" distB="0" distL="0" distR="0">
                  <wp:extent cx="5274310" cy="29679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0"/>
                          <a:srcRect/>
                          <a:stretch>
                            <a:fillRect/>
                          </a:stretch>
                        </pic:blipFill>
                        <pic:spPr>
                          <a:xfrm>
                            <a:off x="0" y="0"/>
                            <a:ext cx="5274310" cy="2968297"/>
                          </a:xfrm>
                          <a:prstGeom prst="rect">
                            <a:avLst/>
                          </a:prstGeom>
                          <a:noFill/>
                          <a:ln w="9525">
                            <a:noFill/>
                            <a:miter lim="800000"/>
                            <a:headEnd/>
                            <a:tailEnd/>
                          </a:ln>
                        </pic:spPr>
                      </pic:pic>
                    </a:graphicData>
                  </a:graphic>
                </wp:inline>
              </w:drawing>
            </w:r>
          </w:p>
          <w:p>
            <w:pPr>
              <w:pStyle w:val="9"/>
              <w:ind w:firstLine="0" w:firstLineChars="0"/>
              <w:jc w:val="left"/>
              <w:rPr>
                <w:rFonts w:hint="eastAsia" w:cs="新宋体"/>
                <w:sz w:val="21"/>
                <w:szCs w:val="19"/>
              </w:rPr>
            </w:pPr>
          </w:p>
          <w:p>
            <w:pPr>
              <w:pStyle w:val="9"/>
              <w:ind w:firstLine="0" w:firstLineChars="0"/>
              <w:jc w:val="left"/>
              <w:rPr>
                <w:rFonts w:cs="新宋体"/>
                <w:sz w:val="21"/>
                <w:szCs w:val="19"/>
              </w:rPr>
            </w:pPr>
            <w:r>
              <w:rPr>
                <w:rFonts w:hint="eastAsia" w:cs="新宋体"/>
                <w:sz w:val="21"/>
                <w:szCs w:val="19"/>
              </w:rPr>
              <w:t>分组转发实验的结果</w:t>
            </w:r>
          </w:p>
          <w:p>
            <w:pPr>
              <w:pStyle w:val="9"/>
              <w:ind w:firstLine="0" w:firstLineChars="0"/>
              <w:jc w:val="left"/>
            </w:pPr>
            <w:r>
              <w:drawing>
                <wp:inline distT="0" distB="0" distL="0" distR="0">
                  <wp:extent cx="5274310" cy="29679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1"/>
                          <a:srcRect/>
                          <a:stretch>
                            <a:fillRect/>
                          </a:stretch>
                        </pic:blipFill>
                        <pic:spPr>
                          <a:xfrm>
                            <a:off x="0" y="0"/>
                            <a:ext cx="5274310" cy="2968297"/>
                          </a:xfrm>
                          <a:prstGeom prst="rect">
                            <a:avLst/>
                          </a:prstGeom>
                          <a:noFill/>
                          <a:ln w="9525">
                            <a:noFill/>
                            <a:miter lim="800000"/>
                            <a:headEnd/>
                            <a:tailEnd/>
                          </a:ln>
                        </pic:spPr>
                      </pic:pic>
                    </a:graphicData>
                  </a:graphic>
                </wp:inline>
              </w:drawing>
            </w:r>
          </w:p>
          <w:p>
            <w:pPr>
              <w:pStyle w:val="9"/>
              <w:ind w:firstLine="0" w:firstLineChars="0"/>
              <w:jc w:val="left"/>
            </w:pPr>
            <w:r>
              <w:drawing>
                <wp:inline distT="0" distB="0" distL="0" distR="0">
                  <wp:extent cx="5274310" cy="2967990"/>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2"/>
                          <a:srcRect/>
                          <a:stretch>
                            <a:fillRect/>
                          </a:stretch>
                        </pic:blipFill>
                        <pic:spPr>
                          <a:xfrm>
                            <a:off x="0" y="0"/>
                            <a:ext cx="5274310" cy="2968297"/>
                          </a:xfrm>
                          <a:prstGeom prst="rect">
                            <a:avLst/>
                          </a:prstGeom>
                          <a:noFill/>
                          <a:ln w="9525">
                            <a:noFill/>
                            <a:miter lim="800000"/>
                            <a:headEnd/>
                            <a:tailEnd/>
                          </a:ln>
                        </pic:spPr>
                      </pic:pic>
                    </a:graphicData>
                  </a:graphic>
                </wp:inline>
              </w:drawing>
            </w:r>
          </w:p>
          <w:p>
            <w:pPr>
              <w:pStyle w:val="9"/>
              <w:ind w:firstLine="0" w:firstLineChars="0"/>
              <w:jc w:val="left"/>
              <w:rPr>
                <w:rFonts w:hint="eastAsia" w:eastAsia="宋体"/>
                <w:lang w:eastAsia="zh-CN"/>
              </w:rPr>
            </w:pPr>
          </w:p>
          <w:p>
            <w:pPr>
              <w:pStyle w:val="9"/>
              <w:ind w:firstLine="0" w:firstLineChars="0"/>
              <w:jc w:val="left"/>
              <w:rPr>
                <w:rFonts w:hint="eastAsia" w:eastAsia="宋体"/>
                <w:lang w:eastAsia="zh-CN"/>
              </w:rPr>
            </w:pPr>
            <w:r>
              <w:rPr>
                <w:rFonts w:hint="eastAsia" w:eastAsia="宋体"/>
                <w:lang w:eastAsia="zh-CN"/>
              </w:rPr>
              <w:drawing>
                <wp:inline distT="0" distB="0" distL="114300" distR="114300">
                  <wp:extent cx="5495925" cy="977265"/>
                  <wp:effectExtent l="0" t="0" r="9525" b="13335"/>
                  <wp:docPr id="2" name="图片 2"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无标题"/>
                          <pic:cNvPicPr>
                            <a:picLocks noChangeAspect="1"/>
                          </pic:cNvPicPr>
                        </pic:nvPicPr>
                        <pic:blipFill>
                          <a:blip r:embed="rId23"/>
                          <a:srcRect l="22351" t="25262" r="22315" b="57247"/>
                          <a:stretch>
                            <a:fillRect/>
                          </a:stretch>
                        </pic:blipFill>
                        <pic:spPr>
                          <a:xfrm>
                            <a:off x="0" y="0"/>
                            <a:ext cx="5495925" cy="9772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 w:hRule="atLeast"/>
        </w:trPr>
        <w:tc>
          <w:tcPr>
            <w:tcW w:w="8349" w:type="dxa"/>
            <w:tcBorders>
              <w:top w:val="single" w:color="auto" w:sz="12" w:space="0"/>
              <w:left w:val="single" w:color="auto" w:sz="12" w:space="0"/>
              <w:bottom w:val="single" w:color="auto" w:sz="4" w:space="0"/>
              <w:right w:val="single" w:color="auto" w:sz="12" w:space="0"/>
            </w:tcBorders>
          </w:tcPr>
          <w:p>
            <w:pPr>
              <w:rPr>
                <w:szCs w:val="21"/>
              </w:rPr>
            </w:pPr>
            <w:r>
              <w:rPr>
                <w:rFonts w:hint="eastAsia"/>
              </w:rPr>
              <w:t>问题讨论：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4" w:hRule="atLeast"/>
        </w:trPr>
        <w:tc>
          <w:tcPr>
            <w:tcW w:w="8349" w:type="dxa"/>
            <w:tcBorders>
              <w:top w:val="single" w:color="auto" w:sz="4" w:space="0"/>
              <w:left w:val="single" w:color="auto" w:sz="12" w:space="0"/>
              <w:bottom w:val="single" w:color="auto" w:sz="12" w:space="0"/>
              <w:right w:val="single" w:color="auto" w:sz="12" w:space="0"/>
            </w:tcBorders>
          </w:tcPr>
          <w:p>
            <w:pPr>
              <w:pStyle w:val="9"/>
              <w:ind w:firstLine="0" w:firstLineChars="0"/>
              <w:rPr>
                <w:sz w:val="21"/>
                <w:szCs w:val="21"/>
              </w:rPr>
            </w:pPr>
            <w:r>
              <w:rPr>
                <w:rFonts w:hint="eastAsia"/>
                <w:sz w:val="21"/>
                <w:szCs w:val="21"/>
              </w:rPr>
              <w:t>对实验过程中的思考问题进行讨论或回答。</w:t>
            </w:r>
          </w:p>
          <w:p>
            <w:pPr>
              <w:pStyle w:val="9"/>
              <w:ind w:firstLine="0" w:firstLineChars="0"/>
              <w:rPr>
                <w:sz w:val="21"/>
                <w:szCs w:val="21"/>
              </w:rPr>
            </w:pPr>
            <w:r>
              <w:rPr>
                <w:rFonts w:hint="eastAsia"/>
                <w:sz w:val="21"/>
                <w:szCs w:val="21"/>
              </w:rPr>
              <w:t>在IP分组转发实验中，如果存在大量的分组的情况下，如何提高转发效率：</w:t>
            </w:r>
          </w:p>
          <w:p>
            <w:pPr>
              <w:pStyle w:val="9"/>
              <w:ind w:firstLine="0" w:firstLineChars="0"/>
              <w:rPr>
                <w:sz w:val="21"/>
                <w:szCs w:val="21"/>
              </w:rPr>
            </w:pPr>
            <w:r>
              <w:rPr>
                <w:rFonts w:hint="eastAsia"/>
                <w:sz w:val="21"/>
                <w:szCs w:val="21"/>
              </w:rPr>
              <w:t>1</w:t>
            </w:r>
            <w:r>
              <w:rPr>
                <w:sz w:val="21"/>
                <w:szCs w:val="21"/>
              </w:rPr>
              <w:t xml:space="preserve">. </w:t>
            </w:r>
            <w:r>
              <w:rPr>
                <w:rFonts w:hint="eastAsia"/>
                <w:sz w:val="21"/>
                <w:szCs w:val="21"/>
              </w:rPr>
              <w:t>如果继续使用本次实验中所使用的vector进行效率的提高，最简单的方式就是将路由表进行有序的存储（如按照IP目的地址的大小存储），在vector进行二分查找，将每次转发搜索路由表的时间由O(n)变为O(logn)。</w:t>
            </w:r>
          </w:p>
          <w:p>
            <w:pPr>
              <w:pStyle w:val="9"/>
              <w:ind w:firstLine="0" w:firstLineChars="0"/>
              <w:rPr>
                <w:rFonts w:hint="eastAsia"/>
                <w:sz w:val="21"/>
                <w:szCs w:val="21"/>
              </w:rPr>
            </w:pPr>
            <w:r>
              <w:rPr>
                <w:rFonts w:hint="eastAsia"/>
                <w:sz w:val="21"/>
                <w:szCs w:val="21"/>
              </w:rPr>
              <w:t>2</w:t>
            </w:r>
            <w:r>
              <w:rPr>
                <w:sz w:val="21"/>
                <w:szCs w:val="21"/>
              </w:rPr>
              <w:t xml:space="preserve">. </w:t>
            </w:r>
            <w:r>
              <w:rPr>
                <w:rFonts w:hint="eastAsia"/>
                <w:sz w:val="21"/>
                <w:szCs w:val="21"/>
              </w:rPr>
              <w:t>如果改进路由表的数据结构，可以使用平衡树之类数据结构，将查询的时间变为稳定O(logn)，并且缩小新增表项重新整理成有序的时间。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 w:hRule="atLeast"/>
        </w:trPr>
        <w:tc>
          <w:tcPr>
            <w:tcW w:w="8349" w:type="dxa"/>
            <w:tcBorders>
              <w:top w:val="single" w:color="auto" w:sz="12" w:space="0"/>
              <w:left w:val="single" w:color="auto" w:sz="12" w:space="0"/>
              <w:bottom w:val="single" w:color="auto" w:sz="4" w:space="0"/>
              <w:right w:val="single" w:color="auto" w:sz="12" w:space="0"/>
            </w:tcBorders>
          </w:tcPr>
          <w:p>
            <w:pPr>
              <w:rPr>
                <w:rFonts w:ascii="新宋体" w:eastAsia="新宋体" w:cs="新宋体" w:hAnsiTheme="minorHAnsi"/>
                <w:sz w:val="24"/>
              </w:rPr>
            </w:pPr>
            <w:r>
              <w:rPr>
                <w:rFonts w:hint="eastAsia"/>
              </w:rPr>
              <w:t>心得体会：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6" w:hRule="atLeast"/>
        </w:trPr>
        <w:tc>
          <w:tcPr>
            <w:tcW w:w="8349" w:type="dxa"/>
            <w:tcBorders>
              <w:top w:val="single" w:color="auto" w:sz="4" w:space="0"/>
              <w:left w:val="single" w:color="auto" w:sz="12" w:space="0"/>
              <w:bottom w:val="single" w:color="auto" w:sz="12" w:space="0"/>
              <w:right w:val="single" w:color="auto" w:sz="12" w:space="0"/>
            </w:tcBorders>
          </w:tcPr>
          <w:p>
            <w:pPr>
              <w:pStyle w:val="9"/>
              <w:ind w:firstLine="0" w:firstLineChars="0"/>
              <w:rPr>
                <w:sz w:val="21"/>
              </w:rPr>
            </w:pPr>
            <w:r>
              <w:rPr>
                <w:rFonts w:hint="eastAsia" w:ascii="宋体" w:cs="新宋体" w:hAnsiTheme="minorHAnsi"/>
                <w:sz w:val="21"/>
              </w:rPr>
              <w:t>本次实验是在由清华大学在2</w:t>
            </w:r>
            <w:r>
              <w:rPr>
                <w:rFonts w:ascii="宋体" w:cs="新宋体" w:hAnsiTheme="minorHAnsi"/>
                <w:sz w:val="21"/>
              </w:rPr>
              <w:t>006</w:t>
            </w:r>
            <w:r>
              <w:rPr>
                <w:rFonts w:hint="eastAsia" w:ascii="宋体" w:cs="新宋体" w:hAnsiTheme="minorHAnsi"/>
                <w:sz w:val="21"/>
              </w:rPr>
              <w:t>年所构建的实验平台上进行。</w:t>
            </w:r>
            <w:r>
              <w:rPr>
                <w:rFonts w:hint="eastAsia"/>
                <w:sz w:val="21"/>
              </w:rPr>
              <w:t>提供了查看数据包的构建以及断点调试的功能。这对于实现原本的功能有着很大的帮助。</w:t>
            </w:r>
          </w:p>
          <w:p>
            <w:pPr>
              <w:pStyle w:val="9"/>
              <w:ind w:firstLine="0" w:firstLineChars="0"/>
              <w:rPr>
                <w:rFonts w:hint="eastAsia" w:ascii="宋体" w:cs="新宋体" w:hAnsiTheme="minorHAnsi"/>
                <w:sz w:val="21"/>
              </w:rPr>
            </w:pPr>
            <w:r>
              <w:rPr>
                <w:rFonts w:hint="eastAsia" w:ascii="宋体" w:cs="新宋体" w:hAnsiTheme="minorHAnsi"/>
                <w:sz w:val="21"/>
              </w:rPr>
              <w:t>通过在实验中，模拟实现分组收发和分组转发，对于路由器的功能实现有了更深的认识。</w:t>
            </w:r>
          </w:p>
        </w:tc>
      </w:tr>
    </w:tbl>
    <w:p/>
    <w:sectPr>
      <w:headerReference r:id="rId3"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新宋体">
    <w:panose1 w:val="02010609030101010101"/>
    <w:charset w:val="86"/>
    <w:family w:val="modern"/>
    <w:pitch w:val="default"/>
    <w:sig w:usb0="0000028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Fonts w:hint="eastAsia"/>
      </w:rPr>
      <w:t>哈尔滨工业大学计算机网络课程实验报告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A22E68"/>
    <w:multiLevelType w:val="singleLevel"/>
    <w:tmpl w:val="07A22E68"/>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EzMzMyYjA5YzAxMTZmODIyNjA0YjI0NTUzZmRiZmYifQ=="/>
  </w:docVars>
  <w:rsids>
    <w:rsidRoot w:val="00A60A7E"/>
    <w:rsid w:val="000654A5"/>
    <w:rsid w:val="000770FD"/>
    <w:rsid w:val="00090172"/>
    <w:rsid w:val="000C744D"/>
    <w:rsid w:val="000D7183"/>
    <w:rsid w:val="00151C56"/>
    <w:rsid w:val="001612AF"/>
    <w:rsid w:val="001E553E"/>
    <w:rsid w:val="001E7535"/>
    <w:rsid w:val="002859A9"/>
    <w:rsid w:val="00293712"/>
    <w:rsid w:val="002B4F89"/>
    <w:rsid w:val="002D2842"/>
    <w:rsid w:val="00390C97"/>
    <w:rsid w:val="00397541"/>
    <w:rsid w:val="003A16C0"/>
    <w:rsid w:val="004254AB"/>
    <w:rsid w:val="00437E8F"/>
    <w:rsid w:val="0053147E"/>
    <w:rsid w:val="005A398D"/>
    <w:rsid w:val="0062448C"/>
    <w:rsid w:val="00656704"/>
    <w:rsid w:val="006B0F6E"/>
    <w:rsid w:val="006D293C"/>
    <w:rsid w:val="006F1244"/>
    <w:rsid w:val="007138BE"/>
    <w:rsid w:val="00775DC7"/>
    <w:rsid w:val="007C2242"/>
    <w:rsid w:val="00814E23"/>
    <w:rsid w:val="00843BD1"/>
    <w:rsid w:val="008572A7"/>
    <w:rsid w:val="00890C1A"/>
    <w:rsid w:val="008A69B2"/>
    <w:rsid w:val="00954436"/>
    <w:rsid w:val="00A60A7E"/>
    <w:rsid w:val="00A645F8"/>
    <w:rsid w:val="00AA6713"/>
    <w:rsid w:val="00B04FA7"/>
    <w:rsid w:val="00B64CA2"/>
    <w:rsid w:val="00C0231D"/>
    <w:rsid w:val="00C113A3"/>
    <w:rsid w:val="00C24D1A"/>
    <w:rsid w:val="00C76106"/>
    <w:rsid w:val="00C95977"/>
    <w:rsid w:val="00CA58E3"/>
    <w:rsid w:val="00DC1B9C"/>
    <w:rsid w:val="00DD05F8"/>
    <w:rsid w:val="00DF6871"/>
    <w:rsid w:val="00E0124F"/>
    <w:rsid w:val="00E11B8F"/>
    <w:rsid w:val="00E16B5A"/>
    <w:rsid w:val="00E326DD"/>
    <w:rsid w:val="00E7568E"/>
    <w:rsid w:val="00EB6317"/>
    <w:rsid w:val="00F02E58"/>
    <w:rsid w:val="00F128C4"/>
    <w:rsid w:val="00F64527"/>
    <w:rsid w:val="00F846F7"/>
    <w:rsid w:val="00F960A3"/>
    <w:rsid w:val="00FF6463"/>
    <w:rsid w:val="202D5A7B"/>
    <w:rsid w:val="24C0716E"/>
    <w:rsid w:val="3AB512DA"/>
    <w:rsid w:val="7DDF75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color w:val="000000"/>
      <w:sz w:val="21"/>
      <w:lang w:val="en-US" w:eastAsia="zh-CN" w:bidi="ar-SA"/>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153"/>
        <w:tab w:val="right" w:pos="8306"/>
      </w:tabs>
      <w:snapToGrid w:val="0"/>
      <w:jc w:val="left"/>
    </w:pPr>
    <w:rPr>
      <w:sz w:val="18"/>
      <w:szCs w:val="18"/>
    </w:rPr>
  </w:style>
  <w:style w:type="paragraph" w:styleId="3">
    <w:name w:val="header"/>
    <w:basedOn w:val="1"/>
    <w:link w:val="7"/>
    <w:unhideWhenUsed/>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customStyle="1" w:styleId="7">
    <w:name w:val="页眉 字符"/>
    <w:basedOn w:val="6"/>
    <w:link w:val="3"/>
    <w:qFormat/>
    <w:uiPriority w:val="99"/>
    <w:rPr>
      <w:sz w:val="18"/>
      <w:szCs w:val="18"/>
    </w:rPr>
  </w:style>
  <w:style w:type="character" w:customStyle="1" w:styleId="8">
    <w:name w:val="页脚 字符"/>
    <w:basedOn w:val="6"/>
    <w:link w:val="2"/>
    <w:qFormat/>
    <w:uiPriority w:val="99"/>
    <w:rPr>
      <w:sz w:val="18"/>
      <w:szCs w:val="18"/>
    </w:rPr>
  </w:style>
  <w:style w:type="paragraph" w:customStyle="1" w:styleId="9">
    <w:name w:val="正文首行缩进 2 字符"/>
    <w:basedOn w:val="1"/>
    <w:qFormat/>
    <w:uiPriority w:val="0"/>
    <w:pPr>
      <w:autoSpaceDE w:val="0"/>
      <w:autoSpaceDN w:val="0"/>
      <w:adjustRightInd w:val="0"/>
      <w:ind w:firstLine="480" w:firstLineChars="200"/>
    </w:pPr>
    <w:rPr>
      <w:sz w:val="24"/>
    </w:rPr>
  </w:style>
  <w:style w:type="paragraph" w:customStyle="1" w:styleId="10">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character" w:customStyle="1" w:styleId="11">
    <w:name w:val="fontstyle01"/>
    <w:qFormat/>
    <w:uiPriority w:val="0"/>
    <w:rPr>
      <w:rFonts w:hint="eastAsia" w:ascii="宋体" w:hAnsi="宋体" w:eastAsia="宋体"/>
      <w:color w:val="000000"/>
      <w:sz w:val="22"/>
      <w:szCs w:val="22"/>
    </w:rPr>
  </w:style>
  <w:style w:type="character" w:customStyle="1" w:styleId="12">
    <w:name w:val="fontstyle21"/>
    <w:uiPriority w:val="0"/>
    <w:rPr>
      <w:rFonts w:hint="default" w:ascii="Times" w:hAnsi="Times"/>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microsoft.com/office/2007/relationships/hdphoto" Target="media/image3.wdp"/><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2577</Words>
  <Characters>3770</Characters>
  <Lines>23</Lines>
  <Paragraphs>6</Paragraphs>
  <TotalTime>0</TotalTime>
  <ScaleCrop>false</ScaleCrop>
  <LinksUpToDate>false</LinksUpToDate>
  <CharactersWithSpaces>4177</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2018-10-17T02:59:00Z</dcterms:created>
  <dc:creator>孙 博文</dc:creator>
  <cp:lastModifiedBy>BBdan~</cp:lastModifiedBy>
  <dcterms:modified xsi:type="dcterms:W3CDTF">2022-11-22T07:50:54Z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13987F79402B478E9B5B2ADD9157AF4D</vt:lpwstr>
  </property>
</Properties>
</file>