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 w:cs="宋体"/>
          <w:color w:val="A9B7C6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.gitignore 文件  当把工程推送到 git仓库时，记录需要忽略的配置文件 ，不会把配置文件 推送到仓库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color w:val="A9B7C6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使用maven引入jar包步骤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color w:val="A9B7C6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Search.maven.org  maven提供的中央仓库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color w:val="A9B7C6"/>
          <w:sz w:val="30"/>
          <w:szCs w:val="30"/>
        </w:rPr>
      </w:pPr>
      <w:r>
        <w:rPr>
          <w:rFonts w:hint="eastAsia"/>
          <w:lang w:eastAsia="zh-CN"/>
        </w:rPr>
        <w:t>搜索</w:t>
      </w:r>
      <w:r>
        <w:rPr>
          <w:rFonts w:hint="eastAsia"/>
          <w:lang w:val="en-US" w:eastAsia="zh-CN"/>
        </w:rPr>
        <w:t>jar  拷贝pom.xml 依赖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Mybatis</w:t>
      </w:r>
      <w:r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generator代码生成工具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根据表自动生成 pojo类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自动生成xml文件中的 增删改查简单语句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自动生成 DAO层 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由于每一张都有 createtime 和 updatetime字段   ，在操作时 当前时间应交给 数据库自动添加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Mybatis plugin插件 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xml与mapper接口对应方法 的跟踪跳转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xml与mapper接口中方法不一致 具有报错提示功能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Mybatis  分页插件 pageHleper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Logback 在debug等级下 才会打印sql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注意 ：  在 idea 下  Autowiring重写注解，默认是不给编译通过的  需要设置spring core属性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常用的 谷歌插件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FE助手</w:t>
      </w:r>
      <w:r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数据的查看</w:t>
      </w:r>
      <w:r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Restlet Client  用于模拟 http请求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横向越权 和 纵向越权 安全漏洞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横向越权:权限相同的用户 ，访问别人 的资源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纵向越权:权限低的用户 越权 访问权限高用户的资源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MD5 明文加密 和 增加 salt 值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Guava 缓存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FF0000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30"/>
          <w:szCs w:val="30"/>
          <w:shd w:val="clear" w:color="auto" w:fill="auto"/>
          <w:lang w:val="en-US" w:eastAsia="zh-CN"/>
        </w:rPr>
        <w:t>如何使用natapp进行外网穿透</w:t>
      </w:r>
    </w:p>
    <w:p>
      <w:pPr>
        <w:numPr>
          <w:ilvl w:val="0"/>
          <w:numId w:val="2"/>
        </w:numPr>
        <w:ind w:leftChars="0"/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安装nssm.exe</w:t>
      </w:r>
    </w:p>
    <w:p>
      <w:pPr>
        <w:numPr>
          <w:ilvl w:val="0"/>
          <w:numId w:val="2"/>
        </w:numPr>
        <w:ind w:leftChars="0"/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使用nssm.exe将natapp.exe注册为服务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运行</w:t>
      </w:r>
      <w:r>
        <w:t>nssm install natapp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Argument ：</w:t>
      </w:r>
      <w:r>
        <w:t>-authtoken=</w:t>
      </w:r>
      <w:r>
        <w:rPr>
          <w:rFonts w:ascii="宋体" w:hAnsi="宋体" w:eastAsia="宋体" w:cs="宋体"/>
          <w:sz w:val="24"/>
          <w:szCs w:val="24"/>
        </w:rPr>
        <w:t>c93ae3b2e423f03b</w:t>
      </w:r>
    </w:p>
    <w:p>
      <w:pPr>
        <w:numPr>
          <w:ilvl w:val="0"/>
          <w:numId w:val="2"/>
        </w:numPr>
        <w:ind w:leftChars="0"/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t>natapp -authtoken=</w:t>
      </w:r>
      <w:r>
        <w:rPr>
          <w:rFonts w:hint="eastAsia" w:ascii="宋体" w:hAnsi="宋体" w:eastAsia="宋体" w:cs="宋体"/>
          <w:sz w:val="24"/>
          <w:szCs w:val="24"/>
        </w:rPr>
        <w:t>6471354673cb0fdf</w:t>
      </w:r>
      <w:bookmarkEnd w:id="0"/>
      <w:r>
        <w:rPr>
          <w:rFonts w:hint="eastAsia" w:ascii="宋体" w:hAnsi="宋体" w:eastAsia="宋体" w:cs="宋体"/>
          <w:sz w:val="24"/>
          <w:szCs w:val="24"/>
          <w:lang w:eastAsia="zh-CN"/>
        </w:rPr>
        <w:t>购买隧道的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token</w:t>
      </w:r>
    </w:p>
    <w:p>
      <w:pPr>
        <w:numPr>
          <w:ilvl w:val="0"/>
          <w:numId w:val="2"/>
        </w:numPr>
        <w:ind w:leftChars="0"/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0000"/>
          <w:sz w:val="32"/>
          <w:szCs w:val="32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32"/>
          <w:szCs w:val="32"/>
          <w:shd w:val="clear" w:color="auto" w:fill="auto"/>
          <w:lang w:val="en-US" w:eastAsia="zh-CN"/>
        </w:rPr>
        <w:t>如何在外网穿透下进行tomcat的远程debug调试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3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1、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FF0000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30"/>
          <w:szCs w:val="30"/>
          <w:shd w:val="clear" w:color="auto" w:fill="auto"/>
          <w:lang w:val="en-US" w:eastAsia="zh-CN"/>
        </w:rPr>
        <w:t>支付宝对接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ind w:leftChars="0"/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沙箱： 支付宝测试环境 （到支付宝官网）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https://open.alipay.com/platform/homeRoleSelection.htm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沙箱文档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https://openhome.alipay.com/developmentDocument.htm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沙箱应用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"https://openhome.alipay.com/platform/appDaily.htm" </w:instrText>
      </w:r>
      <w:r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https://openhome.alipay.com/platform/appDaily.htm</w:t>
      </w:r>
      <w:r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如何使用沙箱环境</w:t>
      </w:r>
    </w:p>
    <w:p>
      <w:pPr>
        <w:numPr>
          <w:ilvl w:val="0"/>
          <w:numId w:val="0"/>
        </w:numPr>
        <w:ind w:leftChars="0"/>
        <w:rPr>
          <w:rFonts w:ascii="寰蒋闆呴粦" w:hAnsi="寰蒋闆呴粦" w:eastAsia="寰蒋闆呴粦" w:cs="寰蒋闆呴粦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寰蒋闆呴粦" w:hAnsi="寰蒋闆呴粦" w:eastAsia="寰蒋闆呴粦" w:cs="寰蒋闆呴粦"/>
          <w:b w:val="0"/>
          <w:i w:val="0"/>
          <w:caps w:val="0"/>
          <w:color w:val="333333"/>
          <w:spacing w:val="0"/>
          <w:sz w:val="21"/>
          <w:szCs w:val="21"/>
        </w:rPr>
        <w:t>第一步：配置沙箱应用环境</w:t>
      </w:r>
    </w:p>
    <w:p>
      <w:pPr>
        <w:numPr>
          <w:ilvl w:val="0"/>
          <w:numId w:val="0"/>
        </w:numPr>
        <w:ind w:leftChars="0"/>
        <w:rPr>
          <w:rFonts w:ascii="寰蒋闆呴粦" w:hAnsi="寰蒋闆呴粦" w:eastAsia="寰蒋闆呴粦" w:cs="寰蒋闆呴粦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寰蒋闆呴粦" w:hAnsi="寰蒋闆呴粦" w:eastAsia="寰蒋闆呴粦" w:cs="寰蒋闆呴粦"/>
          <w:b w:val="0"/>
          <w:i w:val="0"/>
          <w:caps w:val="0"/>
          <w:color w:val="333333"/>
          <w:spacing w:val="0"/>
          <w:sz w:val="21"/>
          <w:szCs w:val="21"/>
        </w:rPr>
        <w:t>第二步：了解并调用接口</w:t>
      </w:r>
    </w:p>
    <w:p>
      <w:pPr>
        <w:numPr>
          <w:ilvl w:val="0"/>
          <w:numId w:val="0"/>
        </w:numPr>
        <w:ind w:leftChars="0"/>
        <w:rPr>
          <w:rFonts w:ascii="寰蒋闆呴粦" w:hAnsi="寰蒋闆呴粦" w:eastAsia="寰蒋闆呴粦" w:cs="寰蒋闆呴粦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寰蒋闆呴粦" w:hAnsi="寰蒋闆呴粦" w:eastAsia="宋体" w:cs="寰蒋闆呴粦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第三步：</w:t>
      </w:r>
      <w:r>
        <w:rPr>
          <w:rFonts w:ascii="寰蒋闆呴粦" w:hAnsi="寰蒋闆呴粦" w:eastAsia="寰蒋闆呴粦" w:cs="寰蒋闆呴粦"/>
          <w:b w:val="0"/>
          <w:i w:val="0"/>
          <w:caps w:val="0"/>
          <w:color w:val="333333"/>
          <w:spacing w:val="0"/>
          <w:sz w:val="21"/>
          <w:szCs w:val="21"/>
        </w:rPr>
        <w:t>线上验收</w:t>
      </w:r>
    </w:p>
    <w:p>
      <w:pPr>
        <w:numPr>
          <w:ilvl w:val="0"/>
          <w:numId w:val="0"/>
        </w:numPr>
        <w:ind w:leftChars="0"/>
        <w:rPr>
          <w:rFonts w:ascii="寰蒋闆呴粦" w:hAnsi="寰蒋闆呴粦" w:eastAsia="寰蒋闆呴粦" w:cs="寰蒋闆呴粦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寰蒋闆呴粦" w:hAnsi="寰蒋闆呴粦" w:eastAsia="宋体" w:cs="寰蒋闆呴粦"/>
          <w:b w:val="0"/>
          <w:i w:val="0"/>
          <w:caps w:val="0"/>
          <w:color w:val="333333"/>
          <w:spacing w:val="0"/>
          <w:sz w:val="30"/>
          <w:szCs w:val="30"/>
          <w:lang w:val="en-US" w:eastAsia="zh-CN"/>
        </w:rPr>
      </w:pPr>
      <w:r>
        <w:rPr>
          <w:rFonts w:hint="eastAsia" w:ascii="寰蒋闆呴粦" w:hAnsi="寰蒋闆呴粦" w:eastAsia="宋体" w:cs="寰蒋闆呴粦"/>
          <w:b w:val="0"/>
          <w:i w:val="0"/>
          <w:caps w:val="0"/>
          <w:color w:val="333333"/>
          <w:spacing w:val="0"/>
          <w:sz w:val="30"/>
          <w:szCs w:val="30"/>
          <w:lang w:val="en-US" w:eastAsia="zh-CN"/>
        </w:rPr>
        <w:t>如何避免单边账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轮询+撤销的流程中，如轮询的结果一直为未付款，撤销一定要紧接着最后一次查询，当中不能有时间间隔。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</w:rPr>
        <w:t>Solor实现搜索功能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</w:rPr>
        <w:t>http://archive.apache.org/dist/lucene/solr/4.8.0/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什么是solr  ：   封装了lucene  工具包， 基于lucene的全文搜索服务器（使用：调服务）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什么是lucene  ：全文搜索工具包 （调api接口）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1、solr使用 只需要配置就可以使用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color w:val="FF0000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30"/>
          <w:szCs w:val="30"/>
          <w:shd w:val="clear" w:color="auto" w:fill="auto"/>
          <w:lang w:val="en-US" w:eastAsia="zh-CN"/>
        </w:rPr>
        <w:t>单点登录SSO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在集群环境中 实现sesion 的共享 </w:t>
      </w:r>
    </w:p>
    <w:p>
      <w:pPr>
        <w:numPr>
          <w:ilvl w:val="0"/>
          <w:numId w:val="5"/>
        </w:numPr>
        <w:ind w:firstLine="420" w:firstLineChars="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Tomcat集群  ， 通过设置tomcat 的sesion   ，将session 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复制实现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 xml:space="preserve">  session 的共享（广播信息，复制session 性能下降）</w:t>
      </w:r>
    </w:p>
    <w:p>
      <w:pPr>
        <w:numPr>
          <w:ilvl w:val="0"/>
          <w:numId w:val="5"/>
        </w:numPr>
        <w:ind w:firstLine="420" w:firstLineChars="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将ssession存到redis缓存中 （redis中可以设置 key的过 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 xml:space="preserve">期时间 的 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 xml:space="preserve">  类似sesion ） 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color w:val="FF0000"/>
          <w:sz w:val="30"/>
          <w:szCs w:val="30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寰蒋闆呴粦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F0F06"/>
    <w:multiLevelType w:val="multilevel"/>
    <w:tmpl w:val="5A7F0F0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86CC80"/>
    <w:multiLevelType w:val="singleLevel"/>
    <w:tmpl w:val="5A86CC8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87C37A"/>
    <w:multiLevelType w:val="multilevel"/>
    <w:tmpl w:val="5A87C37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A87C3D7"/>
    <w:multiLevelType w:val="singleLevel"/>
    <w:tmpl w:val="5A87C3D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5AAF8875"/>
    <w:multiLevelType w:val="singleLevel"/>
    <w:tmpl w:val="5AAF8875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81755"/>
    <w:rsid w:val="00AB33C0"/>
    <w:rsid w:val="00FB22F9"/>
    <w:rsid w:val="01634465"/>
    <w:rsid w:val="021F4148"/>
    <w:rsid w:val="023A0BC5"/>
    <w:rsid w:val="037274CE"/>
    <w:rsid w:val="04A76569"/>
    <w:rsid w:val="072E5EA7"/>
    <w:rsid w:val="08B950CA"/>
    <w:rsid w:val="0964770A"/>
    <w:rsid w:val="0C2A1989"/>
    <w:rsid w:val="0D480ADC"/>
    <w:rsid w:val="0FC75B20"/>
    <w:rsid w:val="11353C27"/>
    <w:rsid w:val="116B77CC"/>
    <w:rsid w:val="11BB5B65"/>
    <w:rsid w:val="13824C62"/>
    <w:rsid w:val="15F36576"/>
    <w:rsid w:val="16207943"/>
    <w:rsid w:val="17067F05"/>
    <w:rsid w:val="1749080F"/>
    <w:rsid w:val="175F48FF"/>
    <w:rsid w:val="19396EE9"/>
    <w:rsid w:val="199418F1"/>
    <w:rsid w:val="1AB42546"/>
    <w:rsid w:val="202A2313"/>
    <w:rsid w:val="202F6030"/>
    <w:rsid w:val="204F76C9"/>
    <w:rsid w:val="20E37423"/>
    <w:rsid w:val="21484B54"/>
    <w:rsid w:val="21592AF7"/>
    <w:rsid w:val="24901A11"/>
    <w:rsid w:val="26B444C9"/>
    <w:rsid w:val="2A0E3EE9"/>
    <w:rsid w:val="2B077716"/>
    <w:rsid w:val="2B2F5BB2"/>
    <w:rsid w:val="2E0135DD"/>
    <w:rsid w:val="2E1F2F5F"/>
    <w:rsid w:val="2E232C1B"/>
    <w:rsid w:val="2F2338E8"/>
    <w:rsid w:val="305A6099"/>
    <w:rsid w:val="320A6281"/>
    <w:rsid w:val="33A451F8"/>
    <w:rsid w:val="341C2C63"/>
    <w:rsid w:val="367035A8"/>
    <w:rsid w:val="36C03DCD"/>
    <w:rsid w:val="371C1018"/>
    <w:rsid w:val="37205D99"/>
    <w:rsid w:val="374861E4"/>
    <w:rsid w:val="377D44B0"/>
    <w:rsid w:val="3C013428"/>
    <w:rsid w:val="3C476660"/>
    <w:rsid w:val="40447742"/>
    <w:rsid w:val="414F276A"/>
    <w:rsid w:val="41C14CAC"/>
    <w:rsid w:val="427623C3"/>
    <w:rsid w:val="42DC08E5"/>
    <w:rsid w:val="42F14F28"/>
    <w:rsid w:val="439C6430"/>
    <w:rsid w:val="43DA1B8B"/>
    <w:rsid w:val="44FF5843"/>
    <w:rsid w:val="455128E6"/>
    <w:rsid w:val="47950E35"/>
    <w:rsid w:val="488A68E8"/>
    <w:rsid w:val="492D30EC"/>
    <w:rsid w:val="493D50AF"/>
    <w:rsid w:val="4DEC2988"/>
    <w:rsid w:val="4E013FB6"/>
    <w:rsid w:val="4E2D5250"/>
    <w:rsid w:val="4F0862D2"/>
    <w:rsid w:val="4FD407A0"/>
    <w:rsid w:val="524F1D24"/>
    <w:rsid w:val="548D0C3B"/>
    <w:rsid w:val="551868B8"/>
    <w:rsid w:val="56660F05"/>
    <w:rsid w:val="568D65E2"/>
    <w:rsid w:val="583564B8"/>
    <w:rsid w:val="58C64E22"/>
    <w:rsid w:val="597E2CE9"/>
    <w:rsid w:val="5A5808B6"/>
    <w:rsid w:val="5B567AD0"/>
    <w:rsid w:val="5B770FED"/>
    <w:rsid w:val="5BE27B51"/>
    <w:rsid w:val="5CE77615"/>
    <w:rsid w:val="5D0F0AD2"/>
    <w:rsid w:val="5D5108E5"/>
    <w:rsid w:val="5D5A4D4A"/>
    <w:rsid w:val="5EBD1BB6"/>
    <w:rsid w:val="5F0345C9"/>
    <w:rsid w:val="5FF75580"/>
    <w:rsid w:val="612C7C95"/>
    <w:rsid w:val="644615B4"/>
    <w:rsid w:val="65BB0F29"/>
    <w:rsid w:val="665D495B"/>
    <w:rsid w:val="678B7AF2"/>
    <w:rsid w:val="67D30763"/>
    <w:rsid w:val="68734A3A"/>
    <w:rsid w:val="68B64492"/>
    <w:rsid w:val="6B321972"/>
    <w:rsid w:val="6C6D4E94"/>
    <w:rsid w:val="6C872B8A"/>
    <w:rsid w:val="6DC163AC"/>
    <w:rsid w:val="70AA1AD6"/>
    <w:rsid w:val="71675ADD"/>
    <w:rsid w:val="72D97C7B"/>
    <w:rsid w:val="75773B10"/>
    <w:rsid w:val="76344EFB"/>
    <w:rsid w:val="79BB5514"/>
    <w:rsid w:val="7A2D5690"/>
    <w:rsid w:val="7A4A32ED"/>
    <w:rsid w:val="7B9B62AF"/>
    <w:rsid w:val="7CD31AE2"/>
    <w:rsid w:val="7CF1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2018-04-28T05:27:20Z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