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﻿# Лабораторная работа №5</w:t>
      </w:r>
      <w:r>
        <w:br/>
      </w:r>
      <w:r>
        <w:t xml:space="preserve">## Основы работы с Midnight Commander.</w:t>
      </w:r>
      <w:r>
        <w:br/>
      </w:r>
      <w:r>
        <w:t xml:space="preserve">## Структура программы на языке ассемблера NASM.</w:t>
      </w:r>
      <w:r>
        <w:br/>
      </w:r>
      <w:r>
        <w:t xml:space="preserve">## Системные вызовы в ОС GNU Linux.</w:t>
      </w:r>
    </w:p>
    <w:p>
      <w:pPr>
        <w:pStyle w:val="BodyText"/>
      </w:pPr>
      <w:r>
        <w:rPr>
          <w:bCs/>
          <w:b/>
        </w:rPr>
        <w:t xml:space="preserve">Выполнил:</w:t>
      </w:r>
      <w:r>
        <w:t xml:space="preserve"> </w:t>
      </w:r>
      <w:r>
        <w:t xml:space="preserve">Куашев Бетал Муратович</w:t>
      </w:r>
      <w:r>
        <w:br/>
      </w:r>
      <w:r>
        <w:rPr>
          <w:bCs/>
          <w:b/>
        </w:rPr>
        <w:t xml:space="preserve">Группа:</w:t>
      </w:r>
      <w:r>
        <w:t xml:space="preserve"> </w:t>
      </w:r>
      <w:r>
        <w:t xml:space="preserve">НПИбд-02-24</w:t>
      </w:r>
      <w:r>
        <w:br/>
      </w:r>
      <w:r>
        <w:rPr>
          <w:bCs/>
          <w:b/>
        </w:rPr>
        <w:t xml:space="preserve">Архитектура ЭВМ</w:t>
      </w:r>
      <w:r>
        <w:br/>
      </w:r>
      <w:r>
        <w:rPr>
          <w:bCs/>
          <w:b/>
        </w:rPr>
        <w:t xml:space="preserve">Год:</w:t>
      </w:r>
      <w:r>
        <w:t xml:space="preserve"> </w:t>
      </w:r>
      <w:r>
        <w:t xml:space="preserve">2024</w:t>
      </w:r>
    </w:p>
    <w:p>
      <w:r>
        <w:pict>
          <v:rect style="width:0;height:1.5pt" o:hralign="center" o:hrstd="t" o:hr="t"/>
        </w:pict>
      </w:r>
    </w:p>
    <w:bookmarkStart w:id="20" w:name="цель-работы"/>
    <w:p>
      <w:pPr>
        <w:pStyle w:val="Heading3"/>
      </w:pPr>
      <w:r>
        <w:rPr>
          <w:bCs/>
          <w:b/>
        </w:rP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Изучение работы с файловым менеджером Midnight Commander.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 на языке ассемблера NASM, использующих системные вызовы GNU/Linux.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Освоение передачи данных через регистры с помощью инструкций</w:t>
      </w:r>
      <w:r>
        <w:t xml:space="preserve"> </w:t>
      </w:r>
      <w:r>
        <w:rPr>
          <w:rStyle w:val="VerbatimChar"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описание-задания"/>
    <w:p>
      <w:pPr>
        <w:pStyle w:val="Heading3"/>
      </w:pPr>
      <w:r>
        <w:rPr>
          <w:bCs/>
          <w:b/>
        </w:rPr>
        <w:t xml:space="preserve">Описание задания</w:t>
      </w:r>
    </w:p>
    <w:p>
      <w:pPr>
        <w:numPr>
          <w:ilvl w:val="0"/>
          <w:numId w:val="1002"/>
        </w:numPr>
        <w:pStyle w:val="Compact"/>
      </w:pPr>
      <w:r>
        <w:t xml:space="preserve">Написать программу, выводящую строку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Написать программу, которая запрашивает ввод строки, затем выводит её на экран.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Использовать системные вызовы для работы с вводом и выводом.</w:t>
      </w:r>
    </w:p>
    <w:p>
      <w:r>
        <w:pict>
          <v:rect style="width:0;height:1.5pt" o:hralign="center" o:hrstd="t" o:hr="t"/>
        </w:pict>
      </w:r>
    </w:p>
    <w:bookmarkEnd w:id="21"/>
    <w:bookmarkStart w:id="24" w:name="результаты-выполнения"/>
    <w:p>
      <w:pPr>
        <w:pStyle w:val="Heading3"/>
      </w:pPr>
      <w:r>
        <w:rPr>
          <w:bCs/>
          <w:b/>
        </w:rPr>
        <w:t xml:space="preserve">Результаты выполнения</w:t>
      </w:r>
    </w:p>
    <w:bookmarkStart w:id="22" w:name="X76efd146f86cbe055860fe3d87611dab866300a"/>
    <w:p>
      <w:pPr>
        <w:pStyle w:val="Heading4"/>
      </w:pPr>
      <w:r>
        <w:rPr>
          <w:bCs/>
          <w:b/>
        </w:rPr>
        <w:t xml:space="preserve">Задание 1: Работа с пользовательским вводом</w:t>
      </w:r>
    </w:p>
    <w:p>
      <w:pPr>
        <w:pStyle w:val="FirstParagraph"/>
      </w:pPr>
      <w:r>
        <w:rPr>
          <w:bCs/>
          <w:b/>
        </w:rPr>
        <w:t xml:space="preserve">Код программы:</w:t>
      </w:r>
    </w:p>
    <w:p>
      <w:pPr>
        <w:pStyle w:val="SourceCode"/>
      </w:pP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prompt: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promptLen: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prompt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buffer:</w:t>
      </w:r>
      <w:r>
        <w:rPr>
          <w:rStyle w:val="NormalTok"/>
        </w:rPr>
        <w:t xml:space="preserve"> RESB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   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promptLen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</w:p>
    <w:bookmarkEnd w:id="22"/>
    <w:bookmarkStart w:id="23" w:name="задание-2-вывод-строки-hello-world"/>
    <w:p>
      <w:pPr>
        <w:pStyle w:val="Heading4"/>
      </w:pPr>
      <w:r>
        <w:rPr>
          <w:bCs/>
          <w:b/>
        </w:rPr>
        <w:t xml:space="preserve">Задание 2: Вывод строки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Hello World!</w:t>
      </w:r>
      <w:r>
        <w:rPr>
          <w:bCs/>
          <w:b/>
        </w:rPr>
        <w:t xml:space="preserve">”</w:t>
      </w:r>
    </w:p>
    <w:p>
      <w:pPr>
        <w:pStyle w:val="FirstParagraph"/>
      </w:pPr>
      <w:r>
        <w:rPr>
          <w:bCs/>
          <w:b/>
        </w:rPr>
        <w:t xml:space="preserve">Код программы: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world!'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   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msgLen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</w:p>
    <w:bookmarkEnd w:id="23"/>
    <w:bookmarkEnd w:id="24"/>
    <w:bookmarkStart w:id="25" w:name="вывод"/>
    <w:p>
      <w:pPr>
        <w:pStyle w:val="Heading3"/>
      </w:pPr>
      <w:r>
        <w:rPr>
          <w:bCs/>
          <w:b/>
        </w:rPr>
        <w:t xml:space="preserve">Вывод</w:t>
      </w:r>
    </w:p>
    <w:p>
      <w:pPr>
        <w:pStyle w:val="FirstParagraph"/>
      </w:pPr>
      <w:r>
        <w:t xml:space="preserve">В ходе лабораторной работы был освоен текстовый файловый менеджер Midnight Commander. Этот инструмент значительно упрощает работу с файлами и каталогами в операционных системах Linux. Мы научились эффективно управлять файлами (копирование, перемещение, удаление), работать с текстовыми редакторами и запускать программы. Midnight Commander оказался мощным инструментом для быстрого и удобного управления файлами в текстовом режиме.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2025-02-13T12:12:54Z</dcterms:created>
  <dcterms:modified xsi:type="dcterms:W3CDTF">2025-02-13T12:12:54Z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