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4797" w14:textId="6B793A36" w:rsidR="00374AC2" w:rsidRPr="00374AC2" w:rsidRDefault="009E513D" w:rsidP="00374AC2">
      <w:pPr>
        <w:jc w:val="center"/>
        <w:rPr>
          <w:rFonts w:ascii="標楷體" w:eastAsia="標楷體" w:hAnsi="標楷體"/>
          <w:sz w:val="28"/>
          <w:szCs w:val="28"/>
        </w:rPr>
      </w:pPr>
      <w:r w:rsidRPr="009E513D">
        <w:rPr>
          <w:rFonts w:ascii="標楷體" w:eastAsia="標楷體" w:hAnsi="標楷體" w:hint="eastAsia"/>
          <w:sz w:val="28"/>
          <w:szCs w:val="28"/>
        </w:rPr>
        <w:t>銀行客戶的流失預測</w:t>
      </w:r>
    </w:p>
    <w:p w14:paraId="146E1D29" w14:textId="77777777" w:rsidR="00B73A8E" w:rsidRPr="00374AC2" w:rsidRDefault="006C7370" w:rsidP="00374AC2">
      <w:pPr>
        <w:jc w:val="right"/>
        <w:rPr>
          <w:rFonts w:ascii="標楷體" w:eastAsia="標楷體" w:hAnsi="標楷體"/>
        </w:rPr>
      </w:pPr>
      <w:r w:rsidRPr="00374AC2">
        <w:rPr>
          <w:rFonts w:ascii="標楷體" w:eastAsia="標楷體" w:hAnsi="標楷體" w:hint="eastAsia"/>
        </w:rPr>
        <w:t>統計1</w:t>
      </w:r>
      <w:r w:rsidRPr="00374AC2">
        <w:rPr>
          <w:rFonts w:ascii="標楷體" w:eastAsia="標楷體" w:hAnsi="標楷體"/>
        </w:rPr>
        <w:t xml:space="preserve">11 </w:t>
      </w:r>
      <w:r w:rsidRPr="00374AC2">
        <w:rPr>
          <w:rFonts w:ascii="標楷體" w:eastAsia="標楷體" w:hAnsi="標楷體" w:hint="eastAsia"/>
        </w:rPr>
        <w:t xml:space="preserve">蔡儀萱 </w:t>
      </w:r>
      <w:r w:rsidRPr="00374AC2">
        <w:rPr>
          <w:rFonts w:ascii="標楷體" w:eastAsia="標楷體" w:hAnsi="標楷體"/>
        </w:rPr>
        <w:t>H24076150</w:t>
      </w:r>
    </w:p>
    <w:p w14:paraId="5F61754D" w14:textId="77777777" w:rsidR="006C7370" w:rsidRDefault="006C7370" w:rsidP="00374AC2">
      <w:pPr>
        <w:jc w:val="right"/>
        <w:rPr>
          <w:rFonts w:ascii="標楷體" w:eastAsia="標楷體" w:hAnsi="標楷體"/>
        </w:rPr>
      </w:pPr>
      <w:r w:rsidRPr="00374AC2">
        <w:rPr>
          <w:rFonts w:ascii="標楷體" w:eastAsia="標楷體" w:hAnsi="標楷體" w:hint="eastAsia"/>
        </w:rPr>
        <w:t xml:space="preserve">統計111 林少穎 </w:t>
      </w:r>
      <w:r w:rsidRPr="00374AC2">
        <w:rPr>
          <w:rFonts w:ascii="標楷體" w:eastAsia="標楷體" w:hAnsi="標楷體"/>
        </w:rPr>
        <w:t>H24071273</w:t>
      </w:r>
    </w:p>
    <w:p w14:paraId="38DDE8C9" w14:textId="77777777" w:rsidR="00374AC2" w:rsidRDefault="00374AC2" w:rsidP="00374AC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．競賽敘述與目標</w:t>
      </w:r>
    </w:p>
    <w:p w14:paraId="34382A62" w14:textId="77777777" w:rsidR="00374AC2" w:rsidRDefault="00374AC2" w:rsidP="00374AC2">
      <w:pPr>
        <w:jc w:val="both"/>
        <w:rPr>
          <w:rFonts w:ascii="標楷體" w:eastAsia="標楷體" w:hAnsi="標楷體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的機器學習與應用，並且利用自行上網搜尋或老師上課教的東西，學</w:t>
      </w: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</w:rPr>
        <w:t>習使用s</w:t>
      </w:r>
      <w:r>
        <w:rPr>
          <w:rFonts w:ascii="標楷體" w:eastAsia="標楷體" w:hAnsi="標楷體"/>
        </w:rPr>
        <w:t>cikit-learn</w:t>
      </w:r>
      <w:r>
        <w:rPr>
          <w:rFonts w:ascii="標楷體" w:eastAsia="標楷體" w:hAnsi="標楷體" w:hint="eastAsia"/>
        </w:rPr>
        <w:t>的套件，來分析</w:t>
      </w:r>
      <w:bookmarkStart w:id="0" w:name="_Hlk65878729"/>
      <w:r>
        <w:rPr>
          <w:rFonts w:ascii="標楷體" w:eastAsia="標楷體" w:hAnsi="標楷體" w:hint="eastAsia"/>
        </w:rPr>
        <w:t>銀行客戶的流失預測</w:t>
      </w:r>
      <w:bookmarkEnd w:id="0"/>
      <w:r>
        <w:rPr>
          <w:rFonts w:ascii="標楷體" w:eastAsia="標楷體" w:hAnsi="標楷體" w:hint="eastAsia"/>
        </w:rPr>
        <w:t>。</w:t>
      </w:r>
    </w:p>
    <w:p w14:paraId="69BEB064" w14:textId="77777777" w:rsidR="008C1B6E" w:rsidRDefault="008C1B6E" w:rsidP="00374AC2">
      <w:pPr>
        <w:jc w:val="both"/>
        <w:rPr>
          <w:rFonts w:ascii="標楷體" w:eastAsia="標楷體" w:hAnsi="標楷體"/>
        </w:rPr>
      </w:pPr>
    </w:p>
    <w:p w14:paraId="5381CE69" w14:textId="77777777" w:rsidR="00374AC2" w:rsidRDefault="00374AC2" w:rsidP="00374AC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．資料前處理</w:t>
      </w:r>
    </w:p>
    <w:p w14:paraId="35D86311" w14:textId="77777777" w:rsidR="00374AC2" w:rsidRDefault="00374AC2" w:rsidP="00374AC2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 w:rsidR="00780B21">
        <w:rPr>
          <w:rFonts w:ascii="標楷體" w:eastAsia="標楷體" w:hAnsi="標楷體" w:hint="eastAsia"/>
          <w:color w:val="000000" w:themeColor="text1"/>
        </w:rPr>
        <w:t>沒有採用此三</w:t>
      </w:r>
      <w:proofErr w:type="gramStart"/>
      <w:r w:rsidR="00780B21">
        <w:rPr>
          <w:rFonts w:ascii="標楷體" w:eastAsia="標楷體" w:hAnsi="標楷體" w:hint="eastAsia"/>
          <w:color w:val="000000" w:themeColor="text1"/>
        </w:rPr>
        <w:t>個</w:t>
      </w:r>
      <w:proofErr w:type="gramEnd"/>
      <w:r w:rsidR="00780B21">
        <w:rPr>
          <w:rFonts w:ascii="標楷體" w:eastAsia="標楷體" w:hAnsi="標楷體" w:hint="eastAsia"/>
          <w:color w:val="000000" w:themeColor="text1"/>
        </w:rPr>
        <w:t>特徵</w:t>
      </w:r>
      <w:proofErr w:type="spellStart"/>
      <w:r w:rsidR="00780B21">
        <w:rPr>
          <w:rFonts w:ascii="標楷體" w:eastAsia="標楷體" w:hAnsi="標楷體" w:hint="eastAsia"/>
          <w:color w:val="000000" w:themeColor="text1"/>
        </w:rPr>
        <w:t>RowNumber</w:t>
      </w:r>
      <w:proofErr w:type="spellEnd"/>
      <w:r w:rsidR="00174E05">
        <w:rPr>
          <w:rFonts w:ascii="標楷體" w:eastAsia="標楷體" w:hAnsi="標楷體" w:hint="eastAsia"/>
          <w:color w:val="000000" w:themeColor="text1"/>
        </w:rPr>
        <w:t>、</w:t>
      </w:r>
      <w:proofErr w:type="spellStart"/>
      <w:r w:rsidR="00780B21">
        <w:rPr>
          <w:rFonts w:ascii="標楷體" w:eastAsia="標楷體" w:hAnsi="標楷體" w:hint="eastAsia"/>
          <w:color w:val="000000" w:themeColor="text1"/>
        </w:rPr>
        <w:t>Customerld</w:t>
      </w:r>
      <w:proofErr w:type="spellEnd"/>
      <w:r w:rsidR="00174E05">
        <w:rPr>
          <w:rFonts w:ascii="標楷體" w:eastAsia="標楷體" w:hAnsi="標楷體" w:hint="eastAsia"/>
          <w:color w:val="000000" w:themeColor="text1"/>
        </w:rPr>
        <w:t>、</w:t>
      </w:r>
      <w:r w:rsidR="00780B21">
        <w:rPr>
          <w:rFonts w:ascii="標楷體" w:eastAsia="標楷體" w:hAnsi="標楷體" w:hint="eastAsia"/>
          <w:color w:val="000000" w:themeColor="text1"/>
        </w:rPr>
        <w:t>Surname</w:t>
      </w:r>
    </w:p>
    <w:p w14:paraId="495D639C" w14:textId="77777777" w:rsidR="008C1B6E" w:rsidRDefault="008C1B6E" w:rsidP="00374AC2">
      <w:pPr>
        <w:jc w:val="both"/>
        <w:rPr>
          <w:rFonts w:ascii="標楷體" w:eastAsia="標楷體" w:hAnsi="標楷體"/>
          <w:color w:val="000000" w:themeColor="text1"/>
        </w:rPr>
      </w:pPr>
    </w:p>
    <w:p w14:paraId="1EC328BF" w14:textId="77777777" w:rsidR="00780B21" w:rsidRDefault="00780B21" w:rsidP="00780B21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．特徵處理與分析</w:t>
      </w:r>
    </w:p>
    <w:p w14:paraId="3FFEEF65" w14:textId="77777777" w:rsidR="00780B21" w:rsidRDefault="00780B21" w:rsidP="00780B21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1. 將Geography前面的S去除</w:t>
      </w:r>
    </w:p>
    <w:p w14:paraId="3232BE86" w14:textId="77777777" w:rsidR="00780B21" w:rsidRDefault="00780B21" w:rsidP="00780B21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2. 將Gender中，Male換成0，Female換成1</w:t>
      </w:r>
    </w:p>
    <w:p w14:paraId="5FC3E36F" w14:textId="77777777" w:rsidR="00780B21" w:rsidRDefault="00780B21" w:rsidP="00780B21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3. 將Age中的年齡分群(年齡//4 or 年齡//5)</w:t>
      </w:r>
    </w:p>
    <w:p w14:paraId="78F90179" w14:textId="77777777" w:rsidR="00780B21" w:rsidRDefault="00780B21" w:rsidP="00174E05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4. 將Credit</w:t>
      </w:r>
      <w:r w:rsidR="00174E05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Score</w:t>
      </w:r>
      <w:r w:rsidR="00174E05">
        <w:rPr>
          <w:rFonts w:ascii="標楷體" w:eastAsia="標楷體" w:hAnsi="標楷體" w:hint="eastAsia"/>
          <w:color w:val="000000" w:themeColor="text1"/>
        </w:rPr>
        <w:t>、</w:t>
      </w:r>
      <w:r>
        <w:rPr>
          <w:rFonts w:ascii="標楷體" w:eastAsia="標楷體" w:hAnsi="標楷體" w:hint="eastAsia"/>
          <w:color w:val="000000" w:themeColor="text1"/>
        </w:rPr>
        <w:t>Balance</w:t>
      </w:r>
      <w:r w:rsidR="00174E05">
        <w:rPr>
          <w:rFonts w:ascii="標楷體" w:eastAsia="標楷體" w:hAnsi="標楷體" w:hint="eastAsia"/>
          <w:color w:val="000000" w:themeColor="text1"/>
        </w:rPr>
        <w:t>、</w:t>
      </w:r>
      <w:r>
        <w:rPr>
          <w:rFonts w:ascii="標楷體" w:eastAsia="標楷體" w:hAnsi="標楷體" w:hint="eastAsia"/>
          <w:color w:val="000000" w:themeColor="text1"/>
        </w:rPr>
        <w:t>Estimated</w:t>
      </w:r>
      <w:r w:rsidR="00174E05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Salary做標準化或一般化</w:t>
      </w:r>
    </w:p>
    <w:p w14:paraId="03BA6B3C" w14:textId="77777777" w:rsidR="008C1B6E" w:rsidRDefault="008C1B6E" w:rsidP="00174E05">
      <w:pPr>
        <w:jc w:val="both"/>
        <w:rPr>
          <w:rFonts w:ascii="標楷體" w:eastAsia="標楷體" w:hAnsi="標楷體"/>
          <w:color w:val="000000" w:themeColor="text1"/>
        </w:rPr>
      </w:pPr>
    </w:p>
    <w:p w14:paraId="21B07C0B" w14:textId="77777777" w:rsidR="00780B21" w:rsidRDefault="00780B21" w:rsidP="00780B21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．預測訓練模型</w:t>
      </w:r>
    </w:p>
    <w:p w14:paraId="0A938206" w14:textId="77777777" w:rsidR="00780B21" w:rsidRDefault="00300D38" w:rsidP="00780B21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1.KNN</w:t>
      </w:r>
    </w:p>
    <w:p w14:paraId="57EFD35B" w14:textId="77777777" w:rsidR="00300D38" w:rsidRDefault="00300D38" w:rsidP="00780B21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ab/>
      </w:r>
      <w:r>
        <w:rPr>
          <w:rFonts w:ascii="標楷體" w:eastAsia="標楷體" w:hAnsi="標楷體" w:hint="eastAsia"/>
          <w:color w:val="000000" w:themeColor="text1"/>
        </w:rPr>
        <w:t>參數：</w:t>
      </w:r>
      <w:proofErr w:type="spellStart"/>
      <w:r w:rsidR="00174E05" w:rsidRPr="00174E05">
        <w:rPr>
          <w:rFonts w:ascii="標楷體" w:eastAsia="標楷體" w:hAnsi="標楷體"/>
          <w:color w:val="000000" w:themeColor="text1"/>
        </w:rPr>
        <w:t>n_neighbors</w:t>
      </w:r>
      <w:proofErr w:type="spellEnd"/>
      <w:r w:rsidR="00174E05" w:rsidRPr="00174E05">
        <w:rPr>
          <w:rFonts w:ascii="標楷體" w:eastAsia="標楷體" w:hAnsi="標楷體"/>
          <w:color w:val="000000" w:themeColor="text1"/>
        </w:rPr>
        <w:t>=9</w:t>
      </w:r>
      <w:r w:rsidR="00174E05">
        <w:rPr>
          <w:rFonts w:ascii="標楷體" w:eastAsia="標楷體" w:hAnsi="標楷體" w:hint="eastAsia"/>
          <w:color w:val="000000" w:themeColor="text1"/>
        </w:rPr>
        <w:t>，</w:t>
      </w:r>
      <w:r w:rsidR="00174E05" w:rsidRPr="00174E05">
        <w:rPr>
          <w:rFonts w:ascii="標楷體" w:eastAsia="標楷體" w:hAnsi="標楷體"/>
          <w:color w:val="000000" w:themeColor="text1"/>
        </w:rPr>
        <w:t>p=1</w:t>
      </w:r>
      <w:r w:rsidR="00174E05">
        <w:rPr>
          <w:rFonts w:ascii="標楷體" w:eastAsia="標楷體" w:hAnsi="標楷體" w:hint="eastAsia"/>
          <w:color w:val="000000" w:themeColor="text1"/>
        </w:rPr>
        <w:t>，</w:t>
      </w:r>
      <w:r w:rsidR="00174E05" w:rsidRPr="00174E05">
        <w:rPr>
          <w:rFonts w:ascii="標楷體" w:eastAsia="標楷體" w:hAnsi="標楷體"/>
          <w:color w:val="000000" w:themeColor="text1"/>
        </w:rPr>
        <w:t>weights='distance'</w:t>
      </w:r>
    </w:p>
    <w:p w14:paraId="268C2639" w14:textId="77777777" w:rsidR="00174E05" w:rsidRDefault="00174E05" w:rsidP="00780B21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※在進行KNN訓練與預測前，先將資料做transform</w:t>
      </w:r>
    </w:p>
    <w:p w14:paraId="69A31C37" w14:textId="77777777" w:rsidR="00174E05" w:rsidRDefault="00174E05" w:rsidP="00174E05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2.RandomForestClassifier</w:t>
      </w:r>
    </w:p>
    <w:p w14:paraId="317E5D12" w14:textId="77777777" w:rsidR="00174E05" w:rsidRDefault="00174E05" w:rsidP="004B77C5">
      <w:pPr>
        <w:ind w:left="48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參數：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n_estimators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=200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oob_score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=True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n_jobs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=-1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random_state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=1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max_features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='auto'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174E05">
        <w:rPr>
          <w:rFonts w:ascii="標楷體" w:eastAsia="標楷體" w:hAnsi="標楷體"/>
          <w:color w:val="000000" w:themeColor="text1"/>
        </w:rPr>
        <w:t>min_samples_leaf</w:t>
      </w:r>
      <w:proofErr w:type="spellEnd"/>
      <w:r w:rsidRPr="00174E05">
        <w:rPr>
          <w:rFonts w:ascii="標楷體" w:eastAsia="標楷體" w:hAnsi="標楷體"/>
          <w:color w:val="000000" w:themeColor="text1"/>
        </w:rPr>
        <w:t>=10</w:t>
      </w:r>
    </w:p>
    <w:p w14:paraId="57C55561" w14:textId="77777777" w:rsidR="00174E05" w:rsidRDefault="004B77C5" w:rsidP="00174E05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>
        <w:rPr>
          <w:rFonts w:ascii="標楷體" w:eastAsia="標楷體" w:hAnsi="標楷體" w:hint="eastAsia"/>
          <w:color w:val="000000" w:themeColor="text1"/>
        </w:rPr>
        <w:t>3.MLPClassifier</w:t>
      </w:r>
    </w:p>
    <w:p w14:paraId="48693BE9" w14:textId="77777777" w:rsidR="004B77C5" w:rsidRDefault="004B77C5" w:rsidP="004B77C5">
      <w:pPr>
        <w:ind w:left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參數：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hidden_layer_sizes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=(50,50)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max_iter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=200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4B77C5">
        <w:rPr>
          <w:rFonts w:ascii="標楷體" w:eastAsia="標楷體" w:hAnsi="標楷體"/>
          <w:color w:val="000000" w:themeColor="text1"/>
        </w:rPr>
        <w:t>alpha=1e-4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4B77C5">
        <w:rPr>
          <w:rFonts w:ascii="標楷體" w:eastAsia="標楷體" w:hAnsi="標楷體"/>
          <w:color w:val="000000" w:themeColor="text1"/>
        </w:rPr>
        <w:t>solver='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sgd</w:t>
      </w:r>
      <w:proofErr w:type="spellEnd"/>
      <w:r w:rsidRPr="004B77C5">
        <w:rPr>
          <w:rFonts w:ascii="標楷體" w:eastAsia="標楷體" w:hAnsi="標楷體"/>
          <w:color w:val="000000" w:themeColor="text1"/>
        </w:rPr>
        <w:t>'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4B77C5">
        <w:rPr>
          <w:rFonts w:ascii="標楷體" w:eastAsia="標楷體" w:hAnsi="標楷體"/>
          <w:color w:val="000000" w:themeColor="text1"/>
        </w:rPr>
        <w:t>verbose=10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tol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=1e-4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random_state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=1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learning_rate_init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=0.1</w:t>
      </w:r>
      <w:r>
        <w:rPr>
          <w:rFonts w:ascii="標楷體" w:eastAsia="標楷體" w:hAnsi="標楷體" w:hint="eastAsia"/>
          <w:color w:val="000000" w:themeColor="text1"/>
        </w:rPr>
        <w:t>，</w:t>
      </w:r>
      <w:r w:rsidRPr="004B77C5">
        <w:rPr>
          <w:rFonts w:ascii="標楷體" w:eastAsia="標楷體" w:hAnsi="標楷體"/>
          <w:color w:val="000000" w:themeColor="text1"/>
        </w:rPr>
        <w:t>momentum=0.5</w:t>
      </w:r>
      <w:r>
        <w:rPr>
          <w:rFonts w:ascii="標楷體" w:eastAsia="標楷體" w:hAnsi="標楷體" w:hint="eastAsia"/>
          <w:color w:val="000000" w:themeColor="text1"/>
        </w:rPr>
        <w:t>，</w:t>
      </w:r>
      <w:proofErr w:type="spellStart"/>
      <w:r w:rsidRPr="004B77C5">
        <w:rPr>
          <w:rFonts w:ascii="標楷體" w:eastAsia="標楷體" w:hAnsi="標楷體"/>
          <w:color w:val="000000" w:themeColor="text1"/>
        </w:rPr>
        <w:t>learning_rate</w:t>
      </w:r>
      <w:proofErr w:type="spellEnd"/>
      <w:r w:rsidRPr="004B77C5">
        <w:rPr>
          <w:rFonts w:ascii="標楷體" w:eastAsia="標楷體" w:hAnsi="標楷體"/>
          <w:color w:val="000000" w:themeColor="text1"/>
        </w:rPr>
        <w:t>='adaptive'</w:t>
      </w:r>
    </w:p>
    <w:p w14:paraId="082C330A" w14:textId="77777777" w:rsidR="004B77C5" w:rsidRDefault="004B77C5" w:rsidP="004B77C5">
      <w:pPr>
        <w:jc w:val="both"/>
        <w:rPr>
          <w:rFonts w:ascii="標楷體" w:eastAsia="標楷體" w:hAnsi="標楷體"/>
          <w:color w:val="000000" w:themeColor="text1"/>
        </w:rPr>
      </w:pPr>
      <w:r w:rsidRPr="00374AC2">
        <w:rPr>
          <w:rFonts w:ascii="標楷體" w:eastAsia="標楷體" w:hAnsi="標楷體" w:hint="eastAsia"/>
          <w:color w:val="FFFFFF" w:themeColor="background1"/>
        </w:rPr>
        <w:t>我</w:t>
      </w:r>
      <w:r w:rsidR="001A58B7">
        <w:rPr>
          <w:rFonts w:ascii="標楷體" w:eastAsia="標楷體" w:hAnsi="標楷體" w:hint="eastAsia"/>
          <w:color w:val="000000" w:themeColor="text1"/>
        </w:rPr>
        <w:t>4</w:t>
      </w:r>
      <w:r>
        <w:rPr>
          <w:rFonts w:ascii="標楷體" w:eastAsia="標楷體" w:hAnsi="標楷體" w:hint="eastAsia"/>
          <w:color w:val="000000" w:themeColor="text1"/>
        </w:rPr>
        <w:t>.GuassianNB</w:t>
      </w:r>
    </w:p>
    <w:p w14:paraId="22AEAE7F" w14:textId="77777777" w:rsidR="008C1B6E" w:rsidRDefault="004B77C5" w:rsidP="00780B21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ab/>
      </w:r>
      <w:r>
        <w:rPr>
          <w:rFonts w:ascii="標楷體" w:eastAsia="標楷體" w:hAnsi="標楷體" w:hint="eastAsia"/>
          <w:color w:val="000000" w:themeColor="text1"/>
        </w:rPr>
        <w:t>參數：無更改(使用預設值)</w:t>
      </w:r>
    </w:p>
    <w:p w14:paraId="226909E4" w14:textId="77777777" w:rsidR="00C63E84" w:rsidRDefault="00C63E84" w:rsidP="00780B21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．預測結果分析</w:t>
      </w:r>
    </w:p>
    <w:p w14:paraId="32AD3BCE" w14:textId="77777777" w:rsidR="00003BD5" w:rsidRDefault="00003BD5" w:rsidP="00780B21">
      <w:pPr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▼</w:t>
      </w:r>
      <w:proofErr w:type="gramEnd"/>
      <w:r>
        <w:rPr>
          <w:rFonts w:ascii="標楷體" w:eastAsia="標楷體" w:hAnsi="標楷體" w:hint="eastAsia"/>
        </w:rPr>
        <w:t>將Credit Score，Balance，Estimated Salary做標準化、一般化的結果</w:t>
      </w:r>
    </w:p>
    <w:tbl>
      <w:tblPr>
        <w:tblStyle w:val="5-5"/>
        <w:tblW w:w="7814" w:type="dxa"/>
        <w:jc w:val="center"/>
        <w:tblLook w:val="04A0" w:firstRow="1" w:lastRow="0" w:firstColumn="1" w:lastColumn="0" w:noHBand="0" w:noVBand="1"/>
      </w:tblPr>
      <w:tblGrid>
        <w:gridCol w:w="1884"/>
        <w:gridCol w:w="1536"/>
        <w:gridCol w:w="1537"/>
        <w:gridCol w:w="2857"/>
      </w:tblGrid>
      <w:tr w:rsidR="004D2A5C" w14:paraId="3536629F" w14:textId="77777777" w:rsidTr="000A1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right w:val="single" w:sz="4" w:space="0" w:color="FFFFFF" w:themeColor="background1"/>
            </w:tcBorders>
          </w:tcPr>
          <w:p w14:paraId="3ADC2EB8" w14:textId="77777777" w:rsidR="004D2A5C" w:rsidRPr="00A55762" w:rsidRDefault="004D2A5C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KNN</w:t>
            </w:r>
          </w:p>
        </w:tc>
        <w:tc>
          <w:tcPr>
            <w:tcW w:w="1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F91D5D" w14:textId="77777777" w:rsidR="004D2A5C" w:rsidRPr="00A55762" w:rsidRDefault="004D2A5C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Standardize</w:t>
            </w:r>
          </w:p>
        </w:tc>
        <w:tc>
          <w:tcPr>
            <w:tcW w:w="15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E84E6E" w14:textId="77777777" w:rsidR="004D2A5C" w:rsidRPr="00A55762" w:rsidRDefault="004D2A5C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Normalize</w:t>
            </w:r>
          </w:p>
        </w:tc>
        <w:tc>
          <w:tcPr>
            <w:tcW w:w="2857" w:type="dxa"/>
            <w:tcBorders>
              <w:left w:val="single" w:sz="4" w:space="0" w:color="FFFFFF" w:themeColor="background1"/>
            </w:tcBorders>
          </w:tcPr>
          <w:p w14:paraId="01159D0B" w14:textId="77777777" w:rsidR="004D2A5C" w:rsidRPr="00A55762" w:rsidRDefault="004D2A5C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Standardize &amp; Normalize</w:t>
            </w:r>
          </w:p>
        </w:tc>
      </w:tr>
      <w:tr w:rsidR="004D2A5C" w14:paraId="06C96012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2724D60" w14:textId="77777777" w:rsidR="004D2A5C" w:rsidRPr="00A55762" w:rsidRDefault="004D2A5C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Accuracy</w:t>
            </w:r>
          </w:p>
        </w:tc>
        <w:tc>
          <w:tcPr>
            <w:tcW w:w="1536" w:type="dxa"/>
          </w:tcPr>
          <w:p w14:paraId="760F1228" w14:textId="77777777" w:rsidR="004D2A5C" w:rsidRPr="00A55762" w:rsidRDefault="004D2A5C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0.8400</w:t>
            </w:r>
          </w:p>
        </w:tc>
        <w:tc>
          <w:tcPr>
            <w:tcW w:w="1537" w:type="dxa"/>
          </w:tcPr>
          <w:p w14:paraId="3B388C85" w14:textId="77777777" w:rsidR="004D2A5C" w:rsidRPr="00A55762" w:rsidRDefault="00AD2128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0.8430</w:t>
            </w:r>
          </w:p>
        </w:tc>
        <w:tc>
          <w:tcPr>
            <w:tcW w:w="2857" w:type="dxa"/>
          </w:tcPr>
          <w:p w14:paraId="0373A68F" w14:textId="77777777" w:rsidR="004D2A5C" w:rsidRPr="00A55762" w:rsidRDefault="00AD2128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0.8410</w:t>
            </w:r>
          </w:p>
        </w:tc>
      </w:tr>
      <w:tr w:rsidR="004D2A5C" w14:paraId="02DE9519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67734C7" w14:textId="77777777" w:rsidR="004D2A5C" w:rsidRPr="00A55762" w:rsidRDefault="004D2A5C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Precision</w:t>
            </w:r>
          </w:p>
        </w:tc>
        <w:tc>
          <w:tcPr>
            <w:tcW w:w="1536" w:type="dxa"/>
          </w:tcPr>
          <w:p w14:paraId="5630B6DE" w14:textId="77777777" w:rsidR="004D2A5C" w:rsidRPr="00A55762" w:rsidRDefault="004D2A5C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</w:t>
            </w:r>
            <w:r w:rsidR="00AD2128" w:rsidRPr="00A55762">
              <w:rPr>
                <w:rFonts w:asciiTheme="majorHAnsi" w:eastAsia="標楷體" w:hAnsiTheme="majorHAnsi" w:cstheme="majorHAnsi"/>
              </w:rPr>
              <w:t>6977</w:t>
            </w:r>
          </w:p>
        </w:tc>
        <w:tc>
          <w:tcPr>
            <w:tcW w:w="1537" w:type="dxa"/>
          </w:tcPr>
          <w:p w14:paraId="25E4572A" w14:textId="77777777" w:rsidR="004D2A5C" w:rsidRPr="00A55762" w:rsidRDefault="00AD2128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0.7135</w:t>
            </w:r>
          </w:p>
        </w:tc>
        <w:tc>
          <w:tcPr>
            <w:tcW w:w="2857" w:type="dxa"/>
          </w:tcPr>
          <w:p w14:paraId="43F0AB0B" w14:textId="77777777" w:rsidR="004D2A5C" w:rsidRPr="00A55762" w:rsidRDefault="00AD2128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0.7042</w:t>
            </w:r>
          </w:p>
        </w:tc>
      </w:tr>
      <w:tr w:rsidR="004D2A5C" w14:paraId="48112BB8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00A9A3A" w14:textId="77777777" w:rsidR="004D2A5C" w:rsidRPr="00A55762" w:rsidRDefault="004D2A5C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F Score</w:t>
            </w:r>
          </w:p>
        </w:tc>
        <w:tc>
          <w:tcPr>
            <w:tcW w:w="1536" w:type="dxa"/>
          </w:tcPr>
          <w:p w14:paraId="21CB7B1E" w14:textId="77777777" w:rsidR="004D2A5C" w:rsidRPr="00A55762" w:rsidRDefault="00AD2128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0.4839</w:t>
            </w:r>
          </w:p>
        </w:tc>
        <w:tc>
          <w:tcPr>
            <w:tcW w:w="1537" w:type="dxa"/>
          </w:tcPr>
          <w:p w14:paraId="163EE26D" w14:textId="77777777" w:rsidR="004D2A5C" w:rsidRPr="00A55762" w:rsidRDefault="00AD2128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0.4919</w:t>
            </w:r>
          </w:p>
        </w:tc>
        <w:tc>
          <w:tcPr>
            <w:tcW w:w="2857" w:type="dxa"/>
          </w:tcPr>
          <w:p w14:paraId="05812FBD" w14:textId="77777777" w:rsidR="004D2A5C" w:rsidRPr="00A55762" w:rsidRDefault="00AD2128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0.4854</w:t>
            </w:r>
          </w:p>
        </w:tc>
      </w:tr>
      <w:tr w:rsidR="004D2A5C" w14:paraId="3F80BF34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5C70550" w14:textId="77777777" w:rsidR="004D2A5C" w:rsidRPr="00A55762" w:rsidRDefault="004D2A5C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Final</w:t>
            </w:r>
          </w:p>
        </w:tc>
        <w:tc>
          <w:tcPr>
            <w:tcW w:w="1536" w:type="dxa"/>
          </w:tcPr>
          <w:p w14:paraId="4F23B53D" w14:textId="77777777" w:rsidR="004D2A5C" w:rsidRPr="00A55762" w:rsidRDefault="00AD2128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0.6549</w:t>
            </w:r>
          </w:p>
        </w:tc>
        <w:tc>
          <w:tcPr>
            <w:tcW w:w="1537" w:type="dxa"/>
            <w:shd w:val="clear" w:color="auto" w:fill="F7CAAC" w:themeFill="accent2" w:themeFillTint="66"/>
          </w:tcPr>
          <w:p w14:paraId="27ECC392" w14:textId="77777777" w:rsidR="004D2A5C" w:rsidRPr="00A55762" w:rsidRDefault="00AD2128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0.6637</w:t>
            </w:r>
          </w:p>
        </w:tc>
        <w:tc>
          <w:tcPr>
            <w:tcW w:w="2857" w:type="dxa"/>
          </w:tcPr>
          <w:p w14:paraId="41178CC9" w14:textId="77777777" w:rsidR="004D2A5C" w:rsidRPr="00A55762" w:rsidRDefault="00AD2128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0.6577</w:t>
            </w:r>
          </w:p>
        </w:tc>
      </w:tr>
    </w:tbl>
    <w:p w14:paraId="493412F8" w14:textId="77777777" w:rsidR="001A58B7" w:rsidRDefault="001A58B7" w:rsidP="00780B21">
      <w:pPr>
        <w:jc w:val="both"/>
        <w:rPr>
          <w:rFonts w:ascii="標楷體" w:eastAsia="標楷體" w:hAnsi="標楷體"/>
        </w:rPr>
      </w:pPr>
    </w:p>
    <w:tbl>
      <w:tblPr>
        <w:tblStyle w:val="5-5"/>
        <w:tblW w:w="7814" w:type="dxa"/>
        <w:jc w:val="center"/>
        <w:tblLook w:val="04A0" w:firstRow="1" w:lastRow="0" w:firstColumn="1" w:lastColumn="0" w:noHBand="0" w:noVBand="1"/>
      </w:tblPr>
      <w:tblGrid>
        <w:gridCol w:w="1943"/>
        <w:gridCol w:w="1435"/>
        <w:gridCol w:w="1579"/>
        <w:gridCol w:w="2857"/>
      </w:tblGrid>
      <w:tr w:rsidR="00A55762" w:rsidRPr="00A55762" w14:paraId="6E800F21" w14:textId="77777777" w:rsidTr="000A1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tcBorders>
              <w:right w:val="single" w:sz="4" w:space="0" w:color="FFFFFF"/>
            </w:tcBorders>
          </w:tcPr>
          <w:p w14:paraId="6DC88F34" w14:textId="77777777" w:rsidR="0003553D" w:rsidRPr="00A55762" w:rsidRDefault="0003553D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proofErr w:type="spellStart"/>
            <w:r w:rsidRPr="00A55762">
              <w:rPr>
                <w:rFonts w:asciiTheme="majorHAnsi" w:eastAsia="標楷體" w:hAnsiTheme="majorHAnsi" w:cstheme="majorHAnsi"/>
                <w:color w:val="auto"/>
              </w:rPr>
              <w:lastRenderedPageBreak/>
              <w:t>MLPClassifier</w:t>
            </w:r>
            <w:proofErr w:type="spellEnd"/>
          </w:p>
        </w:tc>
        <w:tc>
          <w:tcPr>
            <w:tcW w:w="1435" w:type="dxa"/>
            <w:tcBorders>
              <w:left w:val="single" w:sz="4" w:space="0" w:color="FFFFFF"/>
              <w:right w:val="single" w:sz="4" w:space="0" w:color="FFFFFF"/>
            </w:tcBorders>
          </w:tcPr>
          <w:p w14:paraId="422AB94C" w14:textId="77777777" w:rsidR="0003553D" w:rsidRPr="00A55762" w:rsidRDefault="0003553D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Standardize</w:t>
            </w:r>
          </w:p>
        </w:tc>
        <w:tc>
          <w:tcPr>
            <w:tcW w:w="1579" w:type="dxa"/>
            <w:tcBorders>
              <w:left w:val="single" w:sz="4" w:space="0" w:color="FFFFFF"/>
              <w:right w:val="single" w:sz="4" w:space="0" w:color="FFFFFF"/>
            </w:tcBorders>
          </w:tcPr>
          <w:p w14:paraId="7C1378BD" w14:textId="77777777" w:rsidR="0003553D" w:rsidRPr="00A55762" w:rsidRDefault="0003553D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Normalize</w:t>
            </w:r>
          </w:p>
        </w:tc>
        <w:tc>
          <w:tcPr>
            <w:tcW w:w="2857" w:type="dxa"/>
            <w:tcBorders>
              <w:left w:val="single" w:sz="4" w:space="0" w:color="FFFFFF"/>
            </w:tcBorders>
          </w:tcPr>
          <w:p w14:paraId="120BEC97" w14:textId="77777777" w:rsidR="0003553D" w:rsidRPr="00A55762" w:rsidRDefault="0003553D" w:rsidP="00A55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Standardize &amp; Normalize</w:t>
            </w:r>
          </w:p>
        </w:tc>
      </w:tr>
      <w:tr w:rsidR="00A55762" w:rsidRPr="00A55762" w14:paraId="64E3F199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1D1609F" w14:textId="77777777" w:rsidR="0003553D" w:rsidRPr="00A55762" w:rsidRDefault="0003553D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Accuracy</w:t>
            </w:r>
          </w:p>
        </w:tc>
        <w:tc>
          <w:tcPr>
            <w:tcW w:w="1435" w:type="dxa"/>
          </w:tcPr>
          <w:p w14:paraId="18748284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0.8580</w:t>
            </w:r>
          </w:p>
        </w:tc>
        <w:tc>
          <w:tcPr>
            <w:tcW w:w="1579" w:type="dxa"/>
          </w:tcPr>
          <w:p w14:paraId="48BFB1C2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0.8580</w:t>
            </w:r>
          </w:p>
        </w:tc>
        <w:tc>
          <w:tcPr>
            <w:tcW w:w="2857" w:type="dxa"/>
          </w:tcPr>
          <w:p w14:paraId="7D1334F7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0.8575</w:t>
            </w:r>
          </w:p>
        </w:tc>
      </w:tr>
      <w:tr w:rsidR="00A55762" w:rsidRPr="00A55762" w14:paraId="71A6E832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7B85CD1" w14:textId="77777777" w:rsidR="0003553D" w:rsidRPr="00A55762" w:rsidRDefault="0003553D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Precision</w:t>
            </w:r>
          </w:p>
        </w:tc>
        <w:tc>
          <w:tcPr>
            <w:tcW w:w="1435" w:type="dxa"/>
          </w:tcPr>
          <w:p w14:paraId="16CD766D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0.7763</w:t>
            </w:r>
          </w:p>
        </w:tc>
        <w:tc>
          <w:tcPr>
            <w:tcW w:w="1579" w:type="dxa"/>
          </w:tcPr>
          <w:p w14:paraId="6344E56C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0.7763</w:t>
            </w:r>
          </w:p>
        </w:tc>
        <w:tc>
          <w:tcPr>
            <w:tcW w:w="2857" w:type="dxa"/>
          </w:tcPr>
          <w:p w14:paraId="6522586B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0.7804</w:t>
            </w:r>
          </w:p>
        </w:tc>
      </w:tr>
      <w:tr w:rsidR="00A55762" w:rsidRPr="00A55762" w14:paraId="69A5C30F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B26B283" w14:textId="77777777" w:rsidR="0003553D" w:rsidRPr="00A55762" w:rsidRDefault="0003553D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F Score</w:t>
            </w:r>
          </w:p>
        </w:tc>
        <w:tc>
          <w:tcPr>
            <w:tcW w:w="1435" w:type="dxa"/>
          </w:tcPr>
          <w:p w14:paraId="069B183F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0.5449</w:t>
            </w:r>
          </w:p>
        </w:tc>
        <w:tc>
          <w:tcPr>
            <w:tcW w:w="1579" w:type="dxa"/>
          </w:tcPr>
          <w:p w14:paraId="06FDD566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0.5449</w:t>
            </w:r>
          </w:p>
        </w:tc>
        <w:tc>
          <w:tcPr>
            <w:tcW w:w="2857" w:type="dxa"/>
          </w:tcPr>
          <w:p w14:paraId="52F0597C" w14:textId="77777777" w:rsidR="0003553D" w:rsidRPr="00A55762" w:rsidRDefault="0003553D" w:rsidP="00A55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0.5396</w:t>
            </w:r>
          </w:p>
        </w:tc>
      </w:tr>
      <w:tr w:rsidR="00A55762" w:rsidRPr="00A55762" w14:paraId="12923931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7390E90" w14:textId="77777777" w:rsidR="0003553D" w:rsidRPr="00A55762" w:rsidRDefault="0003553D" w:rsidP="00A55762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A55762">
              <w:rPr>
                <w:rFonts w:asciiTheme="majorHAnsi" w:eastAsia="標楷體" w:hAnsiTheme="majorHAnsi" w:cstheme="majorHAnsi"/>
                <w:color w:val="auto"/>
              </w:rPr>
              <w:t>Final</w:t>
            </w:r>
          </w:p>
        </w:tc>
        <w:tc>
          <w:tcPr>
            <w:tcW w:w="1435" w:type="dxa"/>
            <w:shd w:val="clear" w:color="auto" w:fill="F7CAAC" w:themeFill="accent2" w:themeFillTint="66"/>
          </w:tcPr>
          <w:p w14:paraId="02F06450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0.7082</w:t>
            </w:r>
          </w:p>
        </w:tc>
        <w:tc>
          <w:tcPr>
            <w:tcW w:w="1579" w:type="dxa"/>
            <w:shd w:val="clear" w:color="auto" w:fill="F7CAAC" w:themeFill="accent2" w:themeFillTint="66"/>
          </w:tcPr>
          <w:p w14:paraId="5B44F4CD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0.7082</w:t>
            </w:r>
          </w:p>
        </w:tc>
        <w:tc>
          <w:tcPr>
            <w:tcW w:w="2857" w:type="dxa"/>
          </w:tcPr>
          <w:p w14:paraId="7F704EF6" w14:textId="77777777" w:rsidR="0003553D" w:rsidRPr="00A55762" w:rsidRDefault="0003553D" w:rsidP="00A5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A55762">
              <w:rPr>
                <w:rFonts w:asciiTheme="majorHAnsi" w:eastAsia="標楷體" w:hAnsiTheme="majorHAnsi" w:cstheme="majorHAnsi"/>
              </w:rPr>
              <w:t>0.7072</w:t>
            </w:r>
          </w:p>
        </w:tc>
      </w:tr>
    </w:tbl>
    <w:p w14:paraId="0EA8D02A" w14:textId="77777777" w:rsidR="0003553D" w:rsidRDefault="0003553D" w:rsidP="00780B21">
      <w:pPr>
        <w:jc w:val="both"/>
        <w:rPr>
          <w:rFonts w:ascii="標楷體" w:eastAsia="標楷體" w:hAnsi="標楷體"/>
        </w:rPr>
      </w:pPr>
    </w:p>
    <w:tbl>
      <w:tblPr>
        <w:tblStyle w:val="5-5"/>
        <w:tblW w:w="7814" w:type="dxa"/>
        <w:jc w:val="center"/>
        <w:tblLook w:val="04A0" w:firstRow="1" w:lastRow="0" w:firstColumn="1" w:lastColumn="0" w:noHBand="0" w:noVBand="1"/>
      </w:tblPr>
      <w:tblGrid>
        <w:gridCol w:w="1941"/>
        <w:gridCol w:w="1435"/>
        <w:gridCol w:w="1581"/>
        <w:gridCol w:w="2857"/>
      </w:tblGrid>
      <w:tr w:rsidR="000A181A" w:rsidRPr="000A181A" w14:paraId="7701ECCA" w14:textId="77777777" w:rsidTr="000A1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>
              <w:right w:val="single" w:sz="4" w:space="0" w:color="FFFFFF"/>
            </w:tcBorders>
          </w:tcPr>
          <w:p w14:paraId="7D469A0B" w14:textId="77777777" w:rsidR="0003553D" w:rsidRPr="000A181A" w:rsidRDefault="0003553D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proofErr w:type="spellStart"/>
            <w:r w:rsidRPr="000A181A">
              <w:rPr>
                <w:rFonts w:asciiTheme="majorHAnsi" w:eastAsia="標楷體" w:hAnsiTheme="majorHAnsi" w:cstheme="majorHAnsi"/>
                <w:color w:val="auto"/>
              </w:rPr>
              <w:t>GuassianNB</w:t>
            </w:r>
            <w:proofErr w:type="spellEnd"/>
          </w:p>
        </w:tc>
        <w:tc>
          <w:tcPr>
            <w:tcW w:w="1435" w:type="dxa"/>
            <w:tcBorders>
              <w:left w:val="single" w:sz="4" w:space="0" w:color="FFFFFF"/>
              <w:right w:val="single" w:sz="4" w:space="0" w:color="FFFFFF"/>
            </w:tcBorders>
          </w:tcPr>
          <w:p w14:paraId="1890A071" w14:textId="77777777" w:rsidR="0003553D" w:rsidRPr="000A181A" w:rsidRDefault="0003553D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Standardize</w:t>
            </w:r>
          </w:p>
        </w:tc>
        <w:tc>
          <w:tcPr>
            <w:tcW w:w="1581" w:type="dxa"/>
            <w:tcBorders>
              <w:left w:val="single" w:sz="4" w:space="0" w:color="FFFFFF"/>
              <w:right w:val="single" w:sz="4" w:space="0" w:color="FFFFFF"/>
            </w:tcBorders>
          </w:tcPr>
          <w:p w14:paraId="7F67E00B" w14:textId="77777777" w:rsidR="0003553D" w:rsidRPr="000A181A" w:rsidRDefault="0003553D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Normalize</w:t>
            </w:r>
          </w:p>
        </w:tc>
        <w:tc>
          <w:tcPr>
            <w:tcW w:w="2857" w:type="dxa"/>
            <w:tcBorders>
              <w:left w:val="single" w:sz="4" w:space="0" w:color="FFFFFF"/>
            </w:tcBorders>
          </w:tcPr>
          <w:p w14:paraId="4F0B13C3" w14:textId="77777777" w:rsidR="0003553D" w:rsidRPr="000A181A" w:rsidRDefault="0003553D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Standardize &amp; Normalize</w:t>
            </w:r>
          </w:p>
        </w:tc>
      </w:tr>
      <w:tr w:rsidR="000A181A" w:rsidRPr="000A181A" w14:paraId="41B38FAA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FE5F021" w14:textId="77777777" w:rsidR="0003553D" w:rsidRPr="000A181A" w:rsidRDefault="0003553D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Accuracy</w:t>
            </w:r>
          </w:p>
        </w:tc>
        <w:tc>
          <w:tcPr>
            <w:tcW w:w="1435" w:type="dxa"/>
            <w:tcBorders>
              <w:right w:val="single" w:sz="4" w:space="0" w:color="FFFFFF"/>
            </w:tcBorders>
          </w:tcPr>
          <w:p w14:paraId="5339E772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0.8310</w:t>
            </w:r>
          </w:p>
        </w:tc>
        <w:tc>
          <w:tcPr>
            <w:tcW w:w="1581" w:type="dxa"/>
            <w:tcBorders>
              <w:left w:val="single" w:sz="4" w:space="0" w:color="FFFFFF"/>
            </w:tcBorders>
          </w:tcPr>
          <w:p w14:paraId="6F70E8DD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0.8310</w:t>
            </w:r>
          </w:p>
        </w:tc>
        <w:tc>
          <w:tcPr>
            <w:tcW w:w="2857" w:type="dxa"/>
          </w:tcPr>
          <w:p w14:paraId="59A24811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0.8295</w:t>
            </w:r>
          </w:p>
        </w:tc>
      </w:tr>
      <w:tr w:rsidR="000A181A" w:rsidRPr="000A181A" w14:paraId="5068DE77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209B3E48" w14:textId="77777777" w:rsidR="0003553D" w:rsidRPr="000A181A" w:rsidRDefault="0003553D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Precision</w:t>
            </w:r>
          </w:p>
        </w:tc>
        <w:tc>
          <w:tcPr>
            <w:tcW w:w="1435" w:type="dxa"/>
            <w:tcBorders>
              <w:right w:val="single" w:sz="4" w:space="0" w:color="FFFFFF"/>
            </w:tcBorders>
          </w:tcPr>
          <w:p w14:paraId="7EB11B9B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0.7445</w:t>
            </w:r>
          </w:p>
        </w:tc>
        <w:tc>
          <w:tcPr>
            <w:tcW w:w="1581" w:type="dxa"/>
            <w:tcBorders>
              <w:left w:val="single" w:sz="4" w:space="0" w:color="FFFFFF"/>
            </w:tcBorders>
          </w:tcPr>
          <w:p w14:paraId="6B7D0623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0.7445</w:t>
            </w:r>
          </w:p>
        </w:tc>
        <w:tc>
          <w:tcPr>
            <w:tcW w:w="2857" w:type="dxa"/>
          </w:tcPr>
          <w:p w14:paraId="36615E3B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0.6633</w:t>
            </w:r>
          </w:p>
        </w:tc>
      </w:tr>
      <w:tr w:rsidR="000A181A" w:rsidRPr="000A181A" w14:paraId="0A6FBFD5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622B5DAF" w14:textId="77777777" w:rsidR="0003553D" w:rsidRPr="000A181A" w:rsidRDefault="0003553D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F Score</w:t>
            </w:r>
          </w:p>
        </w:tc>
        <w:tc>
          <w:tcPr>
            <w:tcW w:w="1435" w:type="dxa"/>
          </w:tcPr>
          <w:p w14:paraId="34B5F657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0.3764</w:t>
            </w:r>
          </w:p>
        </w:tc>
        <w:tc>
          <w:tcPr>
            <w:tcW w:w="1581" w:type="dxa"/>
          </w:tcPr>
          <w:p w14:paraId="43B8336F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0.3764</w:t>
            </w:r>
          </w:p>
        </w:tc>
        <w:tc>
          <w:tcPr>
            <w:tcW w:w="2857" w:type="dxa"/>
          </w:tcPr>
          <w:p w14:paraId="0C99FC46" w14:textId="77777777" w:rsidR="0003553D" w:rsidRPr="000A181A" w:rsidRDefault="0003553D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0.4326</w:t>
            </w:r>
          </w:p>
        </w:tc>
      </w:tr>
      <w:tr w:rsidR="000A181A" w:rsidRPr="000A181A" w14:paraId="6ACC6923" w14:textId="77777777" w:rsidTr="000A181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C1EFCE8" w14:textId="77777777" w:rsidR="0003553D" w:rsidRPr="000A181A" w:rsidRDefault="0003553D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Final</w:t>
            </w:r>
          </w:p>
        </w:tc>
        <w:tc>
          <w:tcPr>
            <w:tcW w:w="1435" w:type="dxa"/>
            <w:shd w:val="clear" w:color="auto" w:fill="F7CAAC" w:themeFill="accent2" w:themeFillTint="66"/>
          </w:tcPr>
          <w:p w14:paraId="4BD948C4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0.6232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69C96409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0.6232</w:t>
            </w:r>
          </w:p>
        </w:tc>
        <w:tc>
          <w:tcPr>
            <w:tcW w:w="2857" w:type="dxa"/>
          </w:tcPr>
          <w:p w14:paraId="6E0FAF7E" w14:textId="77777777" w:rsidR="0003553D" w:rsidRPr="000A181A" w:rsidRDefault="0003553D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0.6209</w:t>
            </w:r>
          </w:p>
        </w:tc>
      </w:tr>
    </w:tbl>
    <w:p w14:paraId="3EEA4100" w14:textId="77777777" w:rsidR="0003553D" w:rsidRDefault="0003553D" w:rsidP="00780B21">
      <w:pPr>
        <w:jc w:val="both"/>
        <w:rPr>
          <w:rFonts w:ascii="標楷體" w:eastAsia="標楷體" w:hAnsi="標楷體"/>
        </w:rPr>
      </w:pPr>
    </w:p>
    <w:p w14:paraId="3BCC7C62" w14:textId="77777777" w:rsidR="00C91C5B" w:rsidRDefault="00C91C5B" w:rsidP="00780B21">
      <w:pPr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▼</w:t>
      </w:r>
      <w:proofErr w:type="gramEnd"/>
      <w:r>
        <w:rPr>
          <w:rFonts w:ascii="標楷體" w:eastAsia="標楷體" w:hAnsi="標楷體" w:hint="eastAsia"/>
        </w:rPr>
        <w:t>調整各模型預測結果所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的比例</w:t>
      </w:r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165"/>
        <w:gridCol w:w="1167"/>
        <w:gridCol w:w="1167"/>
        <w:gridCol w:w="1167"/>
        <w:gridCol w:w="1220"/>
      </w:tblGrid>
      <w:tr w:rsidR="000A181A" w:rsidRPr="000A181A" w14:paraId="6E02E2C1" w14:textId="77777777" w:rsidTr="000A1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bottom w:val="single" w:sz="4" w:space="0" w:color="FFFFFF"/>
              <w:right w:val="single" w:sz="4" w:space="0" w:color="FFFFFF"/>
            </w:tcBorders>
          </w:tcPr>
          <w:p w14:paraId="2ECC9E35" w14:textId="77777777" w:rsidR="00386FDB" w:rsidRPr="000A181A" w:rsidRDefault="00386FDB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proofErr w:type="spellStart"/>
            <w:r w:rsidRPr="000A181A">
              <w:rPr>
                <w:rFonts w:asciiTheme="majorHAnsi" w:eastAsia="標楷體" w:hAnsiTheme="majorHAnsi" w:cstheme="majorHAnsi"/>
                <w:color w:val="auto"/>
              </w:rPr>
              <w:t>KNN:Forest:MLP:Bayes</w:t>
            </w:r>
            <w:proofErr w:type="spellEnd"/>
          </w:p>
        </w:tc>
        <w:tc>
          <w:tcPr>
            <w:tcW w:w="1382" w:type="dxa"/>
            <w:tcBorders>
              <w:left w:val="single" w:sz="4" w:space="0" w:color="FFFFFF"/>
              <w:right w:val="single" w:sz="4" w:space="0" w:color="FFFFFF"/>
            </w:tcBorders>
          </w:tcPr>
          <w:p w14:paraId="7ADE3297" w14:textId="77777777" w:rsidR="00386FDB" w:rsidRPr="000A181A" w:rsidRDefault="00386FDB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1:1:1:1</w:t>
            </w:r>
          </w:p>
        </w:tc>
        <w:tc>
          <w:tcPr>
            <w:tcW w:w="1383" w:type="dxa"/>
            <w:tcBorders>
              <w:left w:val="single" w:sz="4" w:space="0" w:color="FFFFFF"/>
              <w:right w:val="single" w:sz="4" w:space="0" w:color="FFFFFF"/>
            </w:tcBorders>
          </w:tcPr>
          <w:p w14:paraId="3947B4CE" w14:textId="77777777" w:rsidR="00386FDB" w:rsidRPr="000A181A" w:rsidRDefault="00386FDB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1:2:2:1</w:t>
            </w:r>
          </w:p>
        </w:tc>
        <w:tc>
          <w:tcPr>
            <w:tcW w:w="1383" w:type="dxa"/>
            <w:tcBorders>
              <w:left w:val="single" w:sz="4" w:space="0" w:color="FFFFFF"/>
              <w:right w:val="single" w:sz="4" w:space="0" w:color="FFFFFF"/>
            </w:tcBorders>
          </w:tcPr>
          <w:p w14:paraId="0EF016AF" w14:textId="77777777" w:rsidR="00386FDB" w:rsidRPr="000A181A" w:rsidRDefault="00386FDB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1:5:4:1</w:t>
            </w:r>
          </w:p>
        </w:tc>
        <w:tc>
          <w:tcPr>
            <w:tcW w:w="1383" w:type="dxa"/>
            <w:tcBorders>
              <w:left w:val="single" w:sz="4" w:space="0" w:color="FFFFFF"/>
              <w:right w:val="single" w:sz="4" w:space="0" w:color="FFFFFF"/>
            </w:tcBorders>
          </w:tcPr>
          <w:p w14:paraId="2BA2F4DE" w14:textId="77777777" w:rsidR="00386FDB" w:rsidRPr="000A181A" w:rsidRDefault="00386FDB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1:7:5:1</w:t>
            </w:r>
          </w:p>
        </w:tc>
        <w:tc>
          <w:tcPr>
            <w:tcW w:w="1383" w:type="dxa"/>
            <w:tcBorders>
              <w:left w:val="single" w:sz="4" w:space="0" w:color="FFFFFF"/>
            </w:tcBorders>
          </w:tcPr>
          <w:p w14:paraId="2598B274" w14:textId="77777777" w:rsidR="00386FDB" w:rsidRPr="000A181A" w:rsidRDefault="00386FDB" w:rsidP="000A1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2:12:9:1</w:t>
            </w:r>
          </w:p>
        </w:tc>
      </w:tr>
      <w:tr w:rsidR="000A181A" w:rsidRPr="000A181A" w14:paraId="290A8E94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FFFFFF"/>
            </w:tcBorders>
          </w:tcPr>
          <w:p w14:paraId="7FC2056A" w14:textId="77777777" w:rsidR="00386FDB" w:rsidRPr="000A181A" w:rsidRDefault="00386FDB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Accuracy</w:t>
            </w:r>
          </w:p>
        </w:tc>
        <w:tc>
          <w:tcPr>
            <w:tcW w:w="1382" w:type="dxa"/>
          </w:tcPr>
          <w:p w14:paraId="5156A4B9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0.8555</w:t>
            </w:r>
          </w:p>
        </w:tc>
        <w:tc>
          <w:tcPr>
            <w:tcW w:w="1383" w:type="dxa"/>
          </w:tcPr>
          <w:p w14:paraId="03FA38BC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0.8575</w:t>
            </w:r>
          </w:p>
        </w:tc>
        <w:tc>
          <w:tcPr>
            <w:tcW w:w="1383" w:type="dxa"/>
          </w:tcPr>
          <w:p w14:paraId="315F2A83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0.8630</w:t>
            </w:r>
          </w:p>
        </w:tc>
        <w:tc>
          <w:tcPr>
            <w:tcW w:w="1383" w:type="dxa"/>
          </w:tcPr>
          <w:p w14:paraId="2AEEAF7E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0.8625</w:t>
            </w:r>
          </w:p>
        </w:tc>
        <w:tc>
          <w:tcPr>
            <w:tcW w:w="1383" w:type="dxa"/>
          </w:tcPr>
          <w:p w14:paraId="21CF4EB1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0.8625</w:t>
            </w:r>
          </w:p>
        </w:tc>
      </w:tr>
      <w:tr w:rsidR="000A181A" w:rsidRPr="000A181A" w14:paraId="0BB752B5" w14:textId="77777777" w:rsidTr="000A1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50C9909" w14:textId="77777777" w:rsidR="00386FDB" w:rsidRPr="000A181A" w:rsidRDefault="00386FDB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Precision</w:t>
            </w:r>
          </w:p>
        </w:tc>
        <w:tc>
          <w:tcPr>
            <w:tcW w:w="1382" w:type="dxa"/>
          </w:tcPr>
          <w:p w14:paraId="1F57BCDF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0.8537</w:t>
            </w:r>
          </w:p>
        </w:tc>
        <w:tc>
          <w:tcPr>
            <w:tcW w:w="1383" w:type="dxa"/>
          </w:tcPr>
          <w:p w14:paraId="03F57F3F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0.8181</w:t>
            </w:r>
          </w:p>
        </w:tc>
        <w:tc>
          <w:tcPr>
            <w:tcW w:w="1383" w:type="dxa"/>
          </w:tcPr>
          <w:p w14:paraId="7C1F4B41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0.8047</w:t>
            </w:r>
          </w:p>
        </w:tc>
        <w:tc>
          <w:tcPr>
            <w:tcW w:w="1383" w:type="dxa"/>
          </w:tcPr>
          <w:p w14:paraId="579705BB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0.8037</w:t>
            </w:r>
          </w:p>
        </w:tc>
        <w:tc>
          <w:tcPr>
            <w:tcW w:w="1383" w:type="dxa"/>
          </w:tcPr>
          <w:p w14:paraId="57C3C05B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0.8037</w:t>
            </w:r>
          </w:p>
        </w:tc>
      </w:tr>
      <w:tr w:rsidR="000A181A" w:rsidRPr="000A181A" w14:paraId="54218AAD" w14:textId="77777777" w:rsidTr="000A1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2EC8F99" w14:textId="77777777" w:rsidR="00386FDB" w:rsidRPr="000A181A" w:rsidRDefault="00386FDB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F Score</w:t>
            </w:r>
          </w:p>
        </w:tc>
        <w:tc>
          <w:tcPr>
            <w:tcW w:w="1382" w:type="dxa"/>
          </w:tcPr>
          <w:p w14:paraId="184D89A5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0.4921</w:t>
            </w:r>
          </w:p>
        </w:tc>
        <w:tc>
          <w:tcPr>
            <w:tcW w:w="1383" w:type="dxa"/>
          </w:tcPr>
          <w:p w14:paraId="71A64718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0.5194</w:t>
            </w:r>
          </w:p>
        </w:tc>
        <w:tc>
          <w:tcPr>
            <w:tcW w:w="1383" w:type="dxa"/>
          </w:tcPr>
          <w:p w14:paraId="130260DA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0.5581</w:t>
            </w:r>
          </w:p>
        </w:tc>
        <w:tc>
          <w:tcPr>
            <w:tcW w:w="1383" w:type="dxa"/>
          </w:tcPr>
          <w:p w14:paraId="5D4A4BDB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0.5557</w:t>
            </w:r>
          </w:p>
        </w:tc>
        <w:tc>
          <w:tcPr>
            <w:tcW w:w="1383" w:type="dxa"/>
          </w:tcPr>
          <w:p w14:paraId="064D0766" w14:textId="77777777" w:rsidR="00386FDB" w:rsidRPr="000A181A" w:rsidRDefault="00386FDB" w:rsidP="000A1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0.5557</w:t>
            </w:r>
          </w:p>
        </w:tc>
      </w:tr>
      <w:tr w:rsidR="000A181A" w:rsidRPr="000A181A" w14:paraId="34869EC4" w14:textId="77777777" w:rsidTr="000A1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5D1F8A6" w14:textId="77777777" w:rsidR="00386FDB" w:rsidRPr="000A181A" w:rsidRDefault="00386FDB" w:rsidP="000A181A">
            <w:pPr>
              <w:jc w:val="center"/>
              <w:rPr>
                <w:rFonts w:asciiTheme="majorHAnsi" w:eastAsia="標楷體" w:hAnsiTheme="majorHAnsi" w:cstheme="majorHAnsi"/>
                <w:color w:val="auto"/>
              </w:rPr>
            </w:pPr>
            <w:r w:rsidRPr="000A181A">
              <w:rPr>
                <w:rFonts w:asciiTheme="majorHAnsi" w:eastAsia="標楷體" w:hAnsiTheme="majorHAnsi" w:cstheme="majorHAnsi"/>
                <w:color w:val="auto"/>
              </w:rPr>
              <w:t>Final</w:t>
            </w:r>
          </w:p>
        </w:tc>
        <w:tc>
          <w:tcPr>
            <w:tcW w:w="1382" w:type="dxa"/>
          </w:tcPr>
          <w:p w14:paraId="033CBE11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0.7026</w:t>
            </w:r>
          </w:p>
        </w:tc>
        <w:tc>
          <w:tcPr>
            <w:tcW w:w="1383" w:type="dxa"/>
          </w:tcPr>
          <w:p w14:paraId="4C5449C6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0.7108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14:paraId="589F023A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0.7235</w:t>
            </w:r>
          </w:p>
        </w:tc>
        <w:tc>
          <w:tcPr>
            <w:tcW w:w="1383" w:type="dxa"/>
          </w:tcPr>
          <w:p w14:paraId="67255EFB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0.7222</w:t>
            </w:r>
          </w:p>
        </w:tc>
        <w:tc>
          <w:tcPr>
            <w:tcW w:w="1383" w:type="dxa"/>
          </w:tcPr>
          <w:p w14:paraId="1FB9C350" w14:textId="77777777" w:rsidR="00386FDB" w:rsidRPr="000A181A" w:rsidRDefault="00386FDB" w:rsidP="000A1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標楷體" w:hAnsiTheme="majorHAnsi" w:cstheme="majorHAnsi"/>
              </w:rPr>
            </w:pPr>
            <w:r w:rsidRPr="000A181A">
              <w:rPr>
                <w:rFonts w:asciiTheme="majorHAnsi" w:eastAsia="標楷體" w:hAnsiTheme="majorHAnsi" w:cstheme="majorHAnsi"/>
              </w:rPr>
              <w:t>0.7222</w:t>
            </w:r>
          </w:p>
        </w:tc>
      </w:tr>
    </w:tbl>
    <w:p w14:paraId="08E9149C" w14:textId="36C54290" w:rsidR="002960EC" w:rsidRPr="009E513D" w:rsidRDefault="005F76D4" w:rsidP="00780B21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※可發現，</w:t>
      </w:r>
      <w:proofErr w:type="spellStart"/>
      <w:r>
        <w:rPr>
          <w:rFonts w:ascii="標楷體" w:eastAsia="標楷體" w:hAnsi="標楷體" w:hint="eastAsia"/>
        </w:rPr>
        <w:t>RandomForestClassifier</w:t>
      </w:r>
      <w:proofErr w:type="spellEnd"/>
      <w:r>
        <w:rPr>
          <w:rFonts w:ascii="標楷體" w:eastAsia="標楷體" w:hAnsi="標楷體" w:hint="eastAsia"/>
        </w:rPr>
        <w:t>需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最多比例，但若</w:t>
      </w:r>
      <w:r w:rsidR="008C1B6E">
        <w:rPr>
          <w:rFonts w:ascii="標楷體" w:eastAsia="標楷體" w:hAnsi="標楷體" w:hint="eastAsia"/>
        </w:rPr>
        <w:t>比例達0</w:t>
      </w:r>
      <w:r w:rsidR="008C1B6E">
        <w:rPr>
          <w:rFonts w:ascii="標楷體" w:eastAsia="標楷體" w:hAnsi="標楷體"/>
        </w:rPr>
        <w:t>.5</w:t>
      </w:r>
      <w:r>
        <w:rPr>
          <w:rFonts w:ascii="標楷體" w:eastAsia="標楷體" w:hAnsi="標楷體" w:hint="eastAsia"/>
        </w:rPr>
        <w:t>，並不會提高整體分數，而我們試到最好的結果為1:5:4:1</w:t>
      </w:r>
      <w:r w:rsidR="00263698">
        <w:rPr>
          <w:rFonts w:ascii="標楷體" w:eastAsia="標楷體" w:hAnsi="標楷體" w:hint="eastAsia"/>
        </w:rPr>
        <w:t>，其分數為0.7235</w:t>
      </w:r>
      <w:r w:rsidR="00BF4840">
        <w:rPr>
          <w:rFonts w:ascii="標楷體" w:eastAsia="標楷體" w:hAnsi="標楷體" w:hint="eastAsia"/>
        </w:rPr>
        <w:t>。</w:t>
      </w:r>
    </w:p>
    <w:sectPr w:rsidR="002960EC" w:rsidRPr="009E5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69B1"/>
    <w:multiLevelType w:val="hybridMultilevel"/>
    <w:tmpl w:val="E0361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9"/>
    <w:rsid w:val="00003BD5"/>
    <w:rsid w:val="0003553D"/>
    <w:rsid w:val="000A181A"/>
    <w:rsid w:val="00174E05"/>
    <w:rsid w:val="001A58B7"/>
    <w:rsid w:val="00263698"/>
    <w:rsid w:val="002960EC"/>
    <w:rsid w:val="00300D38"/>
    <w:rsid w:val="00374AC2"/>
    <w:rsid w:val="00386FDB"/>
    <w:rsid w:val="004B77C5"/>
    <w:rsid w:val="004D2A5C"/>
    <w:rsid w:val="005F76D4"/>
    <w:rsid w:val="006227FC"/>
    <w:rsid w:val="006C7370"/>
    <w:rsid w:val="00780B21"/>
    <w:rsid w:val="008C1B6E"/>
    <w:rsid w:val="009E513D"/>
    <w:rsid w:val="00A55762"/>
    <w:rsid w:val="00AD2128"/>
    <w:rsid w:val="00B73A8E"/>
    <w:rsid w:val="00BF4840"/>
    <w:rsid w:val="00C63E84"/>
    <w:rsid w:val="00C91C5B"/>
    <w:rsid w:val="00CA3281"/>
    <w:rsid w:val="00D56A46"/>
    <w:rsid w:val="00D71C19"/>
    <w:rsid w:val="00E1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B78A"/>
  <w15:chartTrackingRefBased/>
  <w15:docId w15:val="{180B8B07-F1A6-4F43-A4AF-6191067B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AC2"/>
    <w:pPr>
      <w:ind w:leftChars="200" w:left="480"/>
    </w:pPr>
  </w:style>
  <w:style w:type="table" w:styleId="a4">
    <w:name w:val="Table Grid"/>
    <w:basedOn w:val="a1"/>
    <w:uiPriority w:val="39"/>
    <w:rsid w:val="004D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C1B6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C1B6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8C1B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1">
    <w:name w:val="Grid Table 5 Dark Accent 1"/>
    <w:basedOn w:val="a1"/>
    <w:uiPriority w:val="50"/>
    <w:rsid w:val="008C1B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18</cp:revision>
  <dcterms:created xsi:type="dcterms:W3CDTF">2019-04-23T05:08:00Z</dcterms:created>
  <dcterms:modified xsi:type="dcterms:W3CDTF">2021-03-05T15:18:00Z</dcterms:modified>
</cp:coreProperties>
</file>