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Situation 4. feladat: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sentence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problem </w:t>
        <w:tab/>
        <w:t xml:space="preserve">with the room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the transport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the food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a polite request for compensation (what your idea is)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Good morning!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went to a trip and I found some problems on the journey, so I want to make a complaint.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had a problem with the airconditioner, the temperature was so high that I couldn’t sleep. I become really tired and the staff couldn’t fix it on location. I also found a big patch on my bed, it was a bit disgusting, but I reported it and they replaced it with a clean sheet.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also had some problems with the bus, it war really unconvinient. The agency said that there is an English tour guide, but they only spoke the local language and i didnt undarstood a single word.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food was delecious, but unfortunately it hurt my stomach and I nearly couldn’t go out of my room. Maybe the dishes wasnt cleand well by the staff, or the kitchen wasnt as hygienic as in our country.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recommend you to make these things better and the trip will be fantastic with the beautiful landscape.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my opinion a free weekend for another location maybe compensate me for my troubles. Thanks for your time, good bye!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