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44"/>
        </w:rPr>
        <w:t>Checklist de Validação e Registro de Decisões</w:t>
      </w:r>
    </w:p>
    <w:p>
      <w:pPr>
        <w:jc w:val="center"/>
      </w:pPr>
      <w:r>
        <w:rPr>
          <w:color w:val="627D98"/>
        </w:rPr>
        <w:t>Projeto: Torre de Controle Logística | Versão documental: 1.0.0 | Data: 18/09/2026</w:t>
      </w:r>
    </w:p>
    <w:p/>
    <w:p>
      <w:pPr>
        <w:pStyle w:val="Heading1"/>
      </w:pPr>
      <w:r>
        <w:t>1. Checklist de dados</w:t>
      </w:r>
    </w:p>
    <w:p>
      <w:pPr>
        <w:pStyle w:val="ListBullet"/>
      </w:pPr>
      <w:r>
        <w:t>Confirmar granularidade da fonte.</w:t>
      </w:r>
    </w:p>
    <w:p>
      <w:pPr>
        <w:pStyle w:val="ListBullet"/>
      </w:pPr>
      <w:r>
        <w:t>Validar ausência de duplicidade de pedidos.</w:t>
      </w:r>
    </w:p>
    <w:p>
      <w:pPr>
        <w:pStyle w:val="ListBullet"/>
      </w:pPr>
      <w:r>
        <w:t>Verificar nulos em order_id, datas, frete e flags logísticas.</w:t>
      </w:r>
    </w:p>
    <w:p>
      <w:pPr>
        <w:pStyle w:val="ListBullet"/>
      </w:pPr>
      <w:r>
        <w:t>Confirmar padronização de estados e vendedores.</w:t>
      </w:r>
    </w:p>
    <w:p>
      <w:pPr>
        <w:pStyle w:val="Heading1"/>
      </w:pPr>
      <w:r>
        <w:t>2. Checklist de métricas</w:t>
      </w:r>
    </w:p>
    <w:p>
      <w:pPr>
        <w:pStyle w:val="ListBullet"/>
      </w:pPr>
      <w:r>
        <w:t>Total de pedidos conferido contra SQL.</w:t>
      </w:r>
    </w:p>
    <w:p>
      <w:pPr>
        <w:pStyle w:val="ListBullet"/>
      </w:pPr>
      <w:r>
        <w:t>Pedidos entregues conferidos.</w:t>
      </w:r>
    </w:p>
    <w:p>
      <w:pPr>
        <w:pStyle w:val="ListBullet"/>
      </w:pPr>
      <w:r>
        <w:t>Pedidos em aberto conferidos.</w:t>
      </w:r>
    </w:p>
    <w:p>
      <w:pPr>
        <w:pStyle w:val="ListBullet"/>
      </w:pPr>
      <w:r>
        <w:t>Taxa de atraso conferida.</w:t>
      </w:r>
    </w:p>
    <w:p>
      <w:pPr>
        <w:pStyle w:val="ListBullet"/>
      </w:pPr>
      <w:r>
        <w:t>Tempo médio conferido.</w:t>
      </w:r>
    </w:p>
    <w:p>
      <w:pPr>
        <w:pStyle w:val="ListBullet"/>
      </w:pPr>
      <w:r>
        <w:t>Frete médio conferido.</w:t>
      </w:r>
    </w:p>
    <w:p>
      <w:pPr>
        <w:pStyle w:val="ListBullet"/>
      </w:pPr>
      <w:r>
        <w:t>Frete em risco conferido.</w:t>
      </w:r>
    </w:p>
    <w:p>
      <w:pPr>
        <w:pStyle w:val="ListBullet"/>
      </w:pPr>
      <w:r>
        <w:t>Estado com pior taxa de atraso conferido.</w:t>
      </w:r>
    </w:p>
    <w:p>
      <w:pPr>
        <w:pStyle w:val="ListBullet"/>
      </w:pPr>
      <w:r>
        <w:t>Vendedor com pior taxa de atraso conferido.</w:t>
      </w:r>
    </w:p>
    <w:p>
      <w:pPr>
        <w:pStyle w:val="Heading1"/>
      </w:pPr>
      <w:r>
        <w:t>3. Checklist visual e funcional</w:t>
      </w:r>
    </w:p>
    <w:p>
      <w:pPr>
        <w:pStyle w:val="ListBullet"/>
      </w:pPr>
      <w:r>
        <w:t>Navegação funcionando.</w:t>
      </w:r>
    </w:p>
    <w:p>
      <w:pPr>
        <w:pStyle w:val="ListBullet"/>
      </w:pPr>
      <w:r>
        <w:t>Filtros aplicados às planilhas corretas.</w:t>
      </w:r>
    </w:p>
    <w:p>
      <w:pPr>
        <w:pStyle w:val="ListBullet"/>
      </w:pPr>
      <w:r>
        <w:t>Mapa e rankings respondendo às seleções.</w:t>
      </w:r>
    </w:p>
    <w:p>
      <w:pPr>
        <w:pStyle w:val="ListBullet"/>
      </w:pPr>
      <w:r>
        <w:t>Tooltips revisados.</w:t>
      </w:r>
    </w:p>
    <w:p>
      <w:pPr>
        <w:pStyle w:val="ListBullet"/>
      </w:pPr>
      <w:r>
        <w:t>Cores consistentes entre abas.</w:t>
      </w:r>
    </w:p>
    <w:p>
      <w:pPr>
        <w:pStyle w:val="ListBullet"/>
      </w:pPr>
      <w:r>
        <w:t>Títulos e legendas revisados.</w:t>
      </w:r>
    </w:p>
    <w:p>
      <w:pPr>
        <w:pStyle w:val="ListBullet"/>
      </w:pPr>
      <w:r>
        <w:t>Dashboard testado em tela cheia e diferentes resoluções.</w:t>
      </w:r>
    </w:p>
    <w:p>
      <w:pPr>
        <w:pStyle w:val="Heading1"/>
      </w:pPr>
      <w:r>
        <w:t>4. Decisão de escopo</w:t>
      </w:r>
    </w:p>
    <w:p>
      <w:r>
        <w:t>A versão inicial será desenvolvida somente com as abas Visão Geral, Performance Regional e Performance de Vendedores. As abas Detalhamento Operacional e Satisfação e Categorias foram adiadas para versões futuras.</w:t>
      </w:r>
    </w:p>
    <w:p>
      <w:pPr>
        <w:pStyle w:val="Heading1"/>
      </w:pPr>
      <w:r>
        <w:t>5. Critério de aceite da versão 1.0.0</w:t>
      </w:r>
    </w:p>
    <w:p>
      <w:pPr>
        <w:pStyle w:val="ListBullet"/>
      </w:pPr>
      <w:r>
        <w:t>As três abas estão completas.</w:t>
      </w:r>
    </w:p>
    <w:p>
      <w:pPr>
        <w:pStyle w:val="ListBullet"/>
      </w:pPr>
      <w:r>
        <w:t>As métricas foram validadas contra a fonte de dados.</w:t>
      </w:r>
    </w:p>
    <w:p>
      <w:pPr>
        <w:pStyle w:val="ListBullet"/>
      </w:pPr>
      <w:r>
        <w:t>A navegação está funcional.</w:t>
      </w:r>
    </w:p>
    <w:p>
      <w:pPr>
        <w:pStyle w:val="ListBullet"/>
      </w:pPr>
      <w:r>
        <w:t>A documentação está atualizada.</w:t>
      </w:r>
    </w:p>
    <w:p>
      <w:pPr>
        <w:pStyle w:val="ListBullet"/>
      </w:pPr>
      <w:r>
        <w:t>O changelog e a versão do projeto foram registrados.</w:t>
      </w:r>
    </w:p>
    <w:p>
      <w:pPr>
        <w:pStyle w:val="ListBullet"/>
      </w:pPr>
      <w:r>
        <w:t>A entrega foi revisada e aprovada pelo responsável do negócio.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27D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A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