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 Can We Measure Flow Like We Measure Heart Rate?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next frontier in performance science may be measuring the quality of experience itself.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is easy to measure.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is not.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watch can estimate sleep stages, recovery, respiration, skin temperature and training load. A cyclist can measure power output in watts. A runner can track pace, cadence and lactate threshold. Elite teams can quantify fatigue with increasing precision.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Yet one of the most important performance states remains largely invisible.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condition in which attention narrows, self-consciousness fades, action feels fluid and time appears to change.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Athletes describe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Musicians describe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Surgeons describe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Dancers describe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Yoga practitioners describe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problem is not whether flow exists as a subjective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problem is whether we can measure it without destroying it.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Flow Began As A Reported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Psychologist Mihaly Csikszentmihalyi did not discover flow inside a scanner.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 discovered it through interviews.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Artists, climbers, athletes and chess players repeatedly described a similar state of deep absorption. The details varied, but the structure remained consistent.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Clear goals.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Immediate feedback.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High concentration.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Reduced self-consciousness.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Altered sense of 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feeling that action and awareness had merged.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began as phenomenology.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science of first-person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origin matters.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Before flow became a neuroscience problem, it was a human description.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Any attempt to measure flow must preserve that fact.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Measurement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Most flow research still depends on questionnaires.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ask participants how absorbed they felt.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much control they experienced.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Whether time changed.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Whether the activity felt intrinsically rewarding.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tools are useful.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also limited.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interrupt the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depend on memory.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compress a dynamic state into a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are vulnerable to expectation, personality and language.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may fluctuate second by second.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Questionnaires usually capture what remains after the experience has already ended.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like measuring music by asking someone to remember the rhythm afterwards.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Useful.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Incomplete.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Search For Neural Markers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2024, David Rosen, John Kounios and colleagues brought flow into a more precise experimental setting.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recorded EEG from thirty-two jazz guitarists while the musicians improvised.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After each performance, musicians rated their own flow. Independent experts also evaluated the quality and creativity of the improvisations.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findings suggested that high-flow moments in experienced musicians were associated with reduced activity in parts of the executive-control network and increased engagement of sensory and motor regions.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result matters because it challenges a common misconception.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does not appear to be simple hyperfocus.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involve expertise becoming fluid enough that excessive conscious control can recede.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But this does not give us a universal </w:t>
      </w:r>
      <w:r>
        <w:rPr>
          <w:rtl w:val="1"/>
          <w:lang w:val="ar-SA" w:bidi="ar-SA"/>
        </w:rPr>
        <w:t>“</w:t>
      </w:r>
      <w:r>
        <w:rPr>
          <w:rtl w:val="0"/>
        </w:rPr>
        <w:t>flow biomarker.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study examined expert jazz musicians.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yoga practitioners.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runners.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groups.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beginners.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finding is powerful precisely because it is specific.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Why One Biomarker Is Unlikely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Performance culture often wants a single number.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flow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readiness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recovery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consciousness score.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nervous system is rarely that simple.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likely involves multiple interacting systems: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reward,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motor control,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prediction,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interoception,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autonomic regulation,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emotion,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self-referential processing.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Different activities may produce different neural signatures.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pianist in flow, a climber in flow and a yoga teacher in flow may share psychological features while relying on different sensorimotor systems.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means flow may not have one biological fingerprint.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have a pattern.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What We Might Measure Instead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Perhaps the better question is not: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Can we measure flow directly?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1"/>
          <w:lang w:val="ar-SA" w:bidi="ar-SA"/>
        </w:rPr>
        <w:t>“</w:t>
      </w:r>
      <w:r>
        <w:rPr>
          <w:rtl w:val="0"/>
        </w:rPr>
        <w:t>Can we measure the conditions that make flow more likely?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That is a more scientifically grounded approach.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Possible signals include: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variability,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respiratory rhythm,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smoothness,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gaze stability,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pupil dilation,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electrodermal activity,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EEG patterns,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facial tension,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cadence stability,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synchrony with music,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synchrony with others,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reduction in unnecessary movement variability.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 single signal proves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together, they may estimate immersion, attention and state transition.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how modern health technology already works.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 trackers do not observe sleep directly.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infer it from patterns.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measurement may follow the same path.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Quiet Eye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Professor Joan Vickers</w:t>
      </w:r>
      <w:r>
        <w:rPr>
          <w:rtl w:val="1"/>
        </w:rPr>
        <w:t xml:space="preserve">’ </w:t>
      </w:r>
      <w:r>
        <w:rPr>
          <w:rtl w:val="0"/>
        </w:rPr>
        <w:t>work on elite athletes offers a useful analogy.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Using eye-tracking, she discovered that experts often maintain a longer final visual fixation before movement. She called this the Quiet Eye.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Quiet Eye is not flow.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it demonstrates something important.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An invisible performance state can sometimes leave measurable behavioural traces.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Attention becomes visible through the eyes.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 a movement studio, similar signals may exist.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Where do participants look before balance?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stable is gaze during challenge?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Does visual attention become quieter as skill improves?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These questions are not yet standard in yoga research.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They should be.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Flow In Groups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Individual flow is difficult to measure.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Collective flow is harder.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group experience may involve synchrony across multiple people: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 timing,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breathing rhythm,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 dynamics,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vocal patterns,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posture,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attention,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emotional expression.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Researchers studying interpersonal synchrony have already shown that humans can align behaviour and physiology during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question is whether immersive movement environments can increase this alignment.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future studio may not only measure individual states.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may measure the coherence of the room.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to rank people.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to surveil them.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But to understand whether the environment is supporting shared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Ethical Problem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Measuring experience is powerful.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also dangerous.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If flow becomes another metric, it can be misused.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Teachers may optimise scores instead of students.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Studios may gamify presence.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Companies may turn inner life into performance data.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would miss the point.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should not be to force people into measurable states.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goal should be to understand how environments support or interrupt human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Some of the most important aspects of practice may remain unmeasurable.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Meaning.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Trust.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Safety.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Beauty.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Belonging.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A good science of flow must leave room for what cannot yet be quantified.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From Quantified Body To Quantified Experience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first wave of wearables measured the body.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Steps.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pt-PT"/>
        </w:rPr>
        <w:t>Calories.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Heart rate.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Sleep.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next wave may measure interaction.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movement relates to rhythm.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breath relates to attention.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a group synchronises.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How environments influence recovery.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This is a different paradigm.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Not quantified self.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Quantified relationship.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unit of analysis becomes the system: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person,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movement,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music,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space,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teacher,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group,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it-IT"/>
        </w:rPr>
        <w:t>time.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Flow may be the first truly ecological performance metric.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The Future Studio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Imagine a future movement studio that does not ask participants how they felt after every class.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Instead, it quietly studies the environment.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Was the music aligned with movement?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Were transitions smooth?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Did the room synchronise during peak sequences?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Did recovery actually reduce physiological arousal?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Did participants move with greater continuity over time?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The aim is not to label a class as successful or unsuccessful.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It is to learn.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refine.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reduce environmental friction.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To design better conditions for human experience.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---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 Research Notes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### Mihaly Csikszentmihalyi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**Question:** What do people experience during optimal performance?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**Contribution:** Developed Flow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