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The Next Generation of Human Performance Will Be Environmental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manifesto for the future of human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generation has changed the way humans become better.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twentieth century transformed medicine.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learned to treat 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doubled life expectancy.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replaced organs.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eliminated infections that once shaped civilisation.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came exercise 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shifted.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simply: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do we survive?"*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do we thrive?"*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Strength.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Endurance.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Performance became trainable.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revolution arrived quietly.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Wearable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Continuous glucose monitors.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variability.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 tracking.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Artificial intelligence.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the first time in history, millions of people could observe their own biology continuously.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became measurable.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despite extraordinary progress, something remained strangely absent.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Almost every breakthrough shared the same assumption.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human performance improves, the human must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train the athlete.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Optimise the diet.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Improve the 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Reduce inflammation.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Increase resilience.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individual remains the centre of intervention.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assumption is becoming outdated.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Forgotten Half Of Performance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heartbeat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breath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thought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conversation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movement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Inside an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has traditionally been treated as background.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Necessary.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Passive.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Static.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Neuroscience increasingly suggests the opposite.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continuously shapes perception, attention, prediction, behaviour and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room is participating.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New Scientific Picture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 the last three decades, discoveries from remarkably different fields have begun converging.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Environmental psychology demonstrated that architecture influences recovery and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Circadian biology revealed that light regulates biological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neuroscience showed that rhythm organises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Motor learning transformed coaching from repetition toward adaptation.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Predictive neuroscience proposed that perception itself depends upon expectation rather than passive observation.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Neuroaesthetics demonstrated that beauty influences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Collective synchrony research showed that groups coordinate far more deeply than previously imagined.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discoveries emerged independently.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Taken together, they suggest something extraordinary.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performance is ecological.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emerges from continuous interaction between the brain, the body and the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End Of Isolated Variables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more than a century, science progressed by isolating variables.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Study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Study sound.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Study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Study 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Study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approach remains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Humans, however, never experience isolated variables.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receives one integrated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is experienced together with 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Rhythm together with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 together with 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Temperature together with social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interaction together with expectation.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future of performance science may therefore become less reductionist.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abandoning reductionism.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Building upon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Understanding systems rather than components.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From Human Optimisation To Environmental Design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Biohacking asked an important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do we optimise ourselves?"*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next question is larger.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do we design environments that naturally support healthier, more intelligent and more adaptive human states?"*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Notice the difference.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 no longer controlling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reducing unnecessary friction between biology and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beautifully designed environment does not replace discipline.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makes discipline easier.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does not create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makes flow more likely.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does not manufacture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protects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does not force 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supports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Design shifts from commanding behaviour to enabling possibility.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Studio Becomes A Laboratory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Movement studios occupy a unique position.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offices, hospitals or schools, they are intentionally built around human state.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Emotion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Connection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Few environments produce so many measurable transitions in such a short period of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makes movement spaces extraordinary scientific laboratories.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laboratories studying 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Laboratories studying human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lessons learned there may eventually influence classrooms, workplaces, hospitals, public spaces and even cities.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studio is simply where the future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New Design Discipline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traditionally designs space.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designs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Education designs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Medicine designs treatment.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designs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disciplines evolved separately.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experience never did.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next discipline will integrate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replacing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replacing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replacing coaching.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Connecting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call this **State Engineering**.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intentional design of environments that increase the probability of beneficial psychological and physiological states.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not a claim that environments determine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agency remains central.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State Engineering recognises something simpler.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environments we build influence the possibilities available to every nervous system inside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Fitness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idea extends far beyond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Schools designed around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Hospitals designed around 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Offices designed around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Homes designed around restoration.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Cities designed around wellbeing.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that disappears into experience rather than competing for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implications are architectural.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Medical.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Educational.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Technological.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Social.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no longer whether environments matter.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is whether we are finally ready to design them with the same scientific precision that we now apply to the human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Next Generation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Medicine taught us how to treat 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science taught us how to train the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sport taught us how to optimise performance.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Wearables taught us how to measure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generation may teach us something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to design environments that help humans become more capable than they could become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through manipulation.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through optimisation.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Through intelligent design.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future of human performance may not belong to those who build stronger bodies.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belong to those who build better worlds for those bodies to inhabit.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essay synthesises findings from multiple disciplines rather than presenting a single experimental programme.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Major scientific influences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* Roger Ulrich </w:t>
      </w:r>
      <w:r>
        <w:rPr>
          <w:rtl w:val="0"/>
        </w:rPr>
        <w:t xml:space="preserve">— </w:t>
      </w:r>
      <w:r>
        <w:rPr>
          <w:rtl w:val="0"/>
        </w:rPr>
        <w:t>Environmental psychology</w:t>
      </w:r>
    </w:p>
    <w:p>
      <w:pPr>
        <w:pStyle w:val="Body"/>
        <w:bidi w:val="0"/>
      </w:pPr>
      <w:r>
        <w:rPr>
          <w:rtl w:val="0"/>
        </w:rPr>
        <w:t xml:space="preserve">* Stephen &amp; Rachel Kaplan </w:t>
      </w:r>
      <w:r>
        <w:rPr>
          <w:rtl w:val="0"/>
        </w:rPr>
        <w:t xml:space="preserve">— </w:t>
      </w:r>
      <w:r>
        <w:rPr>
          <w:rtl w:val="0"/>
        </w:rPr>
        <w:t>Attention Restoration Theory</w:t>
      </w:r>
    </w:p>
    <w:p>
      <w:pPr>
        <w:pStyle w:val="Body"/>
        <w:bidi w:val="0"/>
      </w:pPr>
      <w:r>
        <w:rPr>
          <w:rtl w:val="0"/>
        </w:rPr>
        <w:t xml:space="preserve">* Karl Friston </w:t>
      </w:r>
      <w:r>
        <w:rPr>
          <w:rtl w:val="0"/>
        </w:rPr>
        <w:t xml:space="preserve">— </w:t>
      </w:r>
      <w:r>
        <w:rPr>
          <w:rtl w:val="0"/>
        </w:rPr>
        <w:t>Predictive Processing &amp; Active Inference</w:t>
      </w:r>
    </w:p>
    <w:p>
      <w:pPr>
        <w:pStyle w:val="Body"/>
        <w:bidi w:val="0"/>
      </w:pPr>
      <w:r>
        <w:rPr>
          <w:rtl w:val="0"/>
        </w:rPr>
        <w:t xml:space="preserve">* Andy Clark </w:t>
      </w:r>
      <w:r>
        <w:rPr>
          <w:rtl w:val="0"/>
        </w:rPr>
        <w:t xml:space="preserve">— </w:t>
      </w:r>
      <w:r>
        <w:rPr>
          <w:rtl w:val="0"/>
        </w:rPr>
        <w:t>Predictive cognition</w:t>
      </w:r>
    </w:p>
    <w:p>
      <w:pPr>
        <w:pStyle w:val="Body"/>
        <w:bidi w:val="0"/>
      </w:pPr>
      <w:r>
        <w:rPr>
          <w:rtl w:val="0"/>
          <w:lang w:val="de-DE"/>
        </w:rPr>
        <w:t xml:space="preserve">* Michael Thaut </w:t>
      </w:r>
      <w:r>
        <w:rPr>
          <w:rtl w:val="0"/>
        </w:rPr>
        <w:t xml:space="preserve">— </w:t>
      </w:r>
      <w:r>
        <w:rPr>
          <w:rtl w:val="0"/>
        </w:rPr>
        <w:t>Auditory</w:t>
      </w:r>
      <w:r>
        <w:rPr>
          <w:rtl w:val="0"/>
        </w:rPr>
        <w:t>–</w:t>
      </w:r>
      <w:r>
        <w:rPr>
          <w:rtl w:val="0"/>
        </w:rPr>
        <w:t>motor entrainment</w:t>
      </w:r>
    </w:p>
    <w:p>
      <w:pPr>
        <w:pStyle w:val="Body"/>
        <w:bidi w:val="0"/>
      </w:pPr>
      <w:r>
        <w:rPr>
          <w:rtl w:val="0"/>
        </w:rPr>
        <w:t xml:space="preserve">* Sat Bir Singh Khalsa </w:t>
      </w:r>
      <w:r>
        <w:rPr>
          <w:rtl w:val="0"/>
        </w:rPr>
        <w:t xml:space="preserve">— </w:t>
      </w:r>
      <w:r>
        <w:rPr>
          <w:rtl w:val="0"/>
        </w:rPr>
        <w:t>Yoga as self-regulation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* John Kounios </w:t>
      </w:r>
      <w:r>
        <w:rPr>
          <w:rtl w:val="0"/>
        </w:rPr>
        <w:t xml:space="preserve">— </w:t>
      </w:r>
      <w:r>
        <w:rPr>
          <w:rtl w:val="0"/>
        </w:rPr>
        <w:t>Flow neuroscience</w:t>
      </w:r>
    </w:p>
    <w:p>
      <w:pPr>
        <w:pStyle w:val="Body"/>
        <w:bidi w:val="0"/>
      </w:pPr>
      <w:r>
        <w:rPr>
          <w:rtl w:val="0"/>
        </w:rPr>
        <w:t xml:space="preserve">* Joan Vickers </w:t>
      </w:r>
      <w:r>
        <w:rPr>
          <w:rtl w:val="0"/>
        </w:rPr>
        <w:t xml:space="preserve">— </w:t>
      </w:r>
      <w:r>
        <w:rPr>
          <w:rtl w:val="0"/>
          <w:lang w:val="nl-NL"/>
        </w:rPr>
        <w:t>Quiet Eye</w:t>
      </w:r>
    </w:p>
    <w:p>
      <w:pPr>
        <w:pStyle w:val="Body"/>
        <w:bidi w:val="0"/>
      </w:pPr>
      <w:r>
        <w:rPr>
          <w:rtl w:val="0"/>
        </w:rPr>
        <w:t xml:space="preserve">* Keith Davids </w:t>
      </w:r>
      <w:r>
        <w:rPr>
          <w:rtl w:val="0"/>
        </w:rPr>
        <w:t xml:space="preserve">— </w:t>
      </w:r>
      <w:r>
        <w:rPr>
          <w:rtl w:val="0"/>
          <w:lang w:val="it-IT"/>
        </w:rPr>
        <w:t>Ecological Dynamics</w:t>
      </w:r>
    </w:p>
    <w:p>
      <w:pPr>
        <w:pStyle w:val="Body"/>
        <w:bidi w:val="0"/>
      </w:pPr>
      <w:r>
        <w:rPr>
          <w:rtl w:val="0"/>
        </w:rPr>
        <w:t xml:space="preserve">* Semir Zeki &amp; Anjan Chatterjee </w:t>
      </w:r>
      <w:r>
        <w:rPr>
          <w:rtl w:val="0"/>
        </w:rPr>
        <w:t xml:space="preserve">— </w:t>
      </w:r>
      <w:r>
        <w:rPr>
          <w:rtl w:val="0"/>
        </w:rPr>
        <w:t>Neuroaesthetics</w:t>
      </w:r>
    </w:p>
    <w:p>
      <w:pPr>
        <w:pStyle w:val="Body"/>
        <w:bidi w:val="0"/>
      </w:pPr>
      <w:r>
        <w:rPr>
          <w:rtl w:val="0"/>
          <w:lang w:val="de-DE"/>
        </w:rPr>
        <w:t xml:space="preserve">* Peter Sterling </w:t>
      </w:r>
      <w:r>
        <w:rPr>
          <w:rtl w:val="0"/>
        </w:rPr>
        <w:t xml:space="preserve">— </w:t>
      </w:r>
      <w:r>
        <w:rPr>
          <w:rtl w:val="0"/>
        </w:rPr>
        <w:t>Allostasis</w:t>
      </w:r>
    </w:p>
    <w:p>
      <w:pPr>
        <w:pStyle w:val="Body"/>
        <w:bidi w:val="0"/>
      </w:pPr>
      <w:r>
        <w:rPr>
          <w:rtl w:val="0"/>
          <w:lang w:val="de-DE"/>
        </w:rPr>
        <w:t xml:space="preserve">* Dacher Keltner </w:t>
      </w:r>
      <w:r>
        <w:rPr>
          <w:rtl w:val="0"/>
        </w:rPr>
        <w:t xml:space="preserve">— </w:t>
      </w:r>
      <w:r>
        <w:rPr>
          <w:rtl w:val="0"/>
        </w:rPr>
        <w:t>Awe</w:t>
      </w:r>
    </w:p>
    <w:p>
      <w:pPr>
        <w:pStyle w:val="Body"/>
        <w:bidi w:val="0"/>
      </w:pPr>
      <w:r>
        <w:rPr>
          <w:rtl w:val="0"/>
        </w:rPr>
        <w:t xml:space="preserve">* Edwin Hutchins </w:t>
      </w:r>
      <w:r>
        <w:rPr>
          <w:rtl w:val="0"/>
        </w:rPr>
        <w:t xml:space="preserve">— </w:t>
      </w:r>
      <w:r>
        <w:rPr>
          <w:rtl w:val="0"/>
        </w:rPr>
        <w:t>Distributed cognition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new scientific discipline begins with questions rather than answers.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environments be evaluated according to their effects on cognition, learning and recovery?</w:t>
      </w:r>
    </w:p>
    <w:p>
      <w:pPr>
        <w:pStyle w:val="Body"/>
        <w:bidi w:val="0"/>
      </w:pPr>
      <w:r>
        <w:rPr>
          <w:rtl w:val="0"/>
        </w:rPr>
        <w:t>* Which combinations of sensory variables most strongly influence human performance?</w:t>
      </w:r>
    </w:p>
    <w:p>
      <w:pPr>
        <w:pStyle w:val="Body"/>
        <w:bidi w:val="0"/>
      </w:pPr>
      <w:r>
        <w:rPr>
          <w:rtl w:val="0"/>
        </w:rPr>
        <w:t>* Can adaptive environments personalise themselves without becoming intrusive?</w:t>
      </w:r>
    </w:p>
    <w:p>
      <w:pPr>
        <w:pStyle w:val="Body"/>
        <w:bidi w:val="0"/>
      </w:pPr>
      <w:r>
        <w:rPr>
          <w:rtl w:val="0"/>
        </w:rPr>
        <w:t>* How should architects, neuroscientists, designers and coaches collaborate?</w:t>
      </w:r>
    </w:p>
    <w:p>
      <w:pPr>
        <w:pStyle w:val="Body"/>
        <w:bidi w:val="0"/>
      </w:pPr>
      <w:r>
        <w:rPr>
          <w:rtl w:val="0"/>
        </w:rPr>
        <w:t>* Could environmental design become as fundamental to health as exercise or nutrition?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twentieth century was the century of engineering machines.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early twenty-first century has become the century of engineering intelligence.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decades ahead will be remembered for something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**The moment we realised that the environments surrounding us were never passive. They had always been part of the system.**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