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9AFE13" w14:textId="77777777" w:rsidR="00E358FF" w:rsidRDefault="00E358FF" w:rsidP="001A3E27">
      <w:pPr>
        <w:spacing w:line="480" w:lineRule="auto"/>
        <w:rPr>
          <w:rFonts w:ascii="Times New Roman" w:hAnsi="Times New Roman"/>
          <w:b/>
        </w:rPr>
      </w:pPr>
    </w:p>
    <w:p w14:paraId="6411F704" w14:textId="77777777" w:rsidR="00E358FF" w:rsidRPr="00144964" w:rsidRDefault="00E358FF" w:rsidP="001A3E27">
      <w:pPr>
        <w:spacing w:line="480" w:lineRule="auto"/>
        <w:outlineLvl w:val="0"/>
        <w:rPr>
          <w:rFonts w:ascii="Times New Roman" w:hAnsi="Times New Roman"/>
          <w:b/>
        </w:rPr>
      </w:pPr>
      <w:r w:rsidRPr="00144964">
        <w:rPr>
          <w:rFonts w:ascii="Times New Roman" w:hAnsi="Times New Roman"/>
          <w:b/>
        </w:rPr>
        <w:t xml:space="preserve">Materials and </w:t>
      </w:r>
      <w:r>
        <w:rPr>
          <w:rFonts w:ascii="Times New Roman" w:hAnsi="Times New Roman"/>
          <w:b/>
        </w:rPr>
        <w:t>m</w:t>
      </w:r>
      <w:r w:rsidRPr="00144964">
        <w:rPr>
          <w:rFonts w:ascii="Times New Roman" w:hAnsi="Times New Roman"/>
          <w:b/>
        </w:rPr>
        <w:t>ethods</w:t>
      </w:r>
    </w:p>
    <w:p w14:paraId="4AFC48CE" w14:textId="77777777" w:rsidR="001A3E27" w:rsidRPr="008D3507" w:rsidRDefault="001A3E27" w:rsidP="001A3E27">
      <w:pPr>
        <w:spacing w:line="480" w:lineRule="auto"/>
        <w:rPr>
          <w:rFonts w:ascii="Times New Roman" w:hAnsi="Times New Roman"/>
          <w:bCs/>
          <w:lang w:val="en-CA"/>
        </w:rPr>
      </w:pPr>
      <w:r w:rsidRPr="008D3507">
        <w:rPr>
          <w:rFonts w:ascii="Times New Roman" w:hAnsi="Times New Roman"/>
          <w:b/>
          <w:lang w:val="en-CA"/>
        </w:rPr>
        <w:t>Datasets</w:t>
      </w:r>
    </w:p>
    <w:p w14:paraId="4B81F55B" w14:textId="07FC70E1" w:rsidR="001A3E27" w:rsidRPr="008D3507" w:rsidRDefault="001A3E27" w:rsidP="001A3E27">
      <w:pPr>
        <w:spacing w:line="480" w:lineRule="auto"/>
        <w:ind w:firstLine="284"/>
        <w:rPr>
          <w:rFonts w:ascii="Times New Roman" w:hAnsi="Times New Roman"/>
          <w:lang w:val="en-CA"/>
        </w:rPr>
      </w:pPr>
      <w:r w:rsidRPr="008D3507">
        <w:rPr>
          <w:rFonts w:ascii="Times New Roman" w:hAnsi="Times New Roman"/>
          <w:lang w:val="en-CA"/>
        </w:rPr>
        <w:t>Three breast cancer datasets</w:t>
      </w:r>
      <w:r>
        <w:rPr>
          <w:rFonts w:ascii="Times New Roman" w:hAnsi="Times New Roman"/>
          <w:lang w:val="en-CA"/>
        </w:rPr>
        <w:t>, labeled the</w:t>
      </w:r>
      <w:r w:rsidRPr="008D3507">
        <w:rPr>
          <w:rFonts w:ascii="Times New Roman" w:hAnsi="Times New Roman"/>
          <w:lang w:val="en-CA"/>
        </w:rPr>
        <w:t xml:space="preserve"> Big Series, METABRIC MB09 and METABRIC Expression, and </w:t>
      </w:r>
      <w:r>
        <w:rPr>
          <w:rFonts w:ascii="Times New Roman" w:hAnsi="Times New Roman" w:hint="eastAsia"/>
          <w:lang w:val="en-CA"/>
        </w:rPr>
        <w:t>one</w:t>
      </w:r>
      <w:r w:rsidRPr="008D3507">
        <w:rPr>
          <w:rFonts w:ascii="Times New Roman" w:hAnsi="Times New Roman"/>
          <w:lang w:val="en-CA"/>
        </w:rPr>
        <w:t xml:space="preserve"> normal breast dataset </w:t>
      </w:r>
      <w:r w:rsidR="00A84E59">
        <w:rPr>
          <w:rFonts w:ascii="Times New Roman" w:hAnsi="Times New Roman"/>
          <w:lang w:val="en-CA"/>
        </w:rPr>
        <w:t xml:space="preserve">NormalBreast13 </w:t>
      </w:r>
      <w:r w:rsidRPr="008D3507">
        <w:rPr>
          <w:rFonts w:ascii="Times New Roman" w:hAnsi="Times New Roman"/>
          <w:lang w:val="en-CA"/>
        </w:rPr>
        <w:t xml:space="preserve">were collected and analyzed </w:t>
      </w:r>
      <w:r w:rsidR="002D13B8">
        <w:rPr>
          <w:rFonts w:ascii="Times New Roman" w:hAnsi="Times New Roman"/>
          <w:lang w:val="en-CA"/>
        </w:rPr>
        <w:t xml:space="preserve">at the British Columbia Cancer Agency </w:t>
      </w:r>
      <w:r w:rsidRPr="008D3507">
        <w:rPr>
          <w:rFonts w:ascii="Times New Roman" w:hAnsi="Times New Roman"/>
          <w:lang w:val="en-CA"/>
        </w:rPr>
        <w:t>after ethic</w:t>
      </w:r>
      <w:r w:rsidR="00A84E59">
        <w:rPr>
          <w:rFonts w:ascii="Times New Roman" w:hAnsi="Times New Roman"/>
          <w:lang w:val="en-CA"/>
        </w:rPr>
        <w:t>s</w:t>
      </w:r>
      <w:r w:rsidRPr="008D3507">
        <w:rPr>
          <w:rFonts w:ascii="Times New Roman" w:hAnsi="Times New Roman"/>
          <w:lang w:val="en-CA"/>
        </w:rPr>
        <w:t xml:space="preserve"> committee approval (Fig. 1). </w:t>
      </w:r>
      <w:r w:rsidR="002D13B8">
        <w:rPr>
          <w:rFonts w:ascii="Times New Roman" w:hAnsi="Times New Roman"/>
          <w:lang w:val="en-CA"/>
        </w:rPr>
        <w:t xml:space="preserve"> </w:t>
      </w:r>
    </w:p>
    <w:p w14:paraId="53AE7AD3" w14:textId="2A7FFBD4" w:rsidR="001A3E27" w:rsidRPr="008D3507" w:rsidRDefault="001A3E27" w:rsidP="001A3E27">
      <w:pPr>
        <w:spacing w:line="480" w:lineRule="auto"/>
        <w:ind w:firstLine="284"/>
        <w:rPr>
          <w:rFonts w:ascii="Times New Roman" w:hAnsi="Times New Roman"/>
        </w:rPr>
      </w:pPr>
      <w:r w:rsidRPr="008D3507">
        <w:rPr>
          <w:rFonts w:ascii="Times New Roman" w:hAnsi="Times New Roman"/>
          <w:lang w:val="en-CA"/>
        </w:rPr>
        <w:t xml:space="preserve">All of the </w:t>
      </w:r>
      <w:r>
        <w:rPr>
          <w:rFonts w:ascii="Times New Roman" w:hAnsi="Times New Roman" w:hint="eastAsia"/>
          <w:lang w:val="en-CA"/>
        </w:rPr>
        <w:t xml:space="preserve">three </w:t>
      </w:r>
      <w:r w:rsidRPr="008D3507">
        <w:rPr>
          <w:rFonts w:ascii="Times New Roman" w:hAnsi="Times New Roman"/>
          <w:lang w:val="en-CA"/>
        </w:rPr>
        <w:t xml:space="preserve">breast cancer datasets consisted of </w:t>
      </w:r>
      <w:r w:rsidRPr="008D3507">
        <w:rPr>
          <w:rFonts w:ascii="Times New Roman" w:hAnsi="Times New Roman"/>
        </w:rPr>
        <w:t xml:space="preserve">primary invasive breast carcinomas before treatment, along with clinical and pathological annotations. </w:t>
      </w:r>
      <w:r w:rsidRPr="008D3507">
        <w:rPr>
          <w:rFonts w:ascii="Times New Roman" w:hAnsi="Times New Roman"/>
          <w:lang w:val="en-CA"/>
        </w:rPr>
        <w:t xml:space="preserve">The Big Series dataset </w:t>
      </w:r>
      <w:r w:rsidR="002D13B8">
        <w:rPr>
          <w:rFonts w:ascii="Times New Roman" w:hAnsi="Times New Roman"/>
          <w:lang w:val="en-CA"/>
        </w:rPr>
        <w:t>was derived from analysis of a tissue microarray (TMA) constructed from</w:t>
      </w:r>
      <w:r w:rsidRPr="008D3507">
        <w:rPr>
          <w:rFonts w:ascii="Times New Roman" w:hAnsi="Times New Roman"/>
          <w:lang w:val="en-CA"/>
        </w:rPr>
        <w:t xml:space="preserve"> formalin-fixed paraffin-embedded (FFPE) samples from </w:t>
      </w:r>
      <w:r w:rsidRPr="008D3507">
        <w:rPr>
          <w:rFonts w:ascii="Times New Roman" w:hAnsi="Times New Roman"/>
        </w:rPr>
        <w:t>3,992 breast carcinomas collected in Vancouver, Canada</w:t>
      </w:r>
      <w:r w:rsidR="00E15DEB">
        <w:rPr>
          <w:rFonts w:ascii="Times New Roman" w:hAnsi="Times New Roman"/>
        </w:rPr>
        <w:t xml:space="preserve"> </w:t>
      </w:r>
      <w:r w:rsidR="00E15DEB">
        <w:rPr>
          <w:noProof/>
        </w:rPr>
        <w:t>[Turashvili et al., 2011; Cheang et al., 2006]</w:t>
      </w:r>
      <w:r w:rsidRPr="008D3507">
        <w:rPr>
          <w:rFonts w:ascii="Times New Roman" w:hAnsi="Times New Roman"/>
        </w:rPr>
        <w:fldChar w:fldCharType="begin">
          <w:fldData xml:space="preserve">PEVuZE5vdGU+PENpdGU+PEF1dGhvcj5DaGVhbmc8L0F1dGhvcj48WWVhcj4yMDA2PC9ZZWFyPjxS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==
</w:fldData>
        </w:fldChar>
      </w:r>
      <w:r w:rsidRPr="008D3507">
        <w:rPr>
          <w:rFonts w:ascii="Times New Roman" w:hAnsi="Times New Roman"/>
        </w:rPr>
        <w:instrText xml:space="preserve"> ADDIN EN.CITE </w:instrText>
      </w:r>
      <w:r w:rsidRPr="008D3507">
        <w:rPr>
          <w:rFonts w:ascii="Times New Roman" w:hAnsi="Times New Roman"/>
        </w:rPr>
        <w:fldChar w:fldCharType="begin">
          <w:fldData xml:space="preserve">PEVuZE5vdGU+PENpdGU+PEF1dGhvcj5DaGVhbmc8L0F1dGhvcj48WWVhcj4yMDA2PC9ZZWFyPjxS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==
</w:fldData>
        </w:fldChar>
      </w:r>
      <w:r w:rsidRPr="008D3507">
        <w:rPr>
          <w:rFonts w:ascii="Times New Roman" w:hAnsi="Times New Roman"/>
        </w:rPr>
        <w:instrText xml:space="preserve"> ADDIN EN.CITE.DATA </w:instrText>
      </w:r>
      <w:r w:rsidRPr="008D3507">
        <w:rPr>
          <w:rFonts w:ascii="Times New Roman" w:hAnsi="Times New Roman"/>
        </w:rPr>
      </w:r>
      <w:r w:rsidRPr="008D3507">
        <w:rPr>
          <w:rFonts w:ascii="Times New Roman" w:hAnsi="Times New Roman"/>
        </w:rPr>
        <w:fldChar w:fldCharType="end"/>
      </w:r>
      <w:r w:rsidRPr="008D3507">
        <w:rPr>
          <w:rFonts w:ascii="Times New Roman" w:hAnsi="Times New Roman"/>
        </w:rPr>
      </w:r>
      <w:r w:rsidRPr="008D3507">
        <w:rPr>
          <w:rFonts w:ascii="Times New Roman" w:hAnsi="Times New Roman"/>
        </w:rPr>
        <w:fldChar w:fldCharType="end"/>
      </w:r>
      <w:r w:rsidRPr="008D3507">
        <w:rPr>
          <w:rFonts w:ascii="Times New Roman" w:hAnsi="Times New Roman"/>
        </w:rPr>
        <w:t xml:space="preserve">. The </w:t>
      </w:r>
      <w:r w:rsidRPr="008D3507">
        <w:rPr>
          <w:rFonts w:ascii="Times New Roman" w:hAnsi="Times New Roman"/>
          <w:lang w:val="en-CA"/>
        </w:rPr>
        <w:t xml:space="preserve">METABRIC MB09 dataset </w:t>
      </w:r>
      <w:r w:rsidR="002D13B8">
        <w:rPr>
          <w:rFonts w:ascii="Times New Roman" w:hAnsi="Times New Roman"/>
          <w:lang w:val="en-CA"/>
        </w:rPr>
        <w:t>was derived from a</w:t>
      </w:r>
      <w:r w:rsidR="002D13B8">
        <w:rPr>
          <w:rFonts w:ascii="Times New Roman" w:hAnsi="Times New Roman"/>
          <w:lang w:val="en-CA"/>
        </w:rPr>
        <w:t xml:space="preserve">nalysis of a </w:t>
      </w:r>
      <w:r w:rsidR="002D13B8">
        <w:rPr>
          <w:rFonts w:ascii="Times New Roman" w:hAnsi="Times New Roman"/>
          <w:lang w:val="en-CA"/>
        </w:rPr>
        <w:t>TMA constructed from</w:t>
      </w:r>
      <w:r w:rsidR="002D13B8" w:rsidRPr="008D3507">
        <w:rPr>
          <w:rFonts w:ascii="Times New Roman" w:hAnsi="Times New Roman"/>
          <w:lang w:val="en-CA"/>
        </w:rPr>
        <w:t xml:space="preserve"> </w:t>
      </w:r>
      <w:r w:rsidRPr="008D3507">
        <w:rPr>
          <w:rFonts w:ascii="Times New Roman" w:hAnsi="Times New Roman"/>
          <w:lang w:val="en-CA"/>
        </w:rPr>
        <w:t xml:space="preserve">FFPE samples from </w:t>
      </w:r>
      <w:r w:rsidRPr="008D3507">
        <w:rPr>
          <w:rFonts w:ascii="Times New Roman" w:hAnsi="Times New Roman"/>
        </w:rPr>
        <w:t xml:space="preserve">1,537 breast carcinomas collected from two different sites in </w:t>
      </w:r>
      <w:r>
        <w:rPr>
          <w:rFonts w:ascii="Times New Roman" w:hAnsi="Times New Roman" w:hint="eastAsia"/>
        </w:rPr>
        <w:t xml:space="preserve">Canada, </w:t>
      </w:r>
      <w:r w:rsidRPr="008D3507">
        <w:rPr>
          <w:rFonts w:ascii="Times New Roman" w:hAnsi="Times New Roman"/>
        </w:rPr>
        <w:t>Vancouver and Manitoba. T</w:t>
      </w:r>
      <w:r w:rsidRPr="008D3507">
        <w:rPr>
          <w:rFonts w:ascii="Times New Roman" w:hAnsi="Times New Roman"/>
          <w:lang w:val="en-CA"/>
        </w:rPr>
        <w:t xml:space="preserve">he METABRIC Expression dataset </w:t>
      </w:r>
      <w:r w:rsidR="002D13B8">
        <w:rPr>
          <w:rFonts w:ascii="Times New Roman" w:hAnsi="Times New Roman"/>
          <w:lang w:val="en-CA"/>
        </w:rPr>
        <w:t>was derived from</w:t>
      </w:r>
      <w:r w:rsidRPr="008D3507">
        <w:rPr>
          <w:rFonts w:ascii="Times New Roman" w:hAnsi="Times New Roman"/>
          <w:lang w:val="en-CA"/>
        </w:rPr>
        <w:t xml:space="preserve"> fresh frozen samples from 1,992 </w:t>
      </w:r>
      <w:r w:rsidRPr="008D3507">
        <w:rPr>
          <w:rFonts w:ascii="Times New Roman" w:hAnsi="Times New Roman"/>
        </w:rPr>
        <w:t>breast carcinomas collected from five different sites in Canada and the United Kingdom</w:t>
      </w:r>
      <w:r w:rsidR="00645845">
        <w:rPr>
          <w:rFonts w:ascii="Times New Roman" w:hAnsi="Times New Roman"/>
        </w:rPr>
        <w:t xml:space="preserve"> </w:t>
      </w:r>
      <w:r w:rsidR="00645845">
        <w:rPr>
          <w:noProof/>
        </w:rPr>
        <w:t>[Curtis et al., 2012]</w:t>
      </w:r>
      <w:r w:rsidRPr="008D3507">
        <w:rPr>
          <w:rFonts w:ascii="Times New Roman" w:hAnsi="Times New Roman"/>
        </w:rPr>
        <w:fldChar w:fldCharType="begin">
          <w:fldData xml:space="preserve">PEVuZE5vdGU+PENpdGU+PEF1dGhvcj5DdXJ0aXM8L0F1dGhvcj48WWVhcj4yMDEyPC9ZZWFyPjxS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</w:fldData>
        </w:fldChar>
      </w:r>
      <w:r w:rsidRPr="008D3507">
        <w:rPr>
          <w:rFonts w:ascii="Times New Roman" w:hAnsi="Times New Roman"/>
        </w:rPr>
        <w:instrText xml:space="preserve"> ADDIN EN.CITE </w:instrText>
      </w:r>
      <w:r w:rsidRPr="008D3507">
        <w:rPr>
          <w:rFonts w:ascii="Times New Roman" w:hAnsi="Times New Roman"/>
        </w:rPr>
        <w:fldChar w:fldCharType="begin">
          <w:fldData xml:space="preserve">PEVuZE5vdGU+PENpdGU+PEF1dGhvcj5DdXJ0aXM8L0F1dGhvcj48WWVhcj4yMDEyPC9ZZWFyPjxS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</w:fldData>
        </w:fldChar>
      </w:r>
      <w:r w:rsidRPr="008D3507">
        <w:rPr>
          <w:rFonts w:ascii="Times New Roman" w:hAnsi="Times New Roman"/>
        </w:rPr>
        <w:instrText xml:space="preserve"> ADDIN EN.CITE.DATA </w:instrText>
      </w:r>
      <w:r w:rsidRPr="008D3507">
        <w:rPr>
          <w:rFonts w:ascii="Times New Roman" w:hAnsi="Times New Roman"/>
        </w:rPr>
      </w:r>
      <w:r w:rsidRPr="008D3507">
        <w:rPr>
          <w:rFonts w:ascii="Times New Roman" w:hAnsi="Times New Roman"/>
        </w:rPr>
        <w:fldChar w:fldCharType="end"/>
      </w:r>
      <w:r w:rsidRPr="008D3507">
        <w:rPr>
          <w:rFonts w:ascii="Times New Roman" w:hAnsi="Times New Roman"/>
        </w:rPr>
      </w:r>
      <w:r w:rsidRPr="008D3507">
        <w:rPr>
          <w:rFonts w:ascii="Times New Roman" w:hAnsi="Times New Roman"/>
        </w:rPr>
        <w:fldChar w:fldCharType="end"/>
      </w:r>
      <w:r w:rsidRPr="008D3507">
        <w:rPr>
          <w:rFonts w:ascii="Times New Roman" w:hAnsi="Times New Roman"/>
        </w:rPr>
        <w:t>. These three breast cancer dataset</w:t>
      </w:r>
      <w:r w:rsidRPr="008D3507">
        <w:rPr>
          <w:rFonts w:ascii="Times New Roman" w:hAnsi="Times New Roman"/>
          <w:lang w:val="en-CA"/>
        </w:rPr>
        <w:t xml:space="preserve">s had </w:t>
      </w:r>
      <w:r>
        <w:rPr>
          <w:rFonts w:ascii="Times New Roman" w:hAnsi="Times New Roman" w:hint="eastAsia"/>
          <w:lang w:val="en-CA"/>
        </w:rPr>
        <w:t xml:space="preserve">some </w:t>
      </w:r>
      <w:r w:rsidRPr="008D3507">
        <w:rPr>
          <w:rFonts w:ascii="Times New Roman" w:hAnsi="Times New Roman"/>
          <w:lang w:val="en-CA"/>
        </w:rPr>
        <w:t xml:space="preserve">overlap </w:t>
      </w:r>
      <w:r w:rsidR="002D13B8">
        <w:rPr>
          <w:rFonts w:ascii="Times New Roman" w:hAnsi="Times New Roman"/>
          <w:lang w:val="en-CA"/>
        </w:rPr>
        <w:t>of cases, so that analyses on the full case sets for these datasets yielded results not fully independent.</w:t>
      </w:r>
      <w:r w:rsidRPr="008D3507">
        <w:rPr>
          <w:rFonts w:ascii="Times New Roman" w:hAnsi="Times New Roman"/>
          <w:lang w:val="en-CA"/>
        </w:rPr>
        <w:t xml:space="preserve"> To </w:t>
      </w:r>
      <w:r w:rsidR="002D13B8">
        <w:rPr>
          <w:rFonts w:ascii="Times New Roman" w:hAnsi="Times New Roman"/>
          <w:lang w:val="en-CA"/>
        </w:rPr>
        <w:t>verify results using disjoint independent sets, separate analyses were conducted with independent subsets, assigning</w:t>
      </w:r>
      <w:r w:rsidRPr="008D3507">
        <w:rPr>
          <w:rFonts w:ascii="Times New Roman" w:hAnsi="Times New Roman"/>
          <w:lang w:val="en-CA"/>
        </w:rPr>
        <w:t xml:space="preserve"> the overlap</w:t>
      </w:r>
      <w:r w:rsidR="002D13B8">
        <w:rPr>
          <w:rFonts w:ascii="Times New Roman" w:hAnsi="Times New Roman"/>
          <w:lang w:val="en-CA"/>
        </w:rPr>
        <w:t>ping</w:t>
      </w:r>
      <w:r w:rsidRPr="008D3507">
        <w:rPr>
          <w:rFonts w:ascii="Times New Roman" w:hAnsi="Times New Roman"/>
          <w:lang w:val="en-CA"/>
        </w:rPr>
        <w:t xml:space="preserve"> cases </w:t>
      </w:r>
      <w:r w:rsidR="002D13B8">
        <w:rPr>
          <w:rFonts w:ascii="Times New Roman" w:hAnsi="Times New Roman"/>
          <w:lang w:val="en-CA"/>
        </w:rPr>
        <w:t xml:space="preserve">to one set only </w:t>
      </w:r>
      <w:r w:rsidR="002D13B8">
        <w:rPr>
          <w:rFonts w:ascii="Times New Roman" w:hAnsi="Times New Roman"/>
        </w:rPr>
        <w:t>among</w:t>
      </w:r>
      <w:r w:rsidRPr="008D3507">
        <w:rPr>
          <w:rFonts w:ascii="Times New Roman" w:hAnsi="Times New Roman"/>
        </w:rPr>
        <w:t xml:space="preserve"> the Big Series dataset and </w:t>
      </w:r>
      <w:r w:rsidRPr="008D3507">
        <w:rPr>
          <w:rFonts w:ascii="Times New Roman" w:hAnsi="Times New Roman"/>
          <w:lang w:val="en-CA"/>
        </w:rPr>
        <w:t>the two METABRIC datasets</w:t>
      </w:r>
      <w:r w:rsidR="002D13B8">
        <w:rPr>
          <w:rFonts w:ascii="Times New Roman" w:hAnsi="Times New Roman"/>
          <w:lang w:val="en-CA"/>
        </w:rPr>
        <w:t>.  For independent analyses,</w:t>
      </w:r>
      <w:r w:rsidRPr="008D3507">
        <w:rPr>
          <w:rFonts w:ascii="Times New Roman" w:hAnsi="Times New Roman"/>
          <w:lang w:val="en-CA"/>
        </w:rPr>
        <w:t xml:space="preserve"> 528 cases were excluded from the Big Series dataset and the remaining 3,464 cases were analyzed</w:t>
      </w:r>
      <w:r w:rsidR="002D13B8">
        <w:rPr>
          <w:rFonts w:ascii="Times New Roman" w:hAnsi="Times New Roman"/>
          <w:lang w:val="en-CA"/>
        </w:rPr>
        <w:t>; 831 cases were excluded from the METABRIC Expression dataset and the remaining 1161 cases analyzed; the excluded cases being part of the 1537 cases of the METABRIC MB09 dataset.</w:t>
      </w:r>
      <w:r w:rsidRPr="008D3507">
        <w:rPr>
          <w:rFonts w:ascii="Times New Roman" w:hAnsi="Times New Roman"/>
        </w:rPr>
        <w:t xml:space="preserve"> </w:t>
      </w:r>
    </w:p>
    <w:p w14:paraId="67AAD787" w14:textId="1B3A148F" w:rsidR="001A3E27" w:rsidRDefault="001A3E27" w:rsidP="001A3E27">
      <w:pPr>
        <w:spacing w:line="480" w:lineRule="auto"/>
        <w:ind w:firstLine="284"/>
        <w:rPr>
          <w:rFonts w:ascii="Times New Roman" w:hAnsi="Times New Roman"/>
        </w:rPr>
      </w:pPr>
      <w:r w:rsidRPr="008D3507">
        <w:rPr>
          <w:rFonts w:ascii="Times New Roman" w:hAnsi="Times New Roman"/>
        </w:rPr>
        <w:lastRenderedPageBreak/>
        <w:t>The normal breast dataset</w:t>
      </w:r>
      <w:r>
        <w:rPr>
          <w:rFonts w:ascii="Times New Roman" w:hAnsi="Times New Roman"/>
        </w:rPr>
        <w:t xml:space="preserve"> consisted of </w:t>
      </w:r>
      <w:r w:rsidRPr="008D3507">
        <w:rPr>
          <w:rFonts w:ascii="Times New Roman" w:hAnsi="Times New Roman"/>
        </w:rPr>
        <w:t xml:space="preserve">FFPE samples of normal breast </w:t>
      </w:r>
      <w:r w:rsidR="00820E95">
        <w:rPr>
          <w:rFonts w:ascii="Times New Roman" w:hAnsi="Times New Roman"/>
        </w:rPr>
        <w:t xml:space="preserve">tissue </w:t>
      </w:r>
      <w:r w:rsidRPr="008D3507">
        <w:rPr>
          <w:rFonts w:ascii="Times New Roman" w:hAnsi="Times New Roman"/>
        </w:rPr>
        <w:t>from 537 cancer-free women who undertook reduction mammoplasty surgery at several hospitals in Vancouver, along with the i</w:t>
      </w:r>
      <w:r w:rsidR="00645845">
        <w:rPr>
          <w:rFonts w:ascii="Times New Roman" w:hAnsi="Times New Roman"/>
        </w:rPr>
        <w:t>nformation of patient age at</w:t>
      </w:r>
      <w:r w:rsidRPr="008D3507">
        <w:rPr>
          <w:rFonts w:ascii="Times New Roman" w:hAnsi="Times New Roman"/>
        </w:rPr>
        <w:t xml:space="preserve"> surgery.</w:t>
      </w:r>
    </w:p>
    <w:p w14:paraId="3A7CF708" w14:textId="37E3F006" w:rsidR="00953CCC" w:rsidRDefault="00953CCC" w:rsidP="001A3E27">
      <w:pPr>
        <w:spacing w:line="480" w:lineRule="auto"/>
        <w:ind w:firstLine="284"/>
        <w:rPr>
          <w:rFonts w:ascii="Times New Roman" w:hAnsi="Times New Roman"/>
        </w:rPr>
      </w:pPr>
      <w:r>
        <w:rPr>
          <w:rFonts w:ascii="Times New Roman" w:hAnsi="Times New Roman"/>
        </w:rPr>
        <w:t xml:space="preserve">Additionally, publicly available data was obtained from </w:t>
      </w:r>
      <w:r w:rsidR="005C658D">
        <w:rPr>
          <w:rFonts w:ascii="Times New Roman" w:hAnsi="Times New Roman"/>
        </w:rPr>
        <w:t>T</w:t>
      </w:r>
      <w:r>
        <w:rPr>
          <w:rFonts w:ascii="Times New Roman" w:hAnsi="Times New Roman"/>
        </w:rPr>
        <w:t>he Cancer Genome</w:t>
      </w:r>
      <w:r w:rsidR="005C658D">
        <w:rPr>
          <w:rFonts w:ascii="Times New Roman" w:hAnsi="Times New Roman"/>
        </w:rPr>
        <w:t xml:space="preserve"> Atlas</w:t>
      </w:r>
      <w:r>
        <w:rPr>
          <w:rFonts w:ascii="Times New Roman" w:hAnsi="Times New Roman"/>
        </w:rPr>
        <w:t xml:space="preserve"> (TCGA)</w:t>
      </w:r>
      <w:r w:rsidR="005C658D">
        <w:rPr>
          <w:rFonts w:ascii="Times New Roman" w:hAnsi="Times New Roman"/>
        </w:rPr>
        <w:t xml:space="preserve"> for breast cancer</w:t>
      </w:r>
      <w:r w:rsidR="00B07496">
        <w:rPr>
          <w:rFonts w:ascii="Times New Roman" w:hAnsi="Times New Roman"/>
        </w:rPr>
        <w:t xml:space="preserve"> (TCGA-</w:t>
      </w:r>
      <w:proofErr w:type="gramStart"/>
      <w:r w:rsidR="00B07496">
        <w:rPr>
          <w:rFonts w:ascii="Times New Roman" w:hAnsi="Times New Roman"/>
        </w:rPr>
        <w:t>BRCA</w:t>
      </w:r>
      <w:r w:rsidR="004630EF">
        <w:rPr>
          <w:rFonts w:ascii="Times New Roman" w:hAnsi="Times New Roman"/>
        </w:rPr>
        <w:t>,  1098</w:t>
      </w:r>
      <w:proofErr w:type="gramEnd"/>
      <w:r w:rsidR="004630EF">
        <w:rPr>
          <w:rFonts w:ascii="Times New Roman" w:hAnsi="Times New Roman"/>
        </w:rPr>
        <w:t xml:space="preserve"> cases</w:t>
      </w:r>
      <w:r w:rsidR="00B07496">
        <w:rPr>
          <w:rFonts w:ascii="Times New Roman" w:hAnsi="Times New Roman"/>
        </w:rPr>
        <w:t>)</w:t>
      </w:r>
      <w:r w:rsidR="005C658D">
        <w:rPr>
          <w:rFonts w:ascii="Times New Roman" w:hAnsi="Times New Roman"/>
        </w:rPr>
        <w:t>, prostate cancer</w:t>
      </w:r>
      <w:r w:rsidR="00C124F7">
        <w:rPr>
          <w:rFonts w:ascii="Times New Roman" w:hAnsi="Times New Roman"/>
        </w:rPr>
        <w:t xml:space="preserve"> (TCGA-PRAD</w:t>
      </w:r>
      <w:r w:rsidR="004630EF">
        <w:rPr>
          <w:rFonts w:ascii="Times New Roman" w:hAnsi="Times New Roman"/>
        </w:rPr>
        <w:t>, 500 cases</w:t>
      </w:r>
      <w:r w:rsidR="00C124F7">
        <w:rPr>
          <w:rFonts w:ascii="Times New Roman" w:hAnsi="Times New Roman"/>
        </w:rPr>
        <w:t>)</w:t>
      </w:r>
      <w:r w:rsidR="005C658D">
        <w:rPr>
          <w:rFonts w:ascii="Times New Roman" w:hAnsi="Times New Roman"/>
        </w:rPr>
        <w:t xml:space="preserve">, </w:t>
      </w:r>
      <w:r w:rsidR="005D057A">
        <w:rPr>
          <w:rFonts w:ascii="Times New Roman" w:hAnsi="Times New Roman"/>
        </w:rPr>
        <w:t xml:space="preserve">renal clear cell </w:t>
      </w:r>
      <w:r w:rsidR="005C658D">
        <w:rPr>
          <w:rFonts w:ascii="Times New Roman" w:hAnsi="Times New Roman"/>
        </w:rPr>
        <w:t>kidney</w:t>
      </w:r>
      <w:r w:rsidR="005D057A">
        <w:rPr>
          <w:rFonts w:ascii="Times New Roman" w:hAnsi="Times New Roman"/>
        </w:rPr>
        <w:t xml:space="preserve"> cancer (TCGA-KIRC, 537 cases), </w:t>
      </w:r>
      <w:r w:rsidR="005C658D">
        <w:rPr>
          <w:rFonts w:ascii="Times New Roman" w:hAnsi="Times New Roman"/>
        </w:rPr>
        <w:t xml:space="preserve"> </w:t>
      </w:r>
      <w:r w:rsidR="009E2E07">
        <w:rPr>
          <w:rFonts w:ascii="Times New Roman" w:hAnsi="Times New Roman"/>
        </w:rPr>
        <w:t xml:space="preserve">lung </w:t>
      </w:r>
      <w:r w:rsidR="00841FE7">
        <w:rPr>
          <w:rFonts w:ascii="Times New Roman" w:hAnsi="Times New Roman"/>
        </w:rPr>
        <w:t>adenocarcinoma</w:t>
      </w:r>
      <w:r w:rsidR="009E2E07">
        <w:rPr>
          <w:rFonts w:ascii="Times New Roman" w:hAnsi="Times New Roman"/>
        </w:rPr>
        <w:t xml:space="preserve"> (TCGA-</w:t>
      </w:r>
      <w:r w:rsidR="00841FE7">
        <w:rPr>
          <w:rFonts w:ascii="Times New Roman" w:hAnsi="Times New Roman"/>
        </w:rPr>
        <w:t>LUAD</w:t>
      </w:r>
      <w:r w:rsidR="009E2E07">
        <w:rPr>
          <w:rFonts w:ascii="Times New Roman" w:hAnsi="Times New Roman"/>
        </w:rPr>
        <w:t xml:space="preserve">, </w:t>
      </w:r>
      <w:r w:rsidR="00841FE7">
        <w:rPr>
          <w:rFonts w:ascii="Times New Roman" w:hAnsi="Times New Roman"/>
        </w:rPr>
        <w:t xml:space="preserve">585 </w:t>
      </w:r>
      <w:r w:rsidR="009E2E07">
        <w:rPr>
          <w:rFonts w:ascii="Times New Roman" w:hAnsi="Times New Roman"/>
        </w:rPr>
        <w:t>cases) and thyroid cancer (</w:t>
      </w:r>
      <w:r w:rsidR="00A03739">
        <w:rPr>
          <w:rFonts w:ascii="Times New Roman" w:hAnsi="Times New Roman"/>
        </w:rPr>
        <w:t>TCGA-THCA</w:t>
      </w:r>
      <w:r w:rsidR="009E2E07">
        <w:rPr>
          <w:rFonts w:ascii="Times New Roman" w:hAnsi="Times New Roman"/>
        </w:rPr>
        <w:t xml:space="preserve">, </w:t>
      </w:r>
      <w:r w:rsidR="00A03739">
        <w:rPr>
          <w:rFonts w:ascii="Times New Roman" w:hAnsi="Times New Roman"/>
        </w:rPr>
        <w:t xml:space="preserve">507 </w:t>
      </w:r>
      <w:r w:rsidR="009E2E07">
        <w:rPr>
          <w:rFonts w:ascii="Times New Roman" w:hAnsi="Times New Roman"/>
        </w:rPr>
        <w:t>cases)</w:t>
      </w:r>
      <w:r w:rsidR="00B07496">
        <w:rPr>
          <w:rFonts w:ascii="Times New Roman" w:hAnsi="Times New Roman"/>
        </w:rPr>
        <w:t xml:space="preserve">.   </w:t>
      </w:r>
      <w:r w:rsidR="00B07496" w:rsidRPr="00B07496">
        <w:rPr>
          <w:rFonts w:ascii="Times New Roman" w:hAnsi="Times New Roman"/>
        </w:rPr>
        <w:t xml:space="preserve">The </w:t>
      </w:r>
      <w:r w:rsidR="00B07496">
        <w:rPr>
          <w:rFonts w:ascii="Times New Roman" w:hAnsi="Times New Roman"/>
        </w:rPr>
        <w:t xml:space="preserve">TCGA </w:t>
      </w:r>
      <w:r w:rsidR="00B07496" w:rsidRPr="00B07496">
        <w:rPr>
          <w:rFonts w:ascii="Times New Roman" w:hAnsi="Times New Roman"/>
        </w:rPr>
        <w:t>results here</w:t>
      </w:r>
      <w:r w:rsidR="00B07496">
        <w:rPr>
          <w:rFonts w:ascii="Times New Roman" w:hAnsi="Times New Roman"/>
        </w:rPr>
        <w:t>in</w:t>
      </w:r>
      <w:r w:rsidR="00B07496" w:rsidRPr="00B07496">
        <w:rPr>
          <w:rFonts w:ascii="Times New Roman" w:hAnsi="Times New Roman"/>
        </w:rPr>
        <w:t xml:space="preserve"> are in whole or part based upon data generated by the TCGA Research Network: </w:t>
      </w:r>
      <w:hyperlink r:id="rId4" w:history="1">
        <w:r w:rsidR="00B07496" w:rsidRPr="00B07496">
          <w:rPr>
            <w:rStyle w:val="Hyperlink"/>
            <w:rFonts w:ascii="Times New Roman" w:hAnsi="Times New Roman"/>
          </w:rPr>
          <w:t>http://cancergenome.nih.gov/</w:t>
        </w:r>
      </w:hyperlink>
      <w:r w:rsidR="00B07496">
        <w:rPr>
          <w:rFonts w:ascii="Times New Roman" w:hAnsi="Times New Roman"/>
        </w:rPr>
        <w:t>.</w:t>
      </w:r>
    </w:p>
    <w:p w14:paraId="11B7047A" w14:textId="16D4ED7A" w:rsidR="00B77E2B" w:rsidRDefault="00B77E2B" w:rsidP="00532A13">
      <w:pPr>
        <w:spacing w:line="480" w:lineRule="auto"/>
        <w:ind w:firstLine="284"/>
        <w:rPr>
          <w:rFonts w:ascii="Times New Roman" w:hAnsi="Times New Roman"/>
        </w:rPr>
      </w:pPr>
      <w:r>
        <w:rPr>
          <w:rFonts w:ascii="Times New Roman" w:hAnsi="Times New Roman"/>
        </w:rPr>
        <w:t xml:space="preserve">A small series </w:t>
      </w:r>
      <w:r w:rsidR="00532A13">
        <w:rPr>
          <w:rFonts w:ascii="Times New Roman" w:hAnsi="Times New Roman"/>
        </w:rPr>
        <w:t>of skin samples was assessed</w:t>
      </w:r>
      <w:r w:rsidR="007743F4">
        <w:rPr>
          <w:rFonts w:ascii="Times New Roman" w:hAnsi="Times New Roman"/>
        </w:rPr>
        <w:t xml:space="preserve"> [</w:t>
      </w:r>
      <w:r w:rsidR="007743F4">
        <w:rPr>
          <w:noProof/>
        </w:rPr>
        <w:t>Borman et al., 2016</w:t>
      </w:r>
      <w:r w:rsidR="007743F4">
        <w:rPr>
          <w:rFonts w:ascii="Times New Roman" w:hAnsi="Times New Roman"/>
        </w:rPr>
        <w:t xml:space="preserve">]. Data was obtained from </w:t>
      </w:r>
      <w:r w:rsidR="00532A13" w:rsidRPr="00532A13">
        <w:rPr>
          <w:rFonts w:ascii="Times New Roman" w:hAnsi="Times New Roman"/>
        </w:rPr>
        <w:t xml:space="preserve">the </w:t>
      </w:r>
      <w:proofErr w:type="spellStart"/>
      <w:r w:rsidR="00532A13" w:rsidRPr="00532A13">
        <w:rPr>
          <w:rFonts w:ascii="Times New Roman" w:hAnsi="Times New Roman"/>
        </w:rPr>
        <w:t>ArrayExpress</w:t>
      </w:r>
      <w:proofErr w:type="spellEnd"/>
      <w:r w:rsidR="00532A13" w:rsidRPr="00532A13">
        <w:rPr>
          <w:rFonts w:ascii="Times New Roman" w:hAnsi="Times New Roman"/>
        </w:rPr>
        <w:t xml:space="preserve"> database under</w:t>
      </w:r>
      <w:r w:rsidR="007743F4">
        <w:rPr>
          <w:rFonts w:ascii="Times New Roman" w:hAnsi="Times New Roman"/>
        </w:rPr>
        <w:t xml:space="preserve"> </w:t>
      </w:r>
      <w:r w:rsidR="00532A13" w:rsidRPr="00532A13">
        <w:rPr>
          <w:rFonts w:ascii="Times New Roman" w:hAnsi="Times New Roman"/>
        </w:rPr>
        <w:t>the accession numbers E-MTAB-4385 (methylation data) and E-MTAB-4382 (expression data).</w:t>
      </w:r>
      <w:r w:rsidR="007743F4">
        <w:rPr>
          <w:rFonts w:ascii="Times New Roman" w:hAnsi="Times New Roman"/>
        </w:rPr>
        <w:t xml:space="preserve">  With only 59 evaluable cases, after adjustment for multiple comparisons, this data set yielded little information primarily due to the small sample size</w:t>
      </w:r>
      <w:r w:rsidR="00D1452D">
        <w:rPr>
          <w:rFonts w:ascii="Times New Roman" w:hAnsi="Times New Roman"/>
        </w:rPr>
        <w:t>, and no results are presented herein</w:t>
      </w:r>
      <w:r w:rsidR="007743F4">
        <w:rPr>
          <w:rFonts w:ascii="Times New Roman" w:hAnsi="Times New Roman"/>
        </w:rPr>
        <w:t>.</w:t>
      </w:r>
    </w:p>
    <w:p w14:paraId="5687646F" w14:textId="752DB290" w:rsidR="00555746" w:rsidRDefault="00221EF3" w:rsidP="00532A13">
      <w:pPr>
        <w:spacing w:line="480" w:lineRule="auto"/>
        <w:ind w:firstLine="284"/>
        <w:rPr>
          <w:rFonts w:ascii="Times New Roman" w:hAnsi="Times New Roman"/>
        </w:rPr>
      </w:pPr>
      <w:proofErr w:type="spellStart"/>
      <w:r>
        <w:rPr>
          <w:rFonts w:ascii="Times New Roman" w:hAnsi="Times New Roman"/>
        </w:rPr>
        <w:t>ChIP</w:t>
      </w:r>
      <w:proofErr w:type="spellEnd"/>
      <w:r>
        <w:rPr>
          <w:rFonts w:ascii="Times New Roman" w:hAnsi="Times New Roman"/>
        </w:rPr>
        <w:t xml:space="preserve">-Seq data </w:t>
      </w:r>
      <w:proofErr w:type="spellStart"/>
      <w:r>
        <w:rPr>
          <w:rFonts w:ascii="Times New Roman" w:hAnsi="Times New Roman"/>
        </w:rPr>
        <w:t>identifiying</w:t>
      </w:r>
      <w:proofErr w:type="spellEnd"/>
      <w:r>
        <w:rPr>
          <w:rFonts w:ascii="Times New Roman" w:hAnsi="Times New Roman"/>
        </w:rPr>
        <w:t xml:space="preserve"> estrogen receptor binding</w:t>
      </w:r>
      <w:r w:rsidR="00904B19">
        <w:rPr>
          <w:rFonts w:ascii="Times New Roman" w:hAnsi="Times New Roman"/>
        </w:rPr>
        <w:t xml:space="preserve"> sites was obtained from the </w:t>
      </w:r>
      <w:proofErr w:type="spellStart"/>
      <w:r w:rsidR="00820E95">
        <w:rPr>
          <w:rFonts w:ascii="Times New Roman" w:hAnsi="Times New Roman"/>
        </w:rPr>
        <w:t>Zwart</w:t>
      </w:r>
      <w:proofErr w:type="spellEnd"/>
      <w:r w:rsidR="00820E95">
        <w:rPr>
          <w:rFonts w:ascii="Times New Roman" w:hAnsi="Times New Roman"/>
        </w:rPr>
        <w:t xml:space="preserve"> </w:t>
      </w:r>
      <w:r w:rsidR="00904B19">
        <w:rPr>
          <w:rFonts w:ascii="Times New Roman" w:hAnsi="Times New Roman"/>
        </w:rPr>
        <w:t xml:space="preserve">Lab </w:t>
      </w:r>
      <w:r w:rsidR="00904B19">
        <w:rPr>
          <w:noProof/>
        </w:rPr>
        <w:t>[</w:t>
      </w:r>
      <w:r w:rsidR="00820E95">
        <w:rPr>
          <w:noProof/>
        </w:rPr>
        <w:t>Severson</w:t>
      </w:r>
      <w:r w:rsidR="00904B19">
        <w:rPr>
          <w:noProof/>
        </w:rPr>
        <w:t xml:space="preserve"> et al., 20</w:t>
      </w:r>
      <w:r w:rsidR="00820E95">
        <w:rPr>
          <w:noProof/>
        </w:rPr>
        <w:t>18</w:t>
      </w:r>
      <w:r w:rsidR="00904B19">
        <w:rPr>
          <w:noProof/>
        </w:rPr>
        <w:t xml:space="preserve">].  </w:t>
      </w:r>
      <w:r w:rsidR="002A5098">
        <w:rPr>
          <w:noProof/>
        </w:rPr>
        <w:t>This data identifies ER binding sites with corresponding Ensembl gene IDs allowing identification of ER-binding gene targets in other annotated data sets described above.</w:t>
      </w:r>
    </w:p>
    <w:p w14:paraId="225D7820" w14:textId="77777777" w:rsidR="00532A13" w:rsidRDefault="00532A13" w:rsidP="001A3E27">
      <w:pPr>
        <w:spacing w:line="480" w:lineRule="auto"/>
        <w:ind w:firstLine="284"/>
        <w:rPr>
          <w:rFonts w:ascii="Times New Roman" w:hAnsi="Times New Roman"/>
        </w:rPr>
      </w:pPr>
    </w:p>
    <w:p w14:paraId="460607FF" w14:textId="77777777" w:rsidR="00333223" w:rsidRPr="008D3507" w:rsidRDefault="00333223" w:rsidP="00333223">
      <w:pPr>
        <w:rPr>
          <w:rFonts w:ascii="Times New Roman" w:hAnsi="Times New Roman"/>
          <w:b/>
          <w:lang w:val="en-CA"/>
        </w:rPr>
      </w:pPr>
      <w:r w:rsidRPr="008D3507">
        <w:rPr>
          <w:rFonts w:ascii="Times New Roman" w:hAnsi="Times New Roman"/>
          <w:b/>
          <w:lang w:val="en-CA"/>
        </w:rPr>
        <w:t>Construction of tissue microarrays</w:t>
      </w:r>
    </w:p>
    <w:p w14:paraId="28545322" w14:textId="706D8C26" w:rsidR="00333223" w:rsidRPr="008D3507" w:rsidRDefault="00333223" w:rsidP="00333223">
      <w:pPr>
        <w:spacing w:line="480" w:lineRule="auto"/>
        <w:ind w:firstLine="284"/>
        <w:rPr>
          <w:rFonts w:ascii="Times New Roman" w:hAnsi="Times New Roman"/>
        </w:rPr>
      </w:pPr>
      <w:r w:rsidRPr="008D3507">
        <w:rPr>
          <w:rFonts w:ascii="Times New Roman" w:hAnsi="Times New Roman"/>
        </w:rPr>
        <w:t xml:space="preserve">The Big Series, the METABRIC MB09, and the normal breast datasets </w:t>
      </w:r>
      <w:r w:rsidRPr="008D3507">
        <w:rPr>
          <w:rFonts w:ascii="Times New Roman" w:hAnsi="Times New Roman"/>
          <w:bCs/>
          <w:lang w:val="en-CA"/>
        </w:rPr>
        <w:t xml:space="preserve">were used to construct </w:t>
      </w:r>
      <w:r w:rsidRPr="008D3507">
        <w:rPr>
          <w:rFonts w:ascii="Times New Roman" w:hAnsi="Times New Roman"/>
          <w:lang w:val="en-CA"/>
        </w:rPr>
        <w:t xml:space="preserve">tissue microarrays (TMAs) </w:t>
      </w:r>
      <w:r w:rsidRPr="008D3507">
        <w:rPr>
          <w:rFonts w:ascii="Times New Roman" w:hAnsi="Times New Roman"/>
          <w:bCs/>
          <w:lang w:val="en-CA"/>
        </w:rPr>
        <w:t xml:space="preserve">for protein expression analysis using immunohistochemistry. </w:t>
      </w:r>
      <w:r w:rsidRPr="008D3507">
        <w:rPr>
          <w:rFonts w:ascii="Times New Roman" w:hAnsi="Times New Roman"/>
          <w:lang w:val="en-CA"/>
        </w:rPr>
        <w:t xml:space="preserve">For the Big Series and the METABRIC MB09 datasets, a representative area of invasive breast cancer was marked on a </w:t>
      </w:r>
      <w:r w:rsidRPr="008D3507">
        <w:rPr>
          <w:rFonts w:ascii="Times New Roman" w:eastAsia="Times New Roman" w:hAnsi="Times New Roman"/>
          <w:lang w:val="en-CA"/>
        </w:rPr>
        <w:t>haematoxylin</w:t>
      </w:r>
      <w:r w:rsidRPr="008D3507">
        <w:rPr>
          <w:rFonts w:ascii="Times New Roman" w:hAnsi="Times New Roman"/>
          <w:lang w:val="en-CA"/>
        </w:rPr>
        <w:t xml:space="preserve">-and-eosin-stained slide of a representative FFPE tissue block, and </w:t>
      </w:r>
      <w:r w:rsidRPr="008D3507">
        <w:rPr>
          <w:rFonts w:ascii="Times New Roman" w:hAnsi="Times New Roman"/>
          <w:lang w:val="en-CA"/>
        </w:rPr>
        <w:lastRenderedPageBreak/>
        <w:t xml:space="preserve">a single </w:t>
      </w:r>
      <w:r w:rsidRPr="008D3507">
        <w:rPr>
          <w:rFonts w:ascii="Times New Roman" w:eastAsia="Times New Roman" w:hAnsi="Times New Roman"/>
          <w:lang w:val="en-CA"/>
        </w:rPr>
        <w:t>0.6</w:t>
      </w:r>
      <w:r w:rsidRPr="008D3507">
        <w:rPr>
          <w:rFonts w:ascii="Times New Roman" w:eastAsiaTheme="minorEastAsia" w:hAnsi="Times New Roman"/>
          <w:lang w:val="en-CA"/>
        </w:rPr>
        <w:t>-</w:t>
      </w:r>
      <w:r w:rsidRPr="008D3507">
        <w:rPr>
          <w:rFonts w:ascii="Times New Roman" w:eastAsia="Times New Roman" w:hAnsi="Times New Roman"/>
          <w:lang w:val="en-CA"/>
        </w:rPr>
        <w:t>mm core w</w:t>
      </w:r>
      <w:r w:rsidRPr="008D3507">
        <w:rPr>
          <w:rFonts w:ascii="Times New Roman" w:eastAsiaTheme="minorEastAsia" w:hAnsi="Times New Roman"/>
          <w:lang w:val="en-CA"/>
        </w:rPr>
        <w:t>as</w:t>
      </w:r>
      <w:r w:rsidRPr="008D3507">
        <w:rPr>
          <w:rFonts w:ascii="Times New Roman" w:eastAsia="Times New Roman" w:hAnsi="Times New Roman"/>
          <w:lang w:val="en-CA"/>
        </w:rPr>
        <w:t xml:space="preserve"> taken </w:t>
      </w:r>
      <w:r w:rsidRPr="008D3507">
        <w:rPr>
          <w:rFonts w:ascii="Times New Roman" w:eastAsiaTheme="minorEastAsia" w:hAnsi="Times New Roman"/>
          <w:lang w:val="en-CA"/>
        </w:rPr>
        <w:t xml:space="preserve">from each of the sample blocks </w:t>
      </w:r>
      <w:r w:rsidRPr="008D3507">
        <w:rPr>
          <w:rFonts w:ascii="Times New Roman" w:eastAsia="Times New Roman" w:hAnsi="Times New Roman"/>
          <w:lang w:val="en-CA"/>
        </w:rPr>
        <w:t>and placed in a recipient blank paraffin block</w:t>
      </w:r>
      <w:r w:rsidRPr="008D3507">
        <w:rPr>
          <w:rFonts w:ascii="Times New Roman" w:eastAsiaTheme="minorEastAsia" w:hAnsi="Times New Roman"/>
          <w:lang w:val="en-CA"/>
        </w:rPr>
        <w:t xml:space="preserve"> using a </w:t>
      </w:r>
      <w:r w:rsidRPr="008D3507">
        <w:rPr>
          <w:rFonts w:ascii="Times New Roman" w:eastAsia="Times New Roman" w:hAnsi="Times New Roman"/>
          <w:lang w:val="en-CA"/>
        </w:rPr>
        <w:t xml:space="preserve">manual tissue </w:t>
      </w:r>
      <w:proofErr w:type="spellStart"/>
      <w:r w:rsidRPr="008D3507">
        <w:rPr>
          <w:rFonts w:ascii="Times New Roman" w:eastAsia="Times New Roman" w:hAnsi="Times New Roman"/>
          <w:lang w:val="en-CA"/>
        </w:rPr>
        <w:t>arrayer</w:t>
      </w:r>
      <w:proofErr w:type="spellEnd"/>
      <w:r w:rsidRPr="008D3507">
        <w:rPr>
          <w:rFonts w:ascii="Times New Roman" w:eastAsiaTheme="minorEastAsia" w:hAnsi="Times New Roman"/>
          <w:lang w:val="en-CA"/>
        </w:rPr>
        <w:t xml:space="preserve"> </w:t>
      </w:r>
      <w:r w:rsidRPr="008D3507">
        <w:rPr>
          <w:rFonts w:ascii="Times New Roman" w:eastAsia="Times New Roman" w:hAnsi="Times New Roman"/>
          <w:lang w:val="en-CA"/>
        </w:rPr>
        <w:t>(Pathology Devices</w:t>
      </w:r>
      <w:r w:rsidRPr="008D3507">
        <w:rPr>
          <w:rFonts w:ascii="Times New Roman" w:eastAsiaTheme="minorEastAsia" w:hAnsi="Times New Roman"/>
          <w:lang w:val="en-CA"/>
        </w:rPr>
        <w:t>,</w:t>
      </w:r>
      <w:r w:rsidRPr="008D3507">
        <w:rPr>
          <w:rFonts w:ascii="Times New Roman" w:eastAsia="Times New Roman" w:hAnsi="Times New Roman"/>
          <w:lang w:val="en-CA"/>
        </w:rPr>
        <w:t xml:space="preserve"> Westminster, MD, USA)</w:t>
      </w:r>
      <w:r w:rsidRPr="008D3507">
        <w:rPr>
          <w:rFonts w:ascii="Times New Roman" w:eastAsiaTheme="minorEastAsia" w:hAnsi="Times New Roman"/>
          <w:lang w:val="en-CA"/>
        </w:rPr>
        <w:t xml:space="preserve">. For the normal breast dataset, </w:t>
      </w:r>
      <w:r w:rsidRPr="008D3507">
        <w:rPr>
          <w:rFonts w:ascii="Times New Roman" w:hAnsi="Times New Roman"/>
          <w:lang w:val="en-CA"/>
        </w:rPr>
        <w:t>dual 1.5-mm cores were</w:t>
      </w:r>
      <w:r w:rsidRPr="008D3507">
        <w:rPr>
          <w:rFonts w:ascii="Times New Roman" w:eastAsia="Times New Roman" w:hAnsi="Times New Roman"/>
          <w:lang w:val="en-CA"/>
        </w:rPr>
        <w:t xml:space="preserve"> taken</w:t>
      </w:r>
      <w:r w:rsidRPr="008D3507">
        <w:rPr>
          <w:rFonts w:ascii="Times New Roman" w:eastAsiaTheme="minorEastAsia" w:hAnsi="Times New Roman"/>
          <w:lang w:val="en-CA"/>
        </w:rPr>
        <w:t xml:space="preserve"> from </w:t>
      </w:r>
      <w:r w:rsidRPr="008D3507">
        <w:rPr>
          <w:rFonts w:ascii="Times New Roman" w:hAnsi="Times New Roman"/>
          <w:lang w:val="en-CA"/>
        </w:rPr>
        <w:t>representative areas of normal breast epithelium (lobules and/or ducts) and the TMAs were constructed using the above methods.</w:t>
      </w:r>
    </w:p>
    <w:p w14:paraId="106AD818" w14:textId="77777777" w:rsidR="001A3E27" w:rsidRDefault="001A3E27" w:rsidP="00E358FF">
      <w:pPr>
        <w:spacing w:line="480" w:lineRule="auto"/>
        <w:rPr>
          <w:rFonts w:ascii="Times New Roman" w:hAnsi="Times New Roman"/>
        </w:rPr>
      </w:pPr>
    </w:p>
    <w:p w14:paraId="6DF0D3DA" w14:textId="77777777" w:rsidR="001A3E27" w:rsidRDefault="001A3E27" w:rsidP="00E358FF">
      <w:pPr>
        <w:spacing w:line="480" w:lineRule="auto"/>
        <w:rPr>
          <w:rFonts w:ascii="Times New Roman" w:hAnsi="Times New Roman"/>
        </w:rPr>
      </w:pPr>
    </w:p>
    <w:p w14:paraId="203E45AC" w14:textId="77777777" w:rsidR="00E358FF" w:rsidRDefault="00E358FF" w:rsidP="00E358FF">
      <w:pPr>
        <w:spacing w:line="480" w:lineRule="auto"/>
        <w:rPr>
          <w:rFonts w:ascii="Times New Roman" w:hAnsi="Times New Roman"/>
        </w:rPr>
      </w:pPr>
      <w:r>
        <w:rPr>
          <w:rFonts w:ascii="Times New Roman" w:hAnsi="Times New Roman"/>
        </w:rPr>
        <w:t>The Big Series:</w:t>
      </w:r>
    </w:p>
    <w:p w14:paraId="10039C92" w14:textId="77777777" w:rsidR="00E358FF" w:rsidRPr="00144964" w:rsidRDefault="00E358FF" w:rsidP="00E358FF">
      <w:pPr>
        <w:spacing w:line="480" w:lineRule="auto"/>
        <w:rPr>
          <w:rFonts w:ascii="Times New Roman" w:hAnsi="Times New Roman"/>
        </w:rPr>
      </w:pPr>
      <w:r w:rsidRPr="00144964">
        <w:rPr>
          <w:rFonts w:ascii="Times New Roman" w:hAnsi="Times New Roman"/>
        </w:rPr>
        <w:t xml:space="preserve">This study cohort included 3992 female patients with primary invasive breast carcinoma diagnosed in 1986-1992 and referred to the British Columbia Cancer Agency for treatment. The </w:t>
      </w:r>
      <w:proofErr w:type="spellStart"/>
      <w:r w:rsidRPr="00144964">
        <w:rPr>
          <w:rFonts w:ascii="Times New Roman" w:hAnsi="Times New Roman"/>
        </w:rPr>
        <w:t>clinicopathological</w:t>
      </w:r>
      <w:proofErr w:type="spellEnd"/>
      <w:r w:rsidRPr="00144964">
        <w:rPr>
          <w:rFonts w:ascii="Times New Roman" w:hAnsi="Times New Roman"/>
        </w:rPr>
        <w:t xml:space="preserve"> characteristics and treatment strategies of the patients included in this study have previously been reported</w:t>
      </w:r>
      <w:r>
        <w:rPr>
          <w:rFonts w:ascii="Times New Roman" w:hAnsi="Times New Roman"/>
        </w:rPr>
        <w:t xml:space="preserve"> [</w:t>
      </w:r>
      <w:proofErr w:type="spellStart"/>
      <w:r>
        <w:rPr>
          <w:rFonts w:ascii="Times New Roman" w:hAnsi="Times New Roman"/>
        </w:rPr>
        <w:t>Cheang</w:t>
      </w:r>
      <w:proofErr w:type="spellEnd"/>
      <w:r>
        <w:rPr>
          <w:rFonts w:ascii="Times New Roman" w:hAnsi="Times New Roman"/>
        </w:rPr>
        <w:t xml:space="preserve"> et al., 2008; </w:t>
      </w:r>
      <w:proofErr w:type="spellStart"/>
      <w:r>
        <w:rPr>
          <w:rFonts w:ascii="Times New Roman" w:hAnsi="Times New Roman"/>
        </w:rPr>
        <w:t>Turashvili</w:t>
      </w:r>
      <w:proofErr w:type="spellEnd"/>
      <w:r>
        <w:rPr>
          <w:rFonts w:ascii="Times New Roman" w:hAnsi="Times New Roman"/>
        </w:rPr>
        <w:t xml:space="preserve"> et al., 2011]</w:t>
      </w:r>
      <w:r w:rsidRPr="00144964">
        <w:rPr>
          <w:rFonts w:ascii="Times New Roman" w:hAnsi="Times New Roman"/>
        </w:rPr>
        <w:t xml:space="preserve">. The median follow-up was </w:t>
      </w:r>
      <w:r>
        <w:rPr>
          <w:rFonts w:ascii="Times New Roman" w:hAnsi="Times New Roman"/>
        </w:rPr>
        <w:t>15</w:t>
      </w:r>
      <w:r w:rsidRPr="00144964">
        <w:rPr>
          <w:rFonts w:ascii="Times New Roman" w:hAnsi="Times New Roman"/>
        </w:rPr>
        <w:t xml:space="preserve"> years and </w:t>
      </w:r>
      <w:r>
        <w:rPr>
          <w:rFonts w:ascii="Times New Roman" w:hAnsi="Times New Roman"/>
        </w:rPr>
        <w:t xml:space="preserve">median </w:t>
      </w:r>
      <w:r w:rsidRPr="00144964">
        <w:rPr>
          <w:rFonts w:ascii="Times New Roman" w:hAnsi="Times New Roman"/>
        </w:rPr>
        <w:t xml:space="preserve">age at diagnosis was 60 years. Abstracted clinical information included age, menstrual status, histological type and grade of </w:t>
      </w:r>
      <w:r>
        <w:rPr>
          <w:rFonts w:ascii="Times New Roman" w:hAnsi="Times New Roman"/>
        </w:rPr>
        <w:t>tumour</w:t>
      </w:r>
      <w:r w:rsidRPr="00144964">
        <w:rPr>
          <w:rFonts w:ascii="Times New Roman" w:hAnsi="Times New Roman"/>
        </w:rPr>
        <w:t xml:space="preserve">, clinical and pathological TNM stage, status of final surgical margin at diagnosis, </w:t>
      </w:r>
      <w:r>
        <w:rPr>
          <w:rFonts w:ascii="Times New Roman" w:hAnsi="Times New Roman"/>
        </w:rPr>
        <w:t>tumour</w:t>
      </w:r>
      <w:r w:rsidRPr="00144964">
        <w:rPr>
          <w:rFonts w:ascii="Times New Roman" w:hAnsi="Times New Roman"/>
        </w:rPr>
        <w:t xml:space="preserve"> size, number of </w:t>
      </w:r>
      <w:r>
        <w:rPr>
          <w:rFonts w:ascii="Times New Roman" w:hAnsi="Times New Roman"/>
        </w:rPr>
        <w:t>positive</w:t>
      </w:r>
      <w:r w:rsidRPr="00144964">
        <w:rPr>
          <w:rFonts w:ascii="Times New Roman" w:hAnsi="Times New Roman"/>
        </w:rPr>
        <w:t xml:space="preserve"> axillary lymph nodes, type of local and initial adjuvant systemic therapy, dates of diagnosis and first loc</w:t>
      </w:r>
      <w:r>
        <w:rPr>
          <w:rFonts w:ascii="Times New Roman" w:hAnsi="Times New Roman"/>
        </w:rPr>
        <w:t>o-reg</w:t>
      </w:r>
      <w:r w:rsidRPr="00144964">
        <w:rPr>
          <w:rFonts w:ascii="Times New Roman" w:hAnsi="Times New Roman"/>
        </w:rPr>
        <w:t xml:space="preserve">ional or distant recurrence and death. HER2 </w:t>
      </w:r>
      <w:r>
        <w:rPr>
          <w:rFonts w:ascii="Times New Roman" w:hAnsi="Times New Roman"/>
        </w:rPr>
        <w:t xml:space="preserve">fluorescent </w:t>
      </w:r>
      <w:r w:rsidRPr="00215C18">
        <w:rPr>
          <w:rFonts w:ascii="Times New Roman" w:hAnsi="Times New Roman"/>
          <w:i/>
        </w:rPr>
        <w:t>in situ</w:t>
      </w:r>
      <w:r>
        <w:rPr>
          <w:rFonts w:ascii="Times New Roman" w:hAnsi="Times New Roman"/>
        </w:rPr>
        <w:t xml:space="preserve"> hybridization</w:t>
      </w:r>
      <w:r w:rsidRPr="00144964">
        <w:rPr>
          <w:rFonts w:ascii="Times New Roman" w:hAnsi="Times New Roman"/>
        </w:rPr>
        <w:t xml:space="preserve"> data and immunohistochemistry scores were also available for the following biomarkers: </w:t>
      </w:r>
      <w:r>
        <w:rPr>
          <w:rFonts w:ascii="Times New Roman" w:hAnsi="Times New Roman"/>
        </w:rPr>
        <w:t>ER, PR</w:t>
      </w:r>
      <w:r w:rsidRPr="00144964">
        <w:rPr>
          <w:rFonts w:ascii="Times New Roman" w:hAnsi="Times New Roman"/>
        </w:rPr>
        <w:t xml:space="preserve">, Ki-67, Bcl-2, HER2, </w:t>
      </w:r>
      <w:r>
        <w:rPr>
          <w:rFonts w:ascii="Times New Roman" w:hAnsi="Times New Roman"/>
        </w:rPr>
        <w:t>EGFR</w:t>
      </w:r>
      <w:r w:rsidRPr="00144964">
        <w:rPr>
          <w:rFonts w:ascii="Times New Roman" w:hAnsi="Times New Roman"/>
        </w:rPr>
        <w:t xml:space="preserve">, </w:t>
      </w:r>
      <w:r>
        <w:rPr>
          <w:rFonts w:ascii="Times New Roman" w:hAnsi="Times New Roman"/>
        </w:rPr>
        <w:t>CK</w:t>
      </w:r>
      <w:r w:rsidRPr="00144964">
        <w:rPr>
          <w:rFonts w:ascii="Times New Roman" w:hAnsi="Times New Roman"/>
        </w:rPr>
        <w:t>5/6, keratin 5</w:t>
      </w:r>
      <w:r>
        <w:rPr>
          <w:rFonts w:ascii="Times New Roman" w:hAnsi="Times New Roman"/>
        </w:rPr>
        <w:t xml:space="preserve"> (KRT5)</w:t>
      </w:r>
      <w:r w:rsidRPr="00144964">
        <w:rPr>
          <w:rFonts w:ascii="Times New Roman" w:hAnsi="Times New Roman"/>
        </w:rPr>
        <w:t xml:space="preserve">, p53, YB-1, </w:t>
      </w:r>
      <w:r>
        <w:rPr>
          <w:rFonts w:ascii="Times New Roman" w:hAnsi="Times New Roman"/>
        </w:rPr>
        <w:t xml:space="preserve">P-cadherin </w:t>
      </w:r>
      <w:r w:rsidRPr="00144964">
        <w:rPr>
          <w:rFonts w:ascii="Times New Roman" w:hAnsi="Times New Roman"/>
        </w:rPr>
        <w:t>and E-cad</w:t>
      </w:r>
      <w:r>
        <w:rPr>
          <w:rFonts w:ascii="Times New Roman" w:hAnsi="Times New Roman"/>
        </w:rPr>
        <w:t>herin</w:t>
      </w:r>
      <w:r w:rsidRPr="00144964">
        <w:rPr>
          <w:rFonts w:ascii="Times New Roman" w:hAnsi="Times New Roman"/>
        </w:rPr>
        <w:t>, as previously published</w:t>
      </w:r>
      <w:r w:rsidR="00B969F1">
        <w:rPr>
          <w:rFonts w:ascii="Times New Roman" w:hAnsi="Times New Roman"/>
        </w:rPr>
        <w:t xml:space="preserve"> [</w:t>
      </w:r>
      <w:r w:rsidR="00B969F1">
        <w:rPr>
          <w:noProof/>
        </w:rPr>
        <w:t xml:space="preserve">Turashvili et al., 2011;  Cheang et al., 2006;  Chia et al., 2008; Habibi et al., 2008; </w:t>
      </w:r>
      <w:r w:rsidR="00B969F1">
        <w:rPr>
          <w:rFonts w:ascii="Times New Roman" w:hAnsi="Times New Roman"/>
        </w:rPr>
        <w:t xml:space="preserve"> </w:t>
      </w:r>
      <w:r w:rsidR="00B969F1">
        <w:rPr>
          <w:noProof/>
        </w:rPr>
        <w:t>Jensen et al., 2008;  Cheang et al., 2009; Turashvili et al., 2009; Liu et al., 2010</w:t>
      </w:r>
      <w:r w:rsidR="00B969F1">
        <w:rPr>
          <w:rFonts w:ascii="Times New Roman" w:hAnsi="Times New Roman"/>
        </w:rPr>
        <w:t xml:space="preserve"> ] </w:t>
      </w:r>
      <w:r>
        <w:rPr>
          <w:rFonts w:ascii="Times New Roman" w:hAnsi="Times New Roman"/>
        </w:rPr>
        <w:t>. E</w:t>
      </w:r>
      <w:r w:rsidRPr="00144964">
        <w:rPr>
          <w:rFonts w:ascii="Times New Roman" w:hAnsi="Times New Roman"/>
        </w:rPr>
        <w:t>thical approval for the study was obtained from the Clinical Research Ethics Board of the University of British Columbia and the British Columbia Cancer Agency.</w:t>
      </w:r>
    </w:p>
    <w:p w14:paraId="759A52A5" w14:textId="77777777" w:rsidR="00E358FF" w:rsidRPr="00144964" w:rsidRDefault="00E358FF" w:rsidP="00E358FF">
      <w:pPr>
        <w:spacing w:line="480" w:lineRule="auto"/>
        <w:ind w:firstLine="720"/>
        <w:rPr>
          <w:rFonts w:ascii="Times New Roman" w:hAnsi="Times New Roman"/>
        </w:rPr>
      </w:pPr>
      <w:r w:rsidRPr="00144964">
        <w:rPr>
          <w:rFonts w:ascii="Times New Roman" w:hAnsi="Times New Roman"/>
        </w:rPr>
        <w:lastRenderedPageBreak/>
        <w:t xml:space="preserve">Previously frozen breast cancer tissue samples were fixed in 10% neutral buffered formalin and embedded in paraffin. Representative areas of invasive carcinoma were selected and marked on the hematoxylin and eosin stained slides, and </w:t>
      </w:r>
      <w:r>
        <w:rPr>
          <w:rFonts w:ascii="Times New Roman" w:hAnsi="Times New Roman"/>
        </w:rPr>
        <w:t xml:space="preserve">on </w:t>
      </w:r>
      <w:r w:rsidRPr="00144964">
        <w:rPr>
          <w:rFonts w:ascii="Times New Roman" w:hAnsi="Times New Roman"/>
        </w:rPr>
        <w:t xml:space="preserve">their corresponding tissue blocks to be sampled for </w:t>
      </w:r>
      <w:r>
        <w:rPr>
          <w:rFonts w:ascii="Times New Roman" w:hAnsi="Times New Roman"/>
        </w:rPr>
        <w:t>the tissue microarray</w:t>
      </w:r>
      <w:r w:rsidRPr="00144964">
        <w:rPr>
          <w:rFonts w:ascii="Times New Roman" w:hAnsi="Times New Roman"/>
        </w:rPr>
        <w:t xml:space="preserve">. Seventeen single core (0.6 mm size) </w:t>
      </w:r>
      <w:r>
        <w:rPr>
          <w:rFonts w:ascii="Times New Roman" w:hAnsi="Times New Roman"/>
        </w:rPr>
        <w:t>tissue microarray</w:t>
      </w:r>
      <w:r w:rsidRPr="00144964">
        <w:rPr>
          <w:rFonts w:ascii="Times New Roman" w:hAnsi="Times New Roman"/>
        </w:rPr>
        <w:t xml:space="preserve"> blocks were then assembled using a manual </w:t>
      </w:r>
      <w:proofErr w:type="spellStart"/>
      <w:r w:rsidRPr="00144964">
        <w:rPr>
          <w:rFonts w:ascii="Times New Roman" w:hAnsi="Times New Roman"/>
        </w:rPr>
        <w:t>arrayer</w:t>
      </w:r>
      <w:proofErr w:type="spellEnd"/>
      <w:r w:rsidRPr="00144964">
        <w:rPr>
          <w:rFonts w:ascii="Times New Roman" w:hAnsi="Times New Roman"/>
        </w:rPr>
        <w:t xml:space="preserve"> (Beecher Instruments, Inc., Silver Springs, Maryland, USA) as previously described </w:t>
      </w:r>
      <w:r w:rsidRPr="00144964">
        <w:rPr>
          <w:rFonts w:ascii="Times New Roman" w:hAnsi="Times New Roman"/>
        </w:rPr>
        <w:fldChar w:fldCharType="begin"/>
      </w:r>
      <w:r>
        <w:rPr>
          <w:rFonts w:ascii="Times New Roman" w:hAnsi="Times New Roman"/>
        </w:rPr>
        <w:instrText xml:space="preserve"> ADDIN EN.CITE &lt;EndNote&gt;&lt;Cite&gt;&lt;Author&gt;Voduc&lt;/Author&gt;&lt;Year&gt;2008&lt;/Year&gt;&lt;RecNum&gt;36&lt;/RecNum&gt;&lt;DisplayText&gt;[35]&lt;/DisplayText&gt;&lt;record&gt;&lt;rec-number&gt;36&lt;/rec-number&gt;&lt;foreign-keys&gt;&lt;key app="EN" db-id="xzz2w5s0hzzwx2edrasvsdxj02vxzt0fsfs0"&gt;36&lt;/key&gt;&lt;/foreign-keys&gt;&lt;ref-type name="Journal Article"&gt;17&lt;/ref-type&gt;&lt;contributors&gt;&lt;authors&gt;&lt;author&gt;Voduc, D.&lt;/author&gt;&lt;author&gt;Kenney, C.&lt;/author&gt;&lt;author&gt;Nielsen, T. O.&lt;/author&gt;&lt;/authors&gt;&lt;/contributors&gt;&lt;auth-address&gt;Department of Radiation Oncology, British Columbia Cancer Agency, Vancouver, British Columbia, Canada. dvoduc@bccancer.bc.ca&lt;/auth-address&gt;&lt;titles&gt;&lt;title&gt;Tissue microarrays in clinical oncology&lt;/title&gt;&lt;secondary-title&gt;Semin Radiat Oncol&lt;/secondary-title&gt;&lt;/titles&gt;&lt;periodical&gt;&lt;full-title&gt;Semin Radiat Oncol&lt;/full-title&gt;&lt;/periodical&gt;&lt;pages&gt;89-97&lt;/pages&gt;&lt;volume&gt;18&lt;/volume&gt;&lt;number&gt;2&lt;/number&gt;&lt;edition&gt;2008/03/04&lt;/edition&gt;&lt;keywords&gt;&lt;keyword&gt;Genetic Markers/genetics&lt;/keyword&gt;&lt;keyword&gt;Humans&lt;/keyword&gt;&lt;keyword&gt;Immunohistochemistry&lt;/keyword&gt;&lt;keyword&gt;In Situ Hybridization, Fluorescence&lt;/keyword&gt;&lt;keyword&gt;Neoplasm Proteins/*analysis/genetics&lt;/keyword&gt;&lt;keyword&gt;Neoplasms/diagnosis/*genetics&lt;/keyword&gt;&lt;keyword&gt;Oligonucleotide Array Sequence Analysis/*methods/trends&lt;/keyword&gt;&lt;keyword&gt;Predictive Value of Tests&lt;/keyword&gt;&lt;keyword&gt;Reproducibility of Results&lt;/keyword&gt;&lt;/keywords&gt;&lt;dates&gt;&lt;year&gt;2008&lt;/year&gt;&lt;pub-dates&gt;&lt;date&gt;Apr&lt;/date&gt;&lt;/pub-dates&gt;&lt;/dates&gt;&lt;isbn&gt;1532-9461 (Electronic)&lt;/isbn&gt;&lt;accession-num&gt;18314063&lt;/accession-num&gt;&lt;urls&gt;&lt;related-urls&gt;&lt;url&gt;http://www.ncbi.nlm.nih.gov/entrez/query.fcgi?cmd=Retrieve&amp;amp;db=PubMed&amp;amp;dopt=Citation&amp;amp;list_uids=18314063&lt;/url&gt;&lt;/related-urls&gt;&lt;/urls&gt;&lt;custom2&gt;2292098&lt;/custom2&gt;&lt;electronic-resource-num&gt;S1053-4296(07)00097-5 [pii]&amp;#xD;10.1016/j.semradonc.2007.10.006&lt;/electronic-resource-num&gt;&lt;language&gt;eng&lt;/language&gt;&lt;/record&gt;&lt;/Cite&gt;&lt;/EndNote&gt;</w:instrText>
      </w:r>
      <w:r w:rsidRPr="00144964">
        <w:rPr>
          <w:rFonts w:ascii="Times New Roman" w:hAnsi="Times New Roman"/>
        </w:rPr>
        <w:fldChar w:fldCharType="separate"/>
      </w:r>
      <w:r>
        <w:rPr>
          <w:rFonts w:ascii="Times New Roman" w:hAnsi="Times New Roman"/>
          <w:noProof/>
        </w:rPr>
        <w:t>[</w:t>
      </w:r>
      <w:hyperlink w:anchor="_ENREF_35" w:tooltip="Voduc, 2008 #36" w:history="1">
        <w:r>
          <w:rPr>
            <w:rFonts w:ascii="Times New Roman" w:hAnsi="Times New Roman"/>
            <w:noProof/>
          </w:rPr>
          <w:t>35</w:t>
        </w:r>
      </w:hyperlink>
      <w:r>
        <w:rPr>
          <w:rFonts w:ascii="Times New Roman" w:hAnsi="Times New Roman"/>
          <w:noProof/>
        </w:rPr>
        <w:t>]</w:t>
      </w:r>
      <w:r w:rsidRPr="00144964">
        <w:rPr>
          <w:rFonts w:ascii="Times New Roman" w:hAnsi="Times New Roman"/>
        </w:rPr>
        <w:fldChar w:fldCharType="end"/>
      </w:r>
      <w:r w:rsidRPr="00144964">
        <w:rPr>
          <w:rFonts w:ascii="Times New Roman" w:hAnsi="Times New Roman"/>
        </w:rPr>
        <w:t xml:space="preserve">. From each </w:t>
      </w:r>
      <w:r>
        <w:rPr>
          <w:rFonts w:ascii="Times New Roman" w:hAnsi="Times New Roman"/>
        </w:rPr>
        <w:t>tissue microarray</w:t>
      </w:r>
      <w:r w:rsidRPr="00144964">
        <w:rPr>
          <w:rFonts w:ascii="Times New Roman" w:hAnsi="Times New Roman"/>
        </w:rPr>
        <w:t xml:space="preserve"> block, 4 </w:t>
      </w:r>
      <w:proofErr w:type="spellStart"/>
      <w:r w:rsidRPr="00144964">
        <w:rPr>
          <w:rFonts w:ascii="Times New Roman" w:hAnsi="Times New Roman"/>
        </w:rPr>
        <w:t>μm</w:t>
      </w:r>
      <w:proofErr w:type="spellEnd"/>
      <w:r w:rsidRPr="00144964">
        <w:rPr>
          <w:rFonts w:ascii="Times New Roman" w:hAnsi="Times New Roman"/>
        </w:rPr>
        <w:t xml:space="preserve"> thick sections were cut and </w:t>
      </w:r>
      <w:proofErr w:type="spellStart"/>
      <w:r w:rsidRPr="00144964">
        <w:rPr>
          <w:rFonts w:ascii="Times New Roman" w:hAnsi="Times New Roman"/>
        </w:rPr>
        <w:t>immunostained</w:t>
      </w:r>
      <w:proofErr w:type="spellEnd"/>
      <w:r w:rsidRPr="00144964">
        <w:rPr>
          <w:rFonts w:ascii="Times New Roman" w:hAnsi="Times New Roman"/>
        </w:rPr>
        <w:t xml:space="preserve"> on </w:t>
      </w:r>
      <w:r>
        <w:rPr>
          <w:rFonts w:ascii="Times New Roman" w:hAnsi="Times New Roman"/>
        </w:rPr>
        <w:t xml:space="preserve">a </w:t>
      </w:r>
      <w:proofErr w:type="spellStart"/>
      <w:r w:rsidRPr="00144964">
        <w:rPr>
          <w:rFonts w:ascii="Times New Roman" w:hAnsi="Times New Roman"/>
        </w:rPr>
        <w:t>Ventana</w:t>
      </w:r>
      <w:proofErr w:type="spellEnd"/>
      <w:r w:rsidRPr="00144964">
        <w:rPr>
          <w:rFonts w:ascii="Times New Roman" w:hAnsi="Times New Roman"/>
        </w:rPr>
        <w:t xml:space="preserve"> Discovery XT staining system (</w:t>
      </w:r>
      <w:proofErr w:type="spellStart"/>
      <w:r w:rsidRPr="00144964">
        <w:rPr>
          <w:rFonts w:ascii="Times New Roman" w:hAnsi="Times New Roman"/>
        </w:rPr>
        <w:t>Ventana</w:t>
      </w:r>
      <w:proofErr w:type="spellEnd"/>
      <w:r w:rsidRPr="00144964">
        <w:rPr>
          <w:rFonts w:ascii="Times New Roman" w:hAnsi="Times New Roman"/>
        </w:rPr>
        <w:t xml:space="preserve"> Medical Systems, AZ, USA). Sections were </w:t>
      </w:r>
      <w:proofErr w:type="spellStart"/>
      <w:r w:rsidRPr="00144964">
        <w:rPr>
          <w:rFonts w:ascii="Times New Roman" w:hAnsi="Times New Roman"/>
        </w:rPr>
        <w:t>deparaffinized</w:t>
      </w:r>
      <w:proofErr w:type="spellEnd"/>
      <w:r w:rsidRPr="00144964">
        <w:rPr>
          <w:rFonts w:ascii="Times New Roman" w:hAnsi="Times New Roman"/>
        </w:rPr>
        <w:t xml:space="preserve"> in xylene, dehydrated through three alcohol changes</w:t>
      </w:r>
      <w:r>
        <w:rPr>
          <w:rFonts w:ascii="Times New Roman" w:hAnsi="Times New Roman"/>
        </w:rPr>
        <w:t>,</w:t>
      </w:r>
      <w:r w:rsidRPr="00144964">
        <w:rPr>
          <w:rFonts w:ascii="Times New Roman" w:hAnsi="Times New Roman"/>
        </w:rPr>
        <w:t xml:space="preserve"> and transferred to </w:t>
      </w:r>
      <w:proofErr w:type="spellStart"/>
      <w:r w:rsidRPr="00144964">
        <w:rPr>
          <w:rFonts w:ascii="Times New Roman" w:hAnsi="Times New Roman"/>
        </w:rPr>
        <w:t>Ventana</w:t>
      </w:r>
      <w:proofErr w:type="spellEnd"/>
      <w:r w:rsidRPr="00144964">
        <w:rPr>
          <w:rFonts w:ascii="Times New Roman" w:hAnsi="Times New Roman"/>
        </w:rPr>
        <w:t xml:space="preserve"> Wash solution. Endogenous peroxidase activity was blocked in 3% hydrogen peroxide. Antigen retrieval was performed in cell conditioner 1 and slides were incubated with anti-</w:t>
      </w:r>
      <w:r>
        <w:rPr>
          <w:rFonts w:ascii="Times New Roman" w:hAnsi="Times New Roman"/>
        </w:rPr>
        <w:t>EZH2 mouse monoclonal antibody (1:10 dilution, clone 11</w:t>
      </w:r>
      <w:r w:rsidRPr="00144964">
        <w:rPr>
          <w:rFonts w:ascii="Times New Roman" w:hAnsi="Times New Roman"/>
        </w:rPr>
        <w:t>, BD Transduction</w:t>
      </w:r>
      <w:r>
        <w:rPr>
          <w:rFonts w:ascii="Times New Roman" w:hAnsi="Times New Roman"/>
        </w:rPr>
        <w:t xml:space="preserve"> Laboratories</w:t>
      </w:r>
      <w:r w:rsidRPr="00144964">
        <w:rPr>
          <w:rFonts w:ascii="Times New Roman" w:hAnsi="Times New Roman"/>
        </w:rPr>
        <w:t xml:space="preserve">, ON, Canada) for 32 minutes. Finally, sections were incubated with the pre-diluted </w:t>
      </w:r>
      <w:proofErr w:type="spellStart"/>
      <w:r w:rsidRPr="00144964">
        <w:rPr>
          <w:rFonts w:ascii="Times New Roman" w:hAnsi="Times New Roman"/>
        </w:rPr>
        <w:t>Ventana</w:t>
      </w:r>
      <w:proofErr w:type="spellEnd"/>
      <w:r w:rsidRPr="00144964">
        <w:rPr>
          <w:rFonts w:ascii="Times New Roman" w:hAnsi="Times New Roman"/>
        </w:rPr>
        <w:t xml:space="preserve"> Universal Secondary Antibody and DAB Map detection system, counterstained with hematoxylin, dehydrated, cleared and mounted. Optimization of</w:t>
      </w:r>
      <w:r>
        <w:rPr>
          <w:rFonts w:ascii="Times New Roman" w:hAnsi="Times New Roman"/>
        </w:rPr>
        <w:t xml:space="preserve"> the immunohistochemical</w:t>
      </w:r>
      <w:r w:rsidRPr="00144964">
        <w:rPr>
          <w:rFonts w:ascii="Times New Roman" w:hAnsi="Times New Roman"/>
        </w:rPr>
        <w:t xml:space="preserve"> protocol involved three different antigen-retrieval conditions and a serial dilution of the antibody to establish the optimal staining concentration. </w:t>
      </w:r>
      <w:r>
        <w:rPr>
          <w:rFonts w:ascii="Times New Roman" w:hAnsi="Times New Roman"/>
        </w:rPr>
        <w:t>Although freezing of the tissue samples prior to formalin fixation could have potentially affected the immunoreactivity for EZH2, appropriate negative and positive controls were performed to ensure the quality and adequacy of staining. The n</w:t>
      </w:r>
      <w:r w:rsidRPr="00144964">
        <w:rPr>
          <w:rFonts w:ascii="Times New Roman" w:hAnsi="Times New Roman"/>
        </w:rPr>
        <w:t>egative control was performed by omission of the primary antibody</w:t>
      </w:r>
      <w:r>
        <w:rPr>
          <w:rFonts w:ascii="Times New Roman" w:hAnsi="Times New Roman"/>
        </w:rPr>
        <w:t>, and tonsil tissue</w:t>
      </w:r>
      <w:r w:rsidRPr="00144964">
        <w:rPr>
          <w:rFonts w:ascii="Times New Roman" w:hAnsi="Times New Roman"/>
        </w:rPr>
        <w:t xml:space="preserve"> </w:t>
      </w:r>
      <w:r>
        <w:rPr>
          <w:rFonts w:ascii="Times New Roman" w:hAnsi="Times New Roman"/>
        </w:rPr>
        <w:t>was</w:t>
      </w:r>
      <w:r w:rsidRPr="00144964">
        <w:rPr>
          <w:rFonts w:ascii="Times New Roman" w:hAnsi="Times New Roman"/>
        </w:rPr>
        <w:t xml:space="preserve"> used as a positive control.</w:t>
      </w:r>
    </w:p>
    <w:p w14:paraId="3C617A54" w14:textId="77777777" w:rsidR="00E358FF" w:rsidRPr="00144964" w:rsidRDefault="00E358FF" w:rsidP="00E358FF">
      <w:pPr>
        <w:spacing w:line="480" w:lineRule="auto"/>
        <w:ind w:firstLine="720"/>
        <w:rPr>
          <w:rFonts w:ascii="Times New Roman" w:hAnsi="Times New Roman"/>
        </w:rPr>
      </w:pPr>
      <w:r>
        <w:rPr>
          <w:rFonts w:ascii="Times New Roman" w:hAnsi="Times New Roman"/>
        </w:rPr>
        <w:t xml:space="preserve">EZH2 </w:t>
      </w:r>
      <w:r w:rsidRPr="00144964">
        <w:rPr>
          <w:rFonts w:ascii="Times New Roman" w:hAnsi="Times New Roman"/>
        </w:rPr>
        <w:t xml:space="preserve">expression was scored visually based on the determination of staining intensity (0 </w:t>
      </w:r>
      <w:r>
        <w:rPr>
          <w:rFonts w:ascii="Times New Roman" w:hAnsi="Times New Roman"/>
        </w:rPr>
        <w:t xml:space="preserve">–  negative, 1 – </w:t>
      </w:r>
      <w:r w:rsidRPr="00144964">
        <w:rPr>
          <w:rFonts w:ascii="Times New Roman" w:hAnsi="Times New Roman"/>
        </w:rPr>
        <w:t xml:space="preserve">weak, 2 </w:t>
      </w:r>
      <w:r>
        <w:rPr>
          <w:rFonts w:ascii="Times New Roman" w:hAnsi="Times New Roman"/>
        </w:rPr>
        <w:t xml:space="preserve">– </w:t>
      </w:r>
      <w:r w:rsidRPr="00144964">
        <w:rPr>
          <w:rFonts w:ascii="Times New Roman" w:hAnsi="Times New Roman"/>
        </w:rPr>
        <w:t xml:space="preserve">moderate, 3 </w:t>
      </w:r>
      <w:r>
        <w:rPr>
          <w:rFonts w:ascii="Times New Roman" w:hAnsi="Times New Roman"/>
        </w:rPr>
        <w:t xml:space="preserve">– </w:t>
      </w:r>
      <w:r w:rsidRPr="00144964">
        <w:rPr>
          <w:rFonts w:ascii="Times New Roman" w:hAnsi="Times New Roman"/>
        </w:rPr>
        <w:t xml:space="preserve">strong) and percentage of cells with </w:t>
      </w:r>
      <w:r>
        <w:rPr>
          <w:rFonts w:ascii="Times New Roman" w:hAnsi="Times New Roman"/>
        </w:rPr>
        <w:t>nuclear</w:t>
      </w:r>
      <w:r w:rsidRPr="00144964">
        <w:rPr>
          <w:rFonts w:ascii="Times New Roman" w:hAnsi="Times New Roman"/>
        </w:rPr>
        <w:t xml:space="preserve"> staining (0-100%)</w:t>
      </w:r>
      <w:r>
        <w:rPr>
          <w:rFonts w:ascii="Times New Roman" w:hAnsi="Times New Roman"/>
        </w:rPr>
        <w:t xml:space="preserve">. </w:t>
      </w:r>
      <w:r w:rsidRPr="00144964">
        <w:rPr>
          <w:rFonts w:ascii="Times New Roman" w:hAnsi="Times New Roman"/>
        </w:rPr>
        <w:t xml:space="preserve">Scores were entered into a standardized Excel worksheet with a sector map matching each </w:t>
      </w:r>
      <w:r>
        <w:rPr>
          <w:rFonts w:ascii="Times New Roman" w:hAnsi="Times New Roman"/>
        </w:rPr>
        <w:t>tissue microarray</w:t>
      </w:r>
      <w:r w:rsidRPr="00144964">
        <w:rPr>
          <w:rFonts w:ascii="Times New Roman" w:hAnsi="Times New Roman"/>
        </w:rPr>
        <w:t xml:space="preserve"> section. Biomarker information was considered uninterpretable if there were no </w:t>
      </w:r>
      <w:r>
        <w:rPr>
          <w:rFonts w:ascii="Times New Roman" w:hAnsi="Times New Roman"/>
        </w:rPr>
        <w:t>tumour</w:t>
      </w:r>
      <w:r w:rsidRPr="00144964">
        <w:rPr>
          <w:rFonts w:ascii="Times New Roman" w:hAnsi="Times New Roman"/>
        </w:rPr>
        <w:t xml:space="preserve"> cells in the cores or the cores were missing. Original scoring grids were </w:t>
      </w:r>
      <w:r w:rsidRPr="00144964">
        <w:rPr>
          <w:rFonts w:ascii="Times New Roman" w:hAnsi="Times New Roman"/>
        </w:rPr>
        <w:lastRenderedPageBreak/>
        <w:t xml:space="preserve">converted to tables using </w:t>
      </w:r>
      <w:proofErr w:type="spellStart"/>
      <w:r w:rsidRPr="00144964">
        <w:rPr>
          <w:rFonts w:ascii="Times New Roman" w:hAnsi="Times New Roman"/>
        </w:rPr>
        <w:t>Deconvoluter</w:t>
      </w:r>
      <w:proofErr w:type="spellEnd"/>
      <w:r w:rsidRPr="00144964">
        <w:rPr>
          <w:rFonts w:ascii="Times New Roman" w:hAnsi="Times New Roman"/>
        </w:rPr>
        <w:t xml:space="preserve"> 1.10 </w:t>
      </w:r>
      <w:r w:rsidRPr="00144964">
        <w:rPr>
          <w:rFonts w:ascii="Times New Roman" w:hAnsi="Times New Roman"/>
        </w:rPr>
        <w:fldChar w:fldCharType="begin"/>
      </w:r>
      <w:r>
        <w:rPr>
          <w:rFonts w:ascii="Times New Roman" w:hAnsi="Times New Roman"/>
        </w:rPr>
        <w:instrText xml:space="preserve"> ADDIN EN.CITE &lt;EndNote&gt;&lt;Cite&gt;&lt;Author&gt;Liu&lt;/Author&gt;&lt;Year&gt;2002&lt;/Year&gt;&lt;RecNum&gt;2&lt;/RecNum&gt;&lt;DisplayText&gt;[36]&lt;/DisplayText&gt;&lt;record&gt;&lt;rec-number&gt;2&lt;/rec-number&gt;&lt;foreign-keys&gt;&lt;key app="EN" db-id="x5swsdw2axzvtue9wafxzvw0tsvaa9wpvdzs"&gt;2&lt;/key&gt;&lt;/foreign-keys&gt;&lt;ref-type name="Journal Article"&gt;17&lt;/ref-type&gt;&lt;contributors&gt;&lt;authors&gt;&lt;author&gt;Liu, C. L.&lt;/author&gt;&lt;author&gt;Prapong, W.&lt;/author&gt;&lt;author&gt;Natkunam, Y.&lt;/author&gt;&lt;author&gt;Alizadeh, A.&lt;/author&gt;&lt;author&gt;Montgomery, K.&lt;/author&gt;&lt;author&gt;Gilks, C. B.&lt;/author&gt;&lt;author&gt;van de Rijn, M.&lt;/author&gt;&lt;/authors&gt;&lt;/contributors&gt;&lt;auth-address&gt;Department of Biochemistry, Stanford University Medical Center, California 94305, USA.&lt;/auth-address&gt;&lt;titles&gt;&lt;title&gt;Software tools for high-throughput analysis and archiving of immunohistochemistry staining data obtained with tissue microarrays&lt;/title&gt;&lt;secondary-title&gt;Am J Pathol&lt;/secondary-title&gt;&lt;/titles&gt;&lt;periodical&gt;&lt;full-title&gt;Am J Pathol&lt;/full-title&gt;&lt;/periodical&gt;&lt;pages&gt;1557-65&lt;/pages&gt;&lt;volume&gt;161&lt;/volume&gt;&lt;number&gt;5&lt;/number&gt;&lt;edition&gt;2002/11/05&lt;/edition&gt;&lt;keywords&gt;&lt;keyword&gt;Cluster Analysis&lt;/keyword&gt;&lt;keyword&gt;Data Interpretation, Statistical&lt;/keyword&gt;&lt;keyword&gt;Humans&lt;/keyword&gt;&lt;keyword&gt;Immunohistochemistry/*methods&lt;/keyword&gt;&lt;keyword&gt;Information Storage and Retrieval&lt;/keyword&gt;&lt;keyword&gt;Internet&lt;/keyword&gt;&lt;keyword&gt;Neoplasm Proteins/immunology/metabolism&lt;/keyword&gt;&lt;keyword&gt;Neoplasms/classification/*metabolism&lt;/keyword&gt;&lt;keyword&gt;*Software&lt;/keyword&gt;&lt;/keywords&gt;&lt;dates&gt;&lt;year&gt;2002&lt;/year&gt;&lt;pub-dates&gt;&lt;date&gt;Nov&lt;/date&gt;&lt;/pub-dates&gt;&lt;/dates&gt;&lt;isbn&gt;0002-9440 (Print)&amp;#xD;0002-9440 (Linking)&lt;/isbn&gt;&lt;accession-num&gt;12414504&lt;/accession-num&gt;&lt;urls&gt;&lt;related-urls&gt;&lt;url&gt;http://www.ncbi.nlm.nih.gov/pubmed/12414504&lt;/url&gt;&lt;/related-urls&gt;&lt;/urls&gt;&lt;custom2&gt;1850765&lt;/custom2&gt;&lt;language&gt;eng&lt;/language&gt;&lt;/record&gt;&lt;/Cite&gt;&lt;/EndNote&gt;</w:instrText>
      </w:r>
      <w:r w:rsidRPr="00144964">
        <w:rPr>
          <w:rFonts w:ascii="Times New Roman" w:hAnsi="Times New Roman"/>
        </w:rPr>
        <w:fldChar w:fldCharType="separate"/>
      </w:r>
      <w:r>
        <w:rPr>
          <w:rFonts w:ascii="Times New Roman" w:hAnsi="Times New Roman"/>
          <w:noProof/>
        </w:rPr>
        <w:t>[</w:t>
      </w:r>
      <w:hyperlink w:anchor="_ENREF_36" w:tooltip="Liu, 2002 #2" w:history="1">
        <w:r>
          <w:rPr>
            <w:rFonts w:ascii="Times New Roman" w:hAnsi="Times New Roman"/>
            <w:noProof/>
          </w:rPr>
          <w:t>36</w:t>
        </w:r>
      </w:hyperlink>
      <w:r>
        <w:rPr>
          <w:rFonts w:ascii="Times New Roman" w:hAnsi="Times New Roman"/>
          <w:noProof/>
        </w:rPr>
        <w:t>]</w:t>
      </w:r>
      <w:r w:rsidRPr="00144964">
        <w:rPr>
          <w:rFonts w:ascii="Times New Roman" w:hAnsi="Times New Roman"/>
        </w:rPr>
        <w:fldChar w:fldCharType="end"/>
      </w:r>
      <w:r w:rsidRPr="00144964">
        <w:rPr>
          <w:rFonts w:ascii="Times New Roman" w:hAnsi="Times New Roman"/>
        </w:rPr>
        <w:t xml:space="preserve"> and combined in a single text file with TMA-Combiner 1.00 </w:t>
      </w:r>
      <w:r w:rsidRPr="00144964">
        <w:rPr>
          <w:rFonts w:ascii="Times New Roman" w:hAnsi="Times New Roman"/>
        </w:rPr>
        <w:fldChar w:fldCharType="begin"/>
      </w:r>
      <w:r>
        <w:rPr>
          <w:rFonts w:ascii="Times New Roman" w:hAnsi="Times New Roman"/>
        </w:rPr>
        <w:instrText xml:space="preserve"> ADDIN EN.CITE &lt;EndNote&gt;&lt;Cite&gt;&lt;Author&gt;Liu&lt;/Author&gt;&lt;Year&gt;2005&lt;/Year&gt;&lt;RecNum&gt;3&lt;/RecNum&gt;&lt;DisplayText&gt;[37]&lt;/DisplayText&gt;&lt;record&gt;&lt;rec-number&gt;3&lt;/rec-number&gt;&lt;foreign-keys&gt;&lt;key app="EN" db-id="x5swsdw2axzvtue9wafxzvw0tsvaa9wpvdzs"&gt;3&lt;/key&gt;&lt;/foreign-keys&gt;&lt;ref-type name="Journal Article"&gt;17&lt;/ref-type&gt;&lt;contributors&gt;&lt;authors&gt;&lt;author&gt;Liu, C. L.&lt;/author&gt;&lt;author&gt;Montgomery, K. D.&lt;/author&gt;&lt;author&gt;Natkunam, Y.&lt;/author&gt;&lt;author&gt;West, R. B.&lt;/author&gt;&lt;author&gt;Nielsen, T. O.&lt;/author&gt;&lt;author&gt;Cheang, M. C.&lt;/author&gt;&lt;author&gt;Turbin, D. A.&lt;/author&gt;&lt;author&gt;Marinelli, R. J.&lt;/author&gt;&lt;author&gt;van de Rijn, M.&lt;/author&gt;&lt;author&gt;Higgins, J. P.&lt;/author&gt;&lt;/authors&gt;&lt;/contributors&gt;&lt;auth-address&gt;Biological and Biomedical Sciences Program, Division of Medical Sciences, Harvard Medical School, Cambridge, MA 02138, USA. clliu@fas.harvard.edu&lt;/auth-address&gt;&lt;titles&gt;&lt;title&gt;TMA-Combiner, a simple software tool to permit analysis of replicate cores on tissue microarrays&lt;/title&gt;&lt;secondary-title&gt;Mod Pathol&lt;/secondary-title&gt;&lt;/titles&gt;&lt;periodical&gt;&lt;full-title&gt;Mod Pathol&lt;/full-title&gt;&lt;/periodical&gt;&lt;pages&gt;1641-8&lt;/pages&gt;&lt;volume&gt;18&lt;/volume&gt;&lt;number&gt;12&lt;/number&gt;&lt;edition&gt;2005/11/01&lt;/edition&gt;&lt;keywords&gt;&lt;keyword&gt;Cluster Analysis&lt;/keyword&gt;&lt;keyword&gt;Humans&lt;/keyword&gt;&lt;keyword&gt;Medical Informatics/*instrumentation/*methods&lt;/keyword&gt;&lt;keyword&gt;Neoplasm Proteins/classification/metabolism&lt;/keyword&gt;&lt;keyword&gt;Neoplasms/classification/diagnosis/metabolism&lt;/keyword&gt;&lt;keyword&gt;Reproducibility of Results&lt;/keyword&gt;&lt;keyword&gt;*Software&lt;/keyword&gt;&lt;keyword&gt;Tissue Array Analysis/*instrumentation/methods&lt;/keyword&gt;&lt;/keywords&gt;&lt;dates&gt;&lt;year&gt;2005&lt;/year&gt;&lt;pub-dates&gt;&lt;date&gt;Dec&lt;/date&gt;&lt;/pub-dates&gt;&lt;/dates&gt;&lt;isbn&gt;0893-3952 (Print)&amp;#xD;0893-3952 (Linking)&lt;/isbn&gt;&lt;accession-num&gt;16258508&lt;/accession-num&gt;&lt;urls&gt;&lt;related-urls&gt;&lt;url&gt;http://www.ncbi.nlm.nih.gov/pubmed/16258508&lt;/url&gt;&lt;/related-urls&gt;&lt;/urls&gt;&lt;electronic-resource-num&gt;3800491 [pii]&amp;#xD;10.1038/modpathol.3800491&lt;/electronic-resource-num&gt;&lt;language&gt;eng&lt;/language&gt;&lt;/record&gt;&lt;/Cite&gt;&lt;/EndNote&gt;</w:instrText>
      </w:r>
      <w:r w:rsidRPr="00144964">
        <w:rPr>
          <w:rFonts w:ascii="Times New Roman" w:hAnsi="Times New Roman"/>
        </w:rPr>
        <w:fldChar w:fldCharType="separate"/>
      </w:r>
      <w:r>
        <w:rPr>
          <w:rFonts w:ascii="Times New Roman" w:hAnsi="Times New Roman"/>
          <w:noProof/>
        </w:rPr>
        <w:t>[</w:t>
      </w:r>
      <w:hyperlink w:anchor="_ENREF_37" w:tooltip="Liu, 2005 #3" w:history="1">
        <w:r>
          <w:rPr>
            <w:rFonts w:ascii="Times New Roman" w:hAnsi="Times New Roman"/>
            <w:noProof/>
          </w:rPr>
          <w:t>37</w:t>
        </w:r>
      </w:hyperlink>
      <w:r>
        <w:rPr>
          <w:rFonts w:ascii="Times New Roman" w:hAnsi="Times New Roman"/>
          <w:noProof/>
        </w:rPr>
        <w:t>]</w:t>
      </w:r>
      <w:r w:rsidRPr="00144964">
        <w:rPr>
          <w:rFonts w:ascii="Times New Roman" w:hAnsi="Times New Roman"/>
        </w:rPr>
        <w:fldChar w:fldCharType="end"/>
      </w:r>
      <w:r w:rsidRPr="00144964">
        <w:rPr>
          <w:rFonts w:ascii="Times New Roman" w:hAnsi="Times New Roman"/>
        </w:rPr>
        <w:t>. The resulting text files were imported into SPSS 1</w:t>
      </w:r>
      <w:r>
        <w:rPr>
          <w:rFonts w:ascii="Times New Roman" w:hAnsi="Times New Roman"/>
        </w:rPr>
        <w:t>7</w:t>
      </w:r>
      <w:r w:rsidRPr="00144964">
        <w:rPr>
          <w:rFonts w:ascii="Times New Roman" w:hAnsi="Times New Roman"/>
        </w:rPr>
        <w:t>.0 for Windows</w:t>
      </w:r>
      <w:r w:rsidR="00513BD8">
        <w:rPr>
          <w:rFonts w:ascii="Times New Roman" w:hAnsi="Times New Roman"/>
        </w:rPr>
        <w:t xml:space="preserve"> [SPSS 2008]</w:t>
      </w:r>
      <w:r w:rsidRPr="00144964">
        <w:rPr>
          <w:rFonts w:ascii="Times New Roman" w:hAnsi="Times New Roman"/>
        </w:rPr>
        <w:t xml:space="preserve">. </w:t>
      </w:r>
    </w:p>
    <w:p w14:paraId="029EC20F" w14:textId="784AAFF1" w:rsidR="00E358FF" w:rsidRPr="00144964" w:rsidRDefault="00E358FF" w:rsidP="00E358FF">
      <w:pPr>
        <w:spacing w:line="480" w:lineRule="auto"/>
        <w:ind w:firstLine="720"/>
        <w:rPr>
          <w:rFonts w:ascii="Times New Roman" w:hAnsi="Times New Roman"/>
        </w:rPr>
      </w:pPr>
      <w:r w:rsidRPr="00144964">
        <w:rPr>
          <w:rFonts w:ascii="Times New Roman" w:hAnsi="Times New Roman"/>
        </w:rPr>
        <w:t xml:space="preserve">The hematoxylin and eosin and </w:t>
      </w:r>
      <w:r>
        <w:rPr>
          <w:rFonts w:ascii="Times New Roman" w:hAnsi="Times New Roman"/>
        </w:rPr>
        <w:t>EZH2 immunohistochemistry</w:t>
      </w:r>
      <w:r w:rsidRPr="00144964">
        <w:rPr>
          <w:rFonts w:ascii="Times New Roman" w:hAnsi="Times New Roman"/>
        </w:rPr>
        <w:t xml:space="preserve"> images </w:t>
      </w:r>
      <w:r>
        <w:rPr>
          <w:rFonts w:ascii="Times New Roman" w:hAnsi="Times New Roman"/>
        </w:rPr>
        <w:t xml:space="preserve">and scores </w:t>
      </w:r>
      <w:r w:rsidRPr="00144964">
        <w:rPr>
          <w:rFonts w:ascii="Times New Roman" w:hAnsi="Times New Roman"/>
        </w:rPr>
        <w:t>of all cores used in this study are publicly available at the companion site (</w:t>
      </w:r>
      <w:hyperlink r:id="rId5" w:history="1">
        <w:r w:rsidRPr="004F62D3">
          <w:rPr>
            <w:rStyle w:val="Hyperlink"/>
            <w:rFonts w:ascii="Times New Roman" w:hAnsi="Times New Roman"/>
          </w:rPr>
          <w:t>http://www.gpecimage.ubc.ca</w:t>
        </w:r>
      </w:hyperlink>
      <w:r w:rsidRPr="00144964">
        <w:rPr>
          <w:rFonts w:ascii="Times New Roman" w:hAnsi="Times New Roman"/>
        </w:rPr>
        <w:t>). Th</w:t>
      </w:r>
      <w:r>
        <w:rPr>
          <w:rFonts w:ascii="Times New Roman" w:hAnsi="Times New Roman"/>
        </w:rPr>
        <w:t>is</w:t>
      </w:r>
      <w:r w:rsidRPr="00144964">
        <w:rPr>
          <w:rFonts w:ascii="Times New Roman" w:hAnsi="Times New Roman"/>
        </w:rPr>
        <w:t xml:space="preserve"> site was constructed using </w:t>
      </w:r>
      <w:r>
        <w:rPr>
          <w:rFonts w:ascii="Times New Roman" w:hAnsi="Times New Roman"/>
        </w:rPr>
        <w:t xml:space="preserve">the </w:t>
      </w:r>
      <w:r w:rsidRPr="00144964">
        <w:rPr>
          <w:rFonts w:ascii="Times New Roman" w:hAnsi="Times New Roman"/>
        </w:rPr>
        <w:t>Genetic Pathology Evaluation Centre database and</w:t>
      </w:r>
      <w:r>
        <w:rPr>
          <w:rFonts w:ascii="Times New Roman" w:hAnsi="Times New Roman"/>
        </w:rPr>
        <w:t xml:space="preserve"> image viewers</w:t>
      </w:r>
      <w:r w:rsidRPr="00144964">
        <w:rPr>
          <w:rFonts w:ascii="Times New Roman" w:hAnsi="Times New Roman"/>
        </w:rPr>
        <w:t xml:space="preserve"> provided by </w:t>
      </w:r>
      <w:r w:rsidRPr="009E2BC7">
        <w:rPr>
          <w:rFonts w:ascii="Times New Roman" w:hAnsi="Times New Roman"/>
        </w:rPr>
        <w:t>Olympus America</w:t>
      </w:r>
      <w:r w:rsidRPr="00144964">
        <w:rPr>
          <w:rFonts w:ascii="Times New Roman" w:hAnsi="Times New Roman"/>
        </w:rPr>
        <w:t xml:space="preserve">, Inc. All slides were scanned with </w:t>
      </w:r>
      <w:r>
        <w:rPr>
          <w:rFonts w:ascii="Times New Roman" w:hAnsi="Times New Roman"/>
        </w:rPr>
        <w:t>the</w:t>
      </w:r>
      <w:r w:rsidRPr="00144964">
        <w:rPr>
          <w:rFonts w:ascii="Times New Roman" w:hAnsi="Times New Roman"/>
        </w:rPr>
        <w:t xml:space="preserve"> BLISS scanner (</w:t>
      </w:r>
      <w:r w:rsidRPr="009E2BC7">
        <w:rPr>
          <w:rFonts w:ascii="Times New Roman" w:hAnsi="Times New Roman"/>
        </w:rPr>
        <w:t xml:space="preserve">Olympus America, Inc., Center Valley, </w:t>
      </w:r>
      <w:r>
        <w:rPr>
          <w:rFonts w:ascii="Times New Roman" w:hAnsi="Times New Roman"/>
        </w:rPr>
        <w:t>PA</w:t>
      </w:r>
      <w:r w:rsidRPr="009E2BC7">
        <w:rPr>
          <w:rFonts w:ascii="Times New Roman" w:hAnsi="Times New Roman"/>
        </w:rPr>
        <w:t>, USA</w:t>
      </w:r>
      <w:r>
        <w:rPr>
          <w:rFonts w:ascii="Times New Roman" w:hAnsi="Times New Roman"/>
        </w:rPr>
        <w:t xml:space="preserve">; </w:t>
      </w:r>
      <w:proofErr w:type="spellStart"/>
      <w:r w:rsidRPr="00144964">
        <w:rPr>
          <w:rFonts w:ascii="Times New Roman" w:hAnsi="Times New Roman"/>
        </w:rPr>
        <w:t>Bacus</w:t>
      </w:r>
      <w:proofErr w:type="spellEnd"/>
      <w:r w:rsidRPr="00144964">
        <w:rPr>
          <w:rFonts w:ascii="Times New Roman" w:hAnsi="Times New Roman"/>
        </w:rPr>
        <w:t xml:space="preserve"> Laboratories, Inc., Lombard, I</w:t>
      </w:r>
      <w:r>
        <w:rPr>
          <w:rFonts w:ascii="Times New Roman" w:hAnsi="Times New Roman"/>
        </w:rPr>
        <w:t>L</w:t>
      </w:r>
      <w:r w:rsidRPr="00144964">
        <w:rPr>
          <w:rFonts w:ascii="Times New Roman" w:hAnsi="Times New Roman"/>
        </w:rPr>
        <w:t>,</w:t>
      </w:r>
      <w:r>
        <w:rPr>
          <w:rFonts w:ascii="Times New Roman" w:hAnsi="Times New Roman"/>
        </w:rPr>
        <w:t xml:space="preserve"> </w:t>
      </w:r>
      <w:r w:rsidRPr="00144964">
        <w:rPr>
          <w:rFonts w:ascii="Times New Roman" w:hAnsi="Times New Roman"/>
        </w:rPr>
        <w:t>USA)</w:t>
      </w:r>
      <w:r>
        <w:rPr>
          <w:rFonts w:ascii="Times New Roman" w:hAnsi="Times New Roman"/>
        </w:rPr>
        <w:t>.</w:t>
      </w:r>
    </w:p>
    <w:p w14:paraId="1F876F40" w14:textId="4BFA96A9" w:rsidR="00E358FF" w:rsidRPr="00144964" w:rsidRDefault="00E358FF" w:rsidP="00E358FF">
      <w:pPr>
        <w:spacing w:line="480" w:lineRule="auto"/>
        <w:ind w:firstLine="720"/>
        <w:rPr>
          <w:rFonts w:ascii="Times New Roman" w:hAnsi="Times New Roman"/>
        </w:rPr>
      </w:pPr>
      <w:r w:rsidRPr="00144964">
        <w:rPr>
          <w:rFonts w:ascii="Times New Roman" w:hAnsi="Times New Roman"/>
        </w:rPr>
        <w:t xml:space="preserve">The expanded surrogate </w:t>
      </w:r>
      <w:proofErr w:type="spellStart"/>
      <w:r w:rsidRPr="00144964">
        <w:rPr>
          <w:rFonts w:ascii="Times New Roman" w:hAnsi="Times New Roman"/>
        </w:rPr>
        <w:t>immunopanel</w:t>
      </w:r>
      <w:proofErr w:type="spellEnd"/>
      <w:r w:rsidRPr="00144964">
        <w:rPr>
          <w:rFonts w:ascii="Times New Roman" w:hAnsi="Times New Roman"/>
        </w:rPr>
        <w:t xml:space="preserve"> of ER, PR, HER2, Ki-67, EGFR, and CK5/6 was used to define five major biologically distinct </w:t>
      </w:r>
      <w:r>
        <w:rPr>
          <w:rFonts w:ascii="Times New Roman" w:hAnsi="Times New Roman"/>
        </w:rPr>
        <w:t>immunohistochemical</w:t>
      </w:r>
      <w:r w:rsidRPr="00144964">
        <w:rPr>
          <w:rFonts w:ascii="Times New Roman" w:hAnsi="Times New Roman"/>
        </w:rPr>
        <w:t xml:space="preserve"> subtypes of breast cancer</w:t>
      </w:r>
      <w:r>
        <w:rPr>
          <w:rFonts w:ascii="Times New Roman" w:hAnsi="Times New Roman"/>
        </w:rPr>
        <w:t>-</w:t>
      </w:r>
      <w:r w:rsidRPr="00144964">
        <w:rPr>
          <w:rFonts w:ascii="Times New Roman" w:hAnsi="Times New Roman"/>
        </w:rPr>
        <w:t xml:space="preserve"> 1. Luminal A</w:t>
      </w:r>
      <w:r>
        <w:rPr>
          <w:rFonts w:ascii="Times New Roman" w:hAnsi="Times New Roman"/>
        </w:rPr>
        <w:t>:</w:t>
      </w:r>
      <w:r w:rsidRPr="00144964">
        <w:rPr>
          <w:rFonts w:ascii="Times New Roman" w:hAnsi="Times New Roman"/>
        </w:rPr>
        <w:t xml:space="preserve"> ER+ or PR+ and HER2− and Ki-67−; 2. Luminal B</w:t>
      </w:r>
      <w:r>
        <w:rPr>
          <w:rFonts w:ascii="Times New Roman" w:hAnsi="Times New Roman"/>
        </w:rPr>
        <w:t>:</w:t>
      </w:r>
      <w:r w:rsidRPr="00144964">
        <w:rPr>
          <w:rFonts w:ascii="Times New Roman" w:hAnsi="Times New Roman"/>
        </w:rPr>
        <w:t xml:space="preserve"> ER+ or PR+ and HER2− and Ki-67+</w:t>
      </w:r>
      <w:r>
        <w:rPr>
          <w:rFonts w:ascii="Times New Roman" w:hAnsi="Times New Roman"/>
        </w:rPr>
        <w:t>. Ki-67 positivity was defined based on a 14% cut point</w:t>
      </w:r>
      <w:r w:rsidRPr="00144964">
        <w:rPr>
          <w:rFonts w:ascii="Times New Roman" w:hAnsi="Times New Roman"/>
        </w:rPr>
        <w:t>; 3. Luminal/HER2+</w:t>
      </w:r>
      <w:r>
        <w:rPr>
          <w:rFonts w:ascii="Times New Roman" w:hAnsi="Times New Roman"/>
        </w:rPr>
        <w:t>:</w:t>
      </w:r>
      <w:r w:rsidRPr="00144964">
        <w:rPr>
          <w:rFonts w:ascii="Times New Roman" w:hAnsi="Times New Roman"/>
        </w:rPr>
        <w:t xml:space="preserve"> HER2+ and ER+ or PR+; 4. HER2+</w:t>
      </w:r>
      <w:r>
        <w:rPr>
          <w:rFonts w:ascii="Times New Roman" w:hAnsi="Times New Roman"/>
        </w:rPr>
        <w:t xml:space="preserve">: </w:t>
      </w:r>
      <w:r w:rsidRPr="00144964">
        <w:rPr>
          <w:rFonts w:ascii="Times New Roman" w:hAnsi="Times New Roman"/>
        </w:rPr>
        <w:t>HER2+ and ER− and PR−; 5. Basal</w:t>
      </w:r>
      <w:r>
        <w:rPr>
          <w:rFonts w:ascii="Times New Roman" w:hAnsi="Times New Roman"/>
        </w:rPr>
        <w:t>:</w:t>
      </w:r>
      <w:r w:rsidRPr="00144964">
        <w:rPr>
          <w:rFonts w:ascii="Times New Roman" w:hAnsi="Times New Roman"/>
        </w:rPr>
        <w:t xml:space="preserve"> this subtype was defined differently by two classification schemes: the triple negative phenotype and the five-biomarker method as published previously</w:t>
      </w:r>
      <w:r w:rsidR="00D669F2">
        <w:rPr>
          <w:rFonts w:ascii="Times New Roman" w:hAnsi="Times New Roman"/>
        </w:rPr>
        <w:t xml:space="preserve"> [</w:t>
      </w:r>
      <w:proofErr w:type="spellStart"/>
      <w:r w:rsidR="00D669F2">
        <w:rPr>
          <w:rFonts w:ascii="Times New Roman" w:hAnsi="Times New Roman"/>
        </w:rPr>
        <w:t>Cheang</w:t>
      </w:r>
      <w:proofErr w:type="spellEnd"/>
      <w:r w:rsidR="00D669F2">
        <w:rPr>
          <w:rFonts w:ascii="Times New Roman" w:hAnsi="Times New Roman"/>
        </w:rPr>
        <w:t xml:space="preserve"> et al., 2008]</w:t>
      </w:r>
      <w:r w:rsidRPr="00144964">
        <w:rPr>
          <w:rFonts w:ascii="Times New Roman" w:hAnsi="Times New Roman"/>
        </w:rPr>
        <w:t xml:space="preserve">. Using the triple negative phenotype method, basal-like carcinoma is triple-negative (ER−/PR−/HER2−). Using the five-biomarker method, </w:t>
      </w:r>
      <w:r>
        <w:rPr>
          <w:rFonts w:ascii="Times New Roman" w:hAnsi="Times New Roman"/>
        </w:rPr>
        <w:t xml:space="preserve">the </w:t>
      </w:r>
      <w:r w:rsidRPr="00144964">
        <w:rPr>
          <w:rFonts w:ascii="Times New Roman" w:hAnsi="Times New Roman"/>
        </w:rPr>
        <w:t xml:space="preserve">triple negative phenotype can be divided into two groups: (a) Core </w:t>
      </w:r>
      <w:r>
        <w:rPr>
          <w:rFonts w:ascii="Times New Roman" w:hAnsi="Times New Roman"/>
        </w:rPr>
        <w:t>b</w:t>
      </w:r>
      <w:r w:rsidRPr="00144964">
        <w:rPr>
          <w:rFonts w:ascii="Times New Roman" w:hAnsi="Times New Roman"/>
        </w:rPr>
        <w:t>asal</w:t>
      </w:r>
      <w:r>
        <w:rPr>
          <w:rFonts w:ascii="Times New Roman" w:hAnsi="Times New Roman"/>
        </w:rPr>
        <w:t>: triple negative</w:t>
      </w:r>
      <w:r w:rsidRPr="00144964">
        <w:rPr>
          <w:rFonts w:ascii="Times New Roman" w:hAnsi="Times New Roman"/>
        </w:rPr>
        <w:t xml:space="preserve"> subset, which also ex</w:t>
      </w:r>
      <w:r>
        <w:rPr>
          <w:rFonts w:ascii="Times New Roman" w:hAnsi="Times New Roman"/>
        </w:rPr>
        <w:t>presses EGFR or CK5/6; and (b) F</w:t>
      </w:r>
      <w:r w:rsidRPr="00144964">
        <w:rPr>
          <w:rFonts w:ascii="Times New Roman" w:hAnsi="Times New Roman"/>
        </w:rPr>
        <w:t>ive-marker negative phenotype</w:t>
      </w:r>
      <w:r>
        <w:rPr>
          <w:rFonts w:ascii="Times New Roman" w:hAnsi="Times New Roman"/>
        </w:rPr>
        <w:t xml:space="preserve">: </w:t>
      </w:r>
      <w:r w:rsidRPr="00144964">
        <w:rPr>
          <w:rFonts w:ascii="Times New Roman" w:hAnsi="Times New Roman"/>
        </w:rPr>
        <w:t xml:space="preserve">ER−/PR−/HER2−/EGFR−/CK5/6−. </w:t>
      </w:r>
      <w:r>
        <w:rPr>
          <w:rFonts w:ascii="Times New Roman" w:hAnsi="Times New Roman"/>
        </w:rPr>
        <w:t>Tumour</w:t>
      </w:r>
      <w:r w:rsidRPr="00144964">
        <w:rPr>
          <w:rFonts w:ascii="Times New Roman" w:hAnsi="Times New Roman"/>
        </w:rPr>
        <w:t>s missing any of ER, PR, or HER2 data were categorized as unassigned.</w:t>
      </w:r>
    </w:p>
    <w:p w14:paraId="29C3ADC4" w14:textId="268D5CB5" w:rsidR="00E358FF" w:rsidRPr="00144964" w:rsidRDefault="00E358FF" w:rsidP="00E358FF">
      <w:pPr>
        <w:spacing w:line="480" w:lineRule="auto"/>
        <w:ind w:firstLine="720"/>
        <w:rPr>
          <w:rFonts w:ascii="Times New Roman" w:hAnsi="Times New Roman"/>
        </w:rPr>
      </w:pPr>
      <w:r w:rsidRPr="00144964">
        <w:rPr>
          <w:rFonts w:ascii="Times New Roman" w:hAnsi="Times New Roman"/>
        </w:rPr>
        <w:t>Statistical analysis was performed using SPSS 17.0 and R-2.10.0</w:t>
      </w:r>
      <w:r w:rsidR="009F3528">
        <w:rPr>
          <w:rFonts w:ascii="Times New Roman" w:hAnsi="Times New Roman"/>
        </w:rPr>
        <w:t xml:space="preserve"> [CRAN 2017]</w:t>
      </w:r>
      <w:r w:rsidRPr="00144964">
        <w:rPr>
          <w:rFonts w:ascii="Times New Roman" w:hAnsi="Times New Roman"/>
        </w:rPr>
        <w:t xml:space="preserve">. Clinical covariate and biomarker associations were assessed using contingency tables, and significance of associations was determined using </w:t>
      </w:r>
      <w:r>
        <w:rPr>
          <w:rFonts w:ascii="Times New Roman" w:hAnsi="Times New Roman"/>
        </w:rPr>
        <w:t>the likelihood ratio</w:t>
      </w:r>
      <w:r w:rsidRPr="00144964">
        <w:rPr>
          <w:rFonts w:ascii="Times New Roman" w:hAnsi="Times New Roman"/>
        </w:rPr>
        <w:t xml:space="preserve"> </w:t>
      </w:r>
      <w:r>
        <w:rPr>
          <w:rFonts w:ascii="Times New Roman" w:hAnsi="Times New Roman"/>
        </w:rPr>
        <w:t>c</w:t>
      </w:r>
      <w:r w:rsidRPr="00144964">
        <w:rPr>
          <w:rFonts w:ascii="Times New Roman" w:hAnsi="Times New Roman"/>
        </w:rPr>
        <w:t xml:space="preserve">hi-square or Fisher’s exact test. Survival </w:t>
      </w:r>
      <w:r w:rsidRPr="00144964">
        <w:rPr>
          <w:rFonts w:ascii="Times New Roman" w:hAnsi="Times New Roman"/>
        </w:rPr>
        <w:lastRenderedPageBreak/>
        <w:t>and relapse interval associations were graphically assessed using Kaplan-Meier plots. Significance of time-to-event associations was assessed using logrank and Breslow tests and Cox proportional hazards regression analysis. Survival and relapse interval end-point groups include overall survival</w:t>
      </w:r>
      <w:r>
        <w:rPr>
          <w:rFonts w:ascii="Times New Roman" w:hAnsi="Times New Roman"/>
        </w:rPr>
        <w:t>, disease-specific survival</w:t>
      </w:r>
      <w:r w:rsidRPr="00144964">
        <w:rPr>
          <w:rFonts w:ascii="Times New Roman" w:hAnsi="Times New Roman"/>
        </w:rPr>
        <w:t xml:space="preserve">, distant relapse-free interval, </w:t>
      </w:r>
      <w:r>
        <w:rPr>
          <w:rFonts w:ascii="Times New Roman" w:hAnsi="Times New Roman"/>
        </w:rPr>
        <w:t xml:space="preserve">and </w:t>
      </w:r>
      <w:r w:rsidRPr="00144964">
        <w:rPr>
          <w:rFonts w:ascii="Times New Roman" w:hAnsi="Times New Roman"/>
        </w:rPr>
        <w:t xml:space="preserve">loco-regional relapse-free interval. Cox proportional hazards models were used to calculate adjusted hazard ratios to account for covariates of known clinical relevance. </w:t>
      </w:r>
    </w:p>
    <w:p w14:paraId="52EDF592" w14:textId="15049EEE" w:rsidR="00E358FF" w:rsidRDefault="00E358FF" w:rsidP="00E358FF">
      <w:pPr>
        <w:spacing w:line="480" w:lineRule="auto"/>
        <w:ind w:firstLine="720"/>
        <w:rPr>
          <w:rFonts w:ascii="Times New Roman" w:hAnsi="Times New Roman"/>
        </w:rPr>
      </w:pPr>
      <w:r w:rsidRPr="00144964">
        <w:rPr>
          <w:rFonts w:ascii="Times New Roman" w:hAnsi="Times New Roman"/>
        </w:rPr>
        <w:t xml:space="preserve">Complete survival data for this </w:t>
      </w:r>
      <w:r>
        <w:rPr>
          <w:rFonts w:ascii="Times New Roman" w:hAnsi="Times New Roman"/>
        </w:rPr>
        <w:t>tissue microarray</w:t>
      </w:r>
      <w:r w:rsidRPr="00144964">
        <w:rPr>
          <w:rFonts w:ascii="Times New Roman" w:hAnsi="Times New Roman"/>
        </w:rPr>
        <w:t xml:space="preserve"> series was obtained as of June 30, 2004. One of the complexities of working with such a large series with long-term follow-up data, noted in previous Cox modeling exercises using this series, was the changing structure in the hazard functions for breast cancer subtypes and subsets of other variables, between 5 and 10 years post-diagnosis. This is readily seen in the hazard function plots in</w:t>
      </w:r>
      <w:r w:rsidR="004D63D1">
        <w:rPr>
          <w:rFonts w:ascii="Times New Roman" w:hAnsi="Times New Roman"/>
        </w:rPr>
        <w:t xml:space="preserve"> Figures 1 and 2 of [</w:t>
      </w:r>
      <w:r w:rsidR="004D63D1">
        <w:rPr>
          <w:noProof/>
        </w:rPr>
        <w:t>Turashvili et al., 2011</w:t>
      </w:r>
      <w:r w:rsidR="004D63D1">
        <w:rPr>
          <w:rFonts w:ascii="Times New Roman" w:hAnsi="Times New Roman"/>
        </w:rPr>
        <w:t>]</w:t>
      </w:r>
      <w:r w:rsidRPr="00144964">
        <w:rPr>
          <w:rFonts w:ascii="Times New Roman" w:hAnsi="Times New Roman"/>
        </w:rPr>
        <w:t xml:space="preserve">. Hazards are proportional over the first 5 to 8 years, then exhibit a shift and tend to converge by 15 to 20 years. This long-term shift in hazard structure yields a decrease in power in testing for associations with a Cox model, as its basic proportional hazards requirement is violated. To mitigate this violation of the proportional hazards assumption, we formed an additional survival record, with data followed completely through June 30, 1999. Censoring data at an earlier time point to restrict analysis to a period in which hazards exhibit proportional structure represents a simple and effective strategy for handling this issue of changing hazard structure across long periods of time </w:t>
      </w:r>
      <w:r>
        <w:rPr>
          <w:rFonts w:ascii="Times New Roman" w:hAnsi="Times New Roman"/>
        </w:rPr>
        <w:fldChar w:fldCharType="begin"/>
      </w:r>
      <w:r>
        <w:rPr>
          <w:rFonts w:ascii="Times New Roman" w:hAnsi="Times New Roman"/>
        </w:rPr>
        <w:instrText xml:space="preserve"> ADDIN EN.CITE &lt;EndNote&gt;&lt;Cite&gt;&lt;Author&gt;Therneau&lt;/Author&gt;&lt;Year&gt;2001&lt;/Year&gt;&lt;RecNum&gt;81&lt;/RecNum&gt;&lt;DisplayText&gt;[39]&lt;/DisplayText&gt;&lt;record&gt;&lt;rec-number&gt;81&lt;/rec-number&gt;&lt;foreign-keys&gt;&lt;key app="EN" db-id="dxwrdft01225tpe2vppxrezj5ftx9s92fxda"&gt;81&lt;/key&gt;&lt;/foreign-keys&gt;&lt;ref-type name="Book"&gt;6&lt;/ref-type&gt;&lt;contributors&gt;&lt;authors&gt;&lt;author&gt;&lt;style face="normal" font="Times New Roman" size="100%"&gt;Therneau, Terry M&lt;/style&gt;&lt;/author&gt;&lt;author&gt;&lt;style face="normal" font="Times New Roman" size="100%"&gt;Grambsch, Patricia M&lt;/style&gt;&lt;/author&gt;&lt;/authors&gt;&lt;/contributors&gt;&lt;titles&gt;&lt;title&gt;&lt;style face="normal" font="Times New Roman" size="100%"&gt;Modeling Survival Data: Extending the Cox Model&lt;/style&gt;&lt;/title&gt;&lt;secondary-title&gt;Statistics for Biology and Health&lt;/secondary-title&gt;&lt;/titles&gt;&lt;pages&gt;&lt;style face="normal" font="Times New Roman" size="100%"&gt;350&lt;/style&gt;&lt;/pages&gt;&lt;volume&gt;&lt;style face="normal" font="Times New Roman" size="100%"&gt;XIII&lt;/style&gt;&lt;/volume&gt;&lt;section&gt;&lt;style face="normal" font="Times New Roman" size="100%"&gt;145&lt;/style&gt;&lt;/section&gt;&lt;dates&gt;&lt;year&gt;&lt;style face="normal" font="Times New Roman" size="100%"&gt;2001&lt;/style&gt;&lt;/year&gt;&lt;/dates&gt;&lt;pub-location&gt;New York&lt;/pub-location&gt;&lt;publisher&gt;Springer&lt;/publisher&gt;&lt;isbn&gt;&lt;style face="normal" font="Times New Roman" size="100%"&gt;978-0-387-98784-2&lt;/style&gt;&lt;/isbn&gt;&lt;urls&gt;&lt;/urls&gt;&lt;/record&gt;&lt;/Cite&gt;&lt;/EndNote&gt;</w:instrText>
      </w:r>
      <w:r>
        <w:rPr>
          <w:rFonts w:ascii="Times New Roman" w:hAnsi="Times New Roman"/>
        </w:rPr>
        <w:fldChar w:fldCharType="separate"/>
      </w:r>
      <w:r>
        <w:rPr>
          <w:rFonts w:ascii="Times New Roman" w:hAnsi="Times New Roman"/>
          <w:noProof/>
        </w:rPr>
        <w:t>[</w:t>
      </w:r>
      <w:hyperlink w:anchor="_ENREF_39" w:tooltip="Therneau, 2001 #81" w:history="1">
        <w:r>
          <w:rPr>
            <w:rFonts w:ascii="Times New Roman" w:hAnsi="Times New Roman"/>
            <w:noProof/>
          </w:rPr>
          <w:t>39</w:t>
        </w:r>
      </w:hyperlink>
      <w:r>
        <w:rPr>
          <w:rFonts w:ascii="Times New Roman" w:hAnsi="Times New Roman"/>
          <w:noProof/>
        </w:rPr>
        <w:t>]</w:t>
      </w:r>
      <w:r>
        <w:rPr>
          <w:rFonts w:ascii="Times New Roman" w:hAnsi="Times New Roman"/>
        </w:rPr>
        <w:fldChar w:fldCharType="end"/>
      </w:r>
      <w:r w:rsidRPr="00144964">
        <w:rPr>
          <w:rFonts w:ascii="Times New Roman" w:hAnsi="Times New Roman"/>
        </w:rPr>
        <w:t xml:space="preserve">. Survival analysis results thus reveal </w:t>
      </w:r>
      <w:r>
        <w:rPr>
          <w:rFonts w:ascii="Times New Roman" w:hAnsi="Times New Roman"/>
        </w:rPr>
        <w:t>short-term</w:t>
      </w:r>
      <w:r w:rsidRPr="00144964">
        <w:rPr>
          <w:rFonts w:ascii="Times New Roman" w:hAnsi="Times New Roman"/>
        </w:rPr>
        <w:t xml:space="preserve"> and </w:t>
      </w:r>
      <w:r>
        <w:rPr>
          <w:rFonts w:ascii="Times New Roman" w:hAnsi="Times New Roman"/>
        </w:rPr>
        <w:t>long-term</w:t>
      </w:r>
      <w:r w:rsidRPr="00144964">
        <w:rPr>
          <w:rFonts w:ascii="Times New Roman" w:hAnsi="Times New Roman"/>
        </w:rPr>
        <w:t xml:space="preserve"> associations that can differ, and both should be considere</w:t>
      </w:r>
      <w:r>
        <w:rPr>
          <w:rFonts w:ascii="Times New Roman" w:hAnsi="Times New Roman"/>
        </w:rPr>
        <w:t xml:space="preserve">d when assessing associations. </w:t>
      </w:r>
      <w:r w:rsidRPr="00144964">
        <w:rPr>
          <w:rFonts w:ascii="Times New Roman" w:hAnsi="Times New Roman"/>
        </w:rPr>
        <w:t>Shorter term (0</w:t>
      </w:r>
      <w:r>
        <w:rPr>
          <w:rFonts w:ascii="Times New Roman" w:hAnsi="Times New Roman"/>
        </w:rPr>
        <w:t>-</w:t>
      </w:r>
      <w:r w:rsidRPr="00144964">
        <w:rPr>
          <w:rFonts w:ascii="Times New Roman" w:hAnsi="Times New Roman"/>
        </w:rPr>
        <w:t xml:space="preserve">10 years) associations will be better assessed with the Breslow statistic in Kaplan-Meier analysis and with statistics from Cox models fitted to the data censored in 1999. Longer term associations are better assessed via the logrank statistic in Kaplan-Meier analysis, and with Cox models fitted to the data censored in 2004. This strategy was proposed and implemented prior to any data analysis. </w:t>
      </w:r>
    </w:p>
    <w:p w14:paraId="3A91B1FB" w14:textId="5CEA4BB9" w:rsidR="0034082E" w:rsidRPr="0034082E" w:rsidRDefault="00DE01B3" w:rsidP="0034082E">
      <w:pPr>
        <w:spacing w:line="480" w:lineRule="auto"/>
        <w:ind w:firstLine="720"/>
        <w:rPr>
          <w:rFonts w:ascii="Times New Roman" w:hAnsi="Times New Roman"/>
        </w:rPr>
      </w:pPr>
      <w:r>
        <w:rPr>
          <w:rFonts w:ascii="Times New Roman" w:hAnsi="Times New Roman"/>
        </w:rPr>
        <w:lastRenderedPageBreak/>
        <w:t>For initial analyses of the Big Series TMA data, w</w:t>
      </w:r>
      <w:r w:rsidR="00E358FF" w:rsidRPr="00144964">
        <w:rPr>
          <w:rFonts w:ascii="Times New Roman" w:hAnsi="Times New Roman"/>
        </w:rPr>
        <w:t>e used a split-sample validation technique for statistical analysis, as described previously</w:t>
      </w:r>
      <w:r w:rsidR="00555560">
        <w:rPr>
          <w:rFonts w:ascii="Times New Roman" w:hAnsi="Times New Roman"/>
        </w:rPr>
        <w:t xml:space="preserve"> </w:t>
      </w:r>
      <w:r w:rsidR="004D63D1">
        <w:rPr>
          <w:rFonts w:ascii="Times New Roman" w:hAnsi="Times New Roman"/>
        </w:rPr>
        <w:t>[</w:t>
      </w:r>
      <w:r w:rsidR="004D63D1">
        <w:rPr>
          <w:noProof/>
        </w:rPr>
        <w:t xml:space="preserve">Turashvili et al., </w:t>
      </w:r>
      <w:proofErr w:type="gramStart"/>
      <w:r w:rsidR="004D63D1">
        <w:rPr>
          <w:noProof/>
        </w:rPr>
        <w:t xml:space="preserve">2011; </w:t>
      </w:r>
      <w:r w:rsidR="008E3BCF">
        <w:rPr>
          <w:noProof/>
        </w:rPr>
        <w:t xml:space="preserve"> </w:t>
      </w:r>
      <w:r w:rsidR="008E3BCF">
        <w:rPr>
          <w:rFonts w:eastAsia="Times New Roman"/>
          <w:lang w:val="en-CA"/>
        </w:rPr>
        <w:t>Rajput</w:t>
      </w:r>
      <w:proofErr w:type="gramEnd"/>
      <w:r w:rsidR="008E3BCF">
        <w:rPr>
          <w:rFonts w:eastAsia="Times New Roman"/>
          <w:lang w:val="en-CA"/>
        </w:rPr>
        <w:t xml:space="preserve"> et al., 2008;</w:t>
      </w:r>
      <w:r w:rsidR="008E3BCF">
        <w:rPr>
          <w:noProof/>
        </w:rPr>
        <w:t xml:space="preserve">  Hastie et al., 2001</w:t>
      </w:r>
      <w:r w:rsidR="004D63D1">
        <w:rPr>
          <w:rFonts w:ascii="Times New Roman" w:hAnsi="Times New Roman"/>
        </w:rPr>
        <w:t>]</w:t>
      </w:r>
      <w:r w:rsidR="00E358FF" w:rsidRPr="00144964">
        <w:rPr>
          <w:rFonts w:ascii="Times New Roman" w:hAnsi="Times New Roman"/>
        </w:rPr>
        <w:t>. In brief, a large data collection (n = 3992) was randomly split into a 'training' set (n = 2003) and a 'validation' set (n = 1989). Though it is common practice in studies of prognostic markers to conduct exploratory analyses with the training set, and take only a selected subset of analyses onward to the validation set, such strategies tend to result in the over-reporting of positive findings and an under-reporting of negative findings. To avoid the resultant reporting bias associated with this analysis strategy</w:t>
      </w:r>
      <w:r w:rsidR="00555560">
        <w:rPr>
          <w:rFonts w:ascii="Times New Roman" w:hAnsi="Times New Roman"/>
        </w:rPr>
        <w:t xml:space="preserve"> </w:t>
      </w:r>
      <w:r w:rsidR="00555560">
        <w:rPr>
          <w:rFonts w:eastAsia="Times New Roman"/>
        </w:rPr>
        <w:t>[</w:t>
      </w:r>
      <w:proofErr w:type="spellStart"/>
      <w:r w:rsidR="00555560">
        <w:rPr>
          <w:rFonts w:eastAsia="Times New Roman"/>
        </w:rPr>
        <w:t>Rifai</w:t>
      </w:r>
      <w:proofErr w:type="spellEnd"/>
      <w:r w:rsidR="00555560">
        <w:rPr>
          <w:rFonts w:eastAsia="Times New Roman"/>
        </w:rPr>
        <w:t xml:space="preserve"> et al., 2008]</w:t>
      </w:r>
      <w:r w:rsidR="00E358FF" w:rsidRPr="00144964">
        <w:rPr>
          <w:rFonts w:ascii="Times New Roman" w:hAnsi="Times New Roman"/>
        </w:rPr>
        <w:t xml:space="preserve">, we pre-specified a set of hypotheses, all of which were evaluated in the training and validation sets. </w:t>
      </w:r>
    </w:p>
    <w:p w14:paraId="4A038162" w14:textId="77777777" w:rsidR="0034082E" w:rsidRPr="008D3507" w:rsidRDefault="0034082E" w:rsidP="0034082E">
      <w:pPr>
        <w:spacing w:line="480" w:lineRule="auto"/>
        <w:rPr>
          <w:rFonts w:ascii="Times New Roman" w:hAnsi="Times New Roman"/>
          <w:b/>
          <w:lang w:val="en-CA"/>
        </w:rPr>
      </w:pPr>
      <w:r w:rsidRPr="008D3507">
        <w:rPr>
          <w:rFonts w:ascii="Times New Roman" w:hAnsi="Times New Roman"/>
          <w:b/>
          <w:lang w:val="en-CA"/>
        </w:rPr>
        <w:t>Protein expression analysis using immunohistochemistry</w:t>
      </w:r>
    </w:p>
    <w:p w14:paraId="03875B5B" w14:textId="77777777" w:rsidR="0034082E" w:rsidRPr="008D3507" w:rsidRDefault="0034082E" w:rsidP="0034082E">
      <w:pPr>
        <w:spacing w:line="480" w:lineRule="auto"/>
        <w:ind w:firstLine="284"/>
        <w:rPr>
          <w:rFonts w:ascii="Times New Roman" w:hAnsi="Times New Roman"/>
          <w:lang w:val="en-CA"/>
        </w:rPr>
      </w:pPr>
      <w:proofErr w:type="spellStart"/>
      <w:r w:rsidRPr="008D3507">
        <w:rPr>
          <w:rFonts w:ascii="Times New Roman" w:hAnsi="Times New Roman"/>
          <w:lang w:val="en-CA"/>
        </w:rPr>
        <w:t>Deparaffinized</w:t>
      </w:r>
      <w:proofErr w:type="spellEnd"/>
      <w:r w:rsidRPr="008D3507">
        <w:rPr>
          <w:rFonts w:ascii="Times New Roman" w:hAnsi="Times New Roman"/>
          <w:lang w:val="en-CA"/>
        </w:rPr>
        <w:t xml:space="preserve"> 4-µm sections of the TMA blocks were </w:t>
      </w:r>
      <w:proofErr w:type="spellStart"/>
      <w:r w:rsidRPr="008D3507">
        <w:rPr>
          <w:rFonts w:ascii="Times New Roman" w:hAnsi="Times New Roman"/>
          <w:lang w:val="en-CA"/>
        </w:rPr>
        <w:t>immunostained</w:t>
      </w:r>
      <w:proofErr w:type="spellEnd"/>
      <w:r w:rsidRPr="008D3507">
        <w:rPr>
          <w:rFonts w:ascii="Times New Roman" w:hAnsi="Times New Roman"/>
          <w:lang w:val="en-CA"/>
        </w:rPr>
        <w:t xml:space="preserve"> with specific antibodies under their staining protocols (</w:t>
      </w:r>
      <w:proofErr w:type="spellStart"/>
      <w:r w:rsidRPr="008D3507">
        <w:rPr>
          <w:rFonts w:ascii="Times New Roman" w:hAnsi="Times New Roman"/>
          <w:lang w:val="en-CA"/>
        </w:rPr>
        <w:t>Suppl</w:t>
      </w:r>
      <w:proofErr w:type="spellEnd"/>
      <w:r w:rsidRPr="008D3507">
        <w:rPr>
          <w:rFonts w:ascii="Times New Roman" w:hAnsi="Times New Roman"/>
          <w:lang w:val="en-CA"/>
        </w:rPr>
        <w:t xml:space="preserve"> Table S1</w:t>
      </w:r>
      <w:r w:rsidRPr="008D3507">
        <w:rPr>
          <w:rFonts w:ascii="Times New Roman" w:hAnsi="Times New Roman"/>
        </w:rPr>
        <w:t>–</w:t>
      </w:r>
      <w:r w:rsidRPr="008D3507">
        <w:rPr>
          <w:rFonts w:ascii="Times New Roman" w:hAnsi="Times New Roman"/>
          <w:lang w:val="en-CA"/>
        </w:rPr>
        <w:t>3). A total of 44 protein markers</w:t>
      </w:r>
      <w:r w:rsidRPr="008D3507">
        <w:rPr>
          <w:rFonts w:ascii="Times New Roman" w:hAnsi="Times New Roman"/>
        </w:rPr>
        <w:t xml:space="preserve"> </w:t>
      </w:r>
      <w:r w:rsidRPr="008D3507">
        <w:rPr>
          <w:rFonts w:ascii="Times New Roman" w:hAnsi="Times New Roman"/>
          <w:lang w:val="en-CA"/>
        </w:rPr>
        <w:t xml:space="preserve">were analyzed, of which 42, 19 and 12 protein markers were analyzed using the </w:t>
      </w:r>
      <w:r w:rsidRPr="008D3507">
        <w:rPr>
          <w:rFonts w:ascii="Times New Roman" w:hAnsi="Times New Roman"/>
        </w:rPr>
        <w:t>Big Series, the METABRIC MB09 and the normal breast datasets, respectively. EZH2, H3k27me3 and other clinically or biologically important markers in breast cancer (e.g. estrogen receptor α [ERα], progesterone receptor [</w:t>
      </w:r>
      <w:proofErr w:type="spellStart"/>
      <w:r w:rsidRPr="008D3507">
        <w:rPr>
          <w:rFonts w:ascii="Times New Roman" w:hAnsi="Times New Roman"/>
        </w:rPr>
        <w:t>PgR</w:t>
      </w:r>
      <w:proofErr w:type="spellEnd"/>
      <w:r w:rsidRPr="008D3507">
        <w:rPr>
          <w:rFonts w:ascii="Times New Roman" w:hAnsi="Times New Roman"/>
        </w:rPr>
        <w:t xml:space="preserve">], </w:t>
      </w:r>
      <w:r w:rsidRPr="008D3507">
        <w:rPr>
          <w:rFonts w:ascii="Times New Roman" w:hAnsi="Times New Roman"/>
          <w:color w:val="000000"/>
        </w:rPr>
        <w:t xml:space="preserve">human epidermal growth factor receptor 2 </w:t>
      </w:r>
      <w:r w:rsidRPr="008D3507">
        <w:rPr>
          <w:rFonts w:ascii="Times New Roman" w:hAnsi="Times New Roman"/>
        </w:rPr>
        <w:t xml:space="preserve">[HER2], Ki67, </w:t>
      </w:r>
      <w:r w:rsidRPr="008D3507">
        <w:rPr>
          <w:rFonts w:ascii="Times New Roman" w:hAnsi="Times New Roman"/>
          <w:color w:val="000000"/>
        </w:rPr>
        <w:t>epidermal growth factor receptor</w:t>
      </w:r>
      <w:r w:rsidRPr="008D3507">
        <w:rPr>
          <w:rFonts w:ascii="Times New Roman" w:hAnsi="Times New Roman"/>
        </w:rPr>
        <w:t xml:space="preserve"> [EGFR], cytokeratin 5 [CK5] and p53) were analyzed in all of the three datasets. </w:t>
      </w:r>
      <w:r w:rsidRPr="008D3507">
        <w:rPr>
          <w:rFonts w:ascii="Times New Roman" w:hAnsi="Times New Roman"/>
          <w:lang w:val="en-CA"/>
        </w:rPr>
        <w:t>The percentage of positive cells, the staining intensity, or both were scored for each of the markers by pathologists at the BC Cancer Agency or University of British Columbia. Invasive cancer cells were evaluated for the Big Series and the METABRIC MB09 datasets. Non-malignant breast epithelium (lobules and ducts) were evaluated for the normal breast dataset.</w:t>
      </w:r>
    </w:p>
    <w:p w14:paraId="7AC861DC" w14:textId="77777777" w:rsidR="0034082E" w:rsidRPr="008D3507" w:rsidRDefault="0034082E" w:rsidP="0034082E">
      <w:pPr>
        <w:spacing w:line="480" w:lineRule="auto"/>
        <w:rPr>
          <w:rFonts w:ascii="Times New Roman" w:hAnsi="Times New Roman"/>
          <w:b/>
          <w:lang w:val="en-CA"/>
        </w:rPr>
      </w:pPr>
    </w:p>
    <w:p w14:paraId="745F30C7" w14:textId="77777777" w:rsidR="0034082E" w:rsidRPr="008D3507" w:rsidRDefault="0034082E" w:rsidP="0034082E">
      <w:pPr>
        <w:spacing w:line="480" w:lineRule="auto"/>
        <w:rPr>
          <w:rFonts w:ascii="Times New Roman" w:hAnsi="Times New Roman"/>
          <w:bCs/>
          <w:lang w:val="en-CA"/>
        </w:rPr>
      </w:pPr>
      <w:r w:rsidRPr="008D3507">
        <w:rPr>
          <w:rFonts w:ascii="Times New Roman" w:hAnsi="Times New Roman"/>
          <w:b/>
          <w:lang w:val="en-CA"/>
        </w:rPr>
        <w:t xml:space="preserve">Global gene expression analysis </w:t>
      </w:r>
    </w:p>
    <w:p w14:paraId="02DF25E0" w14:textId="5C03AC34" w:rsidR="0034082E" w:rsidRPr="008D3507" w:rsidRDefault="0034082E" w:rsidP="0034082E">
      <w:pPr>
        <w:spacing w:line="480" w:lineRule="auto"/>
        <w:ind w:firstLine="284"/>
        <w:rPr>
          <w:rFonts w:ascii="Times New Roman" w:hAnsi="Times New Roman"/>
          <w:bCs/>
          <w:lang w:val="en-CA"/>
        </w:rPr>
      </w:pPr>
      <w:r w:rsidRPr="008D3507">
        <w:rPr>
          <w:rFonts w:ascii="Times New Roman" w:hAnsi="Times New Roman"/>
          <w:bCs/>
          <w:lang w:val="en-CA"/>
        </w:rPr>
        <w:lastRenderedPageBreak/>
        <w:t xml:space="preserve">The METABRIC Expression dataset was used for global gene expression, and the detailed methods </w:t>
      </w:r>
      <w:r w:rsidRPr="008D3507">
        <w:rPr>
          <w:rFonts w:ascii="Times New Roman" w:hAnsi="Times New Roman"/>
        </w:rPr>
        <w:t>have been described previously</w:t>
      </w:r>
      <w:r>
        <w:rPr>
          <w:rFonts w:ascii="Times New Roman" w:hAnsi="Times New Roman"/>
        </w:rPr>
        <w:t xml:space="preserve"> </w:t>
      </w:r>
      <w:r>
        <w:rPr>
          <w:noProof/>
        </w:rPr>
        <w:t>[Curtis et al., 2012]</w:t>
      </w:r>
      <w:r w:rsidRPr="008D3507">
        <w:rPr>
          <w:rFonts w:ascii="Times New Roman" w:hAnsi="Times New Roman"/>
          <w:lang w:val="en-CA"/>
        </w:rPr>
        <w:t xml:space="preserve">. </w:t>
      </w:r>
      <w:r w:rsidRPr="008D3507">
        <w:rPr>
          <w:rFonts w:ascii="Times New Roman" w:hAnsi="Times New Roman"/>
        </w:rPr>
        <w:t xml:space="preserve">Briefly, </w:t>
      </w:r>
      <w:r w:rsidRPr="008D3507">
        <w:rPr>
          <w:rFonts w:ascii="Times New Roman" w:hAnsi="Times New Roman"/>
          <w:bCs/>
          <w:lang w:val="en-CA"/>
        </w:rPr>
        <w:t xml:space="preserve">RNA was extracted from each of the fresh frozen samples. The RNA was assayed using the HumanHT-12 v3 Expression </w:t>
      </w:r>
      <w:proofErr w:type="spellStart"/>
      <w:r w:rsidRPr="008D3507">
        <w:rPr>
          <w:rFonts w:ascii="Times New Roman" w:hAnsi="Times New Roman"/>
          <w:bCs/>
          <w:lang w:val="en-CA"/>
        </w:rPr>
        <w:t>BeadChip</w:t>
      </w:r>
      <w:proofErr w:type="spellEnd"/>
      <w:r w:rsidRPr="008D3507">
        <w:rPr>
          <w:rFonts w:ascii="Times New Roman" w:hAnsi="Times New Roman"/>
          <w:bCs/>
          <w:lang w:val="en-CA"/>
        </w:rPr>
        <w:t xml:space="preserve"> Kit (Illumina, San Diego, CA), which targeted approximately 25,000 annotated genes with 48,803 probes. Each case was classified into one of the five PAM50-based intrinsic subtypes using the array-derived gene expression data. </w:t>
      </w:r>
    </w:p>
    <w:p w14:paraId="45BCC549" w14:textId="77777777" w:rsidR="0034082E" w:rsidRPr="008D3507" w:rsidRDefault="0034082E" w:rsidP="0034082E">
      <w:pPr>
        <w:spacing w:line="480" w:lineRule="auto"/>
        <w:ind w:firstLine="284"/>
        <w:rPr>
          <w:rFonts w:ascii="Times New Roman" w:hAnsi="Times New Roman"/>
          <w:bCs/>
          <w:lang w:val="en-CA"/>
        </w:rPr>
      </w:pPr>
    </w:p>
    <w:p w14:paraId="75E9633A" w14:textId="77777777" w:rsidR="0034082E" w:rsidRPr="008D3507" w:rsidRDefault="0034082E" w:rsidP="0034082E">
      <w:pPr>
        <w:spacing w:line="480" w:lineRule="auto"/>
        <w:rPr>
          <w:rFonts w:ascii="Times New Roman" w:hAnsi="Times New Roman"/>
          <w:b/>
          <w:lang w:val="en-CA"/>
        </w:rPr>
      </w:pPr>
      <w:r w:rsidRPr="008D3507">
        <w:rPr>
          <w:rFonts w:ascii="Times New Roman" w:hAnsi="Times New Roman"/>
          <w:b/>
          <w:lang w:val="en-CA"/>
        </w:rPr>
        <w:t>Statistical analysis</w:t>
      </w:r>
    </w:p>
    <w:p w14:paraId="15909385" w14:textId="6BDAC062" w:rsidR="0034082E" w:rsidRPr="008D3507" w:rsidRDefault="0034082E" w:rsidP="0034082E">
      <w:pPr>
        <w:spacing w:line="480" w:lineRule="auto"/>
        <w:ind w:firstLine="284"/>
        <w:rPr>
          <w:rFonts w:ascii="Times New Roman" w:hAnsi="Times New Roman"/>
          <w:bCs/>
          <w:lang w:val="en-CA"/>
        </w:rPr>
      </w:pPr>
      <w:r w:rsidRPr="008D3507">
        <w:rPr>
          <w:rFonts w:ascii="Times New Roman" w:hAnsi="Times New Roman"/>
        </w:rPr>
        <w:t xml:space="preserve">For </w:t>
      </w:r>
      <w:r w:rsidR="00D03424">
        <w:rPr>
          <w:rFonts w:ascii="Times New Roman" w:hAnsi="Times New Roman"/>
        </w:rPr>
        <w:t>TMA</w:t>
      </w:r>
      <w:r w:rsidRPr="008D3507">
        <w:rPr>
          <w:rFonts w:ascii="Times New Roman" w:hAnsi="Times New Roman"/>
        </w:rPr>
        <w:t xml:space="preserve"> protein expression</w:t>
      </w:r>
      <w:r w:rsidR="00D03424">
        <w:rPr>
          <w:rFonts w:ascii="Times New Roman" w:hAnsi="Times New Roman"/>
        </w:rPr>
        <w:t xml:space="preserve"> data</w:t>
      </w:r>
      <w:r w:rsidRPr="008D3507">
        <w:rPr>
          <w:rFonts w:ascii="Times New Roman" w:hAnsi="Times New Roman"/>
        </w:rPr>
        <w:t>, curves</w:t>
      </w:r>
      <w:r w:rsidRPr="008D3507">
        <w:rPr>
          <w:rFonts w:ascii="Times New Roman" w:hAnsi="Times New Roman"/>
          <w:lang w:val="en-CA"/>
        </w:rPr>
        <w:t xml:space="preserve"> showing association between marker expression and patient age </w:t>
      </w:r>
      <w:r w:rsidRPr="008D3507">
        <w:rPr>
          <w:rFonts w:ascii="Times New Roman" w:hAnsi="Times New Roman"/>
        </w:rPr>
        <w:t xml:space="preserve">were drawn using </w:t>
      </w:r>
      <w:r w:rsidR="00BE3732">
        <w:rPr>
          <w:rFonts w:ascii="Times New Roman" w:hAnsi="Times New Roman"/>
        </w:rPr>
        <w:t>a</w:t>
      </w:r>
      <w:r w:rsidRPr="008D3507">
        <w:rPr>
          <w:rFonts w:ascii="Times New Roman" w:hAnsi="Times New Roman"/>
        </w:rPr>
        <w:t xml:space="preserve"> </w:t>
      </w:r>
      <w:r w:rsidR="00D03424">
        <w:rPr>
          <w:rFonts w:ascii="Times New Roman" w:hAnsi="Times New Roman"/>
        </w:rPr>
        <w:t xml:space="preserve">smoother </w:t>
      </w:r>
      <w:r w:rsidR="00BE3732">
        <w:rPr>
          <w:rFonts w:ascii="Times New Roman" w:hAnsi="Times New Roman"/>
        </w:rPr>
        <w:t>(</w:t>
      </w:r>
      <w:proofErr w:type="spellStart"/>
      <w:r w:rsidR="00D03424">
        <w:rPr>
          <w:rFonts w:ascii="Times New Roman" w:hAnsi="Times New Roman"/>
        </w:rPr>
        <w:t>supsmu</w:t>
      </w:r>
      <w:proofErr w:type="spellEnd"/>
      <w:r w:rsidR="00BE3732">
        <w:rPr>
          <w:rFonts w:ascii="Times New Roman" w:hAnsi="Times New Roman"/>
        </w:rPr>
        <w:t xml:space="preserve"> or loess)</w:t>
      </w:r>
      <w:r w:rsidR="00D03424">
        <w:rPr>
          <w:rFonts w:ascii="Times New Roman" w:hAnsi="Times New Roman"/>
        </w:rPr>
        <w:t xml:space="preserve"> to allow assessment of non-linear </w:t>
      </w:r>
      <w:r w:rsidR="005D0FAC">
        <w:rPr>
          <w:rFonts w:ascii="Times New Roman" w:hAnsi="Times New Roman"/>
        </w:rPr>
        <w:t xml:space="preserve">age-associated </w:t>
      </w:r>
      <w:r w:rsidR="00D03424">
        <w:rPr>
          <w:rFonts w:ascii="Times New Roman" w:hAnsi="Times New Roman"/>
        </w:rPr>
        <w:t>structure</w:t>
      </w:r>
      <w:r w:rsidRPr="008D3507">
        <w:rPr>
          <w:rFonts w:ascii="Times New Roman" w:hAnsi="Times New Roman"/>
        </w:rPr>
        <w:t>.</w:t>
      </w:r>
      <w:r w:rsidR="00D03424">
        <w:rPr>
          <w:rFonts w:ascii="Times New Roman" w:hAnsi="Times New Roman"/>
        </w:rPr>
        <w:t xml:space="preserve">  </w:t>
      </w:r>
      <w:r w:rsidR="005D0FAC">
        <w:rPr>
          <w:rFonts w:ascii="Times New Roman" w:hAnsi="Times New Roman"/>
        </w:rPr>
        <w:t>Randomization test</w:t>
      </w:r>
      <w:r w:rsidR="00D03424">
        <w:rPr>
          <w:rFonts w:ascii="Times New Roman" w:hAnsi="Times New Roman"/>
        </w:rPr>
        <w:t xml:space="preserve"> analysis was used to obtain confidence intervals for the smoother curves.  </w:t>
      </w:r>
      <w:r w:rsidR="003F2A9F">
        <w:rPr>
          <w:rFonts w:ascii="Times New Roman" w:hAnsi="Times New Roman"/>
        </w:rPr>
        <w:t>If there were no association of measured biomarker level with age, then the patient age would be arbitrary with respect to biomarker values.  This allows for a randomization test to assess for age associated trends.  Under the hypothesis of no age associated trend, the patient ages can be randomly assigned to</w:t>
      </w:r>
      <w:r w:rsidR="005D0FAC">
        <w:rPr>
          <w:rFonts w:ascii="Times New Roman" w:hAnsi="Times New Roman"/>
        </w:rPr>
        <w:t xml:space="preserve"> the patients, and a</w:t>
      </w:r>
      <w:r w:rsidR="003F2A9F">
        <w:rPr>
          <w:rFonts w:ascii="Times New Roman" w:hAnsi="Times New Roman"/>
        </w:rPr>
        <w:t xml:space="preserve"> smoother curve fitted</w:t>
      </w:r>
      <w:r w:rsidR="005D0FAC">
        <w:rPr>
          <w:rFonts w:ascii="Times New Roman" w:hAnsi="Times New Roman"/>
        </w:rPr>
        <w:t xml:space="preserve"> to the randomized data</w:t>
      </w:r>
      <w:bookmarkStart w:id="0" w:name="_GoBack"/>
      <w:bookmarkEnd w:id="0"/>
      <w:r w:rsidR="003F2A9F">
        <w:rPr>
          <w:rFonts w:ascii="Times New Roman" w:hAnsi="Times New Roman"/>
        </w:rPr>
        <w:t xml:space="preserve">.  This process of randomly assigning the N patient ages to the N patients without replacement and fitting a new randomization smoother was carried out thousands of times, and a </w:t>
      </w:r>
      <w:r w:rsidR="00445440">
        <w:rPr>
          <w:rFonts w:ascii="Times New Roman" w:hAnsi="Times New Roman"/>
        </w:rPr>
        <w:t xml:space="preserve">(1 - </w:t>
      </w:r>
      <w:r w:rsidR="00445440">
        <w:rPr>
          <w:rFonts w:ascii="Times New Roman" w:hAnsi="Times New Roman"/>
        </w:rPr>
        <w:sym w:font="Symbol" w:char="F061"/>
      </w:r>
      <w:r w:rsidR="00445440">
        <w:rPr>
          <w:rFonts w:ascii="Times New Roman" w:hAnsi="Times New Roman"/>
        </w:rPr>
        <w:t>)</w:t>
      </w:r>
      <w:r w:rsidR="00445440">
        <w:rPr>
          <w:rFonts w:ascii="Times New Roman" w:hAnsi="Times New Roman"/>
        </w:rPr>
        <w:t>*100%</w:t>
      </w:r>
      <w:r w:rsidR="00445440">
        <w:rPr>
          <w:rFonts w:ascii="Times New Roman" w:hAnsi="Times New Roman"/>
        </w:rPr>
        <w:t xml:space="preserve"> </w:t>
      </w:r>
      <w:r w:rsidR="003F2A9F">
        <w:rPr>
          <w:rFonts w:ascii="Times New Roman" w:hAnsi="Times New Roman"/>
        </w:rPr>
        <w:t xml:space="preserve">confidence region determined as that region containing the proportion (1 - </w:t>
      </w:r>
      <w:r w:rsidR="003F2A9F">
        <w:rPr>
          <w:rFonts w:ascii="Times New Roman" w:hAnsi="Times New Roman"/>
        </w:rPr>
        <w:sym w:font="Symbol" w:char="F061"/>
      </w:r>
      <w:r w:rsidR="003F2A9F">
        <w:rPr>
          <w:rFonts w:ascii="Times New Roman" w:hAnsi="Times New Roman"/>
        </w:rPr>
        <w:t xml:space="preserve">) </w:t>
      </w:r>
      <w:r w:rsidR="00445440">
        <w:rPr>
          <w:rFonts w:ascii="Times New Roman" w:hAnsi="Times New Roman"/>
        </w:rPr>
        <w:t>of all the randomization smoother curves.  If any portion of the observed curve f</w:t>
      </w:r>
      <w:r w:rsidR="005D0FAC">
        <w:rPr>
          <w:rFonts w:ascii="Times New Roman" w:hAnsi="Times New Roman"/>
        </w:rPr>
        <w:t>ell</w:t>
      </w:r>
      <w:r w:rsidR="00445440">
        <w:rPr>
          <w:rFonts w:ascii="Times New Roman" w:hAnsi="Times New Roman"/>
        </w:rPr>
        <w:t xml:space="preserve"> outside the </w:t>
      </w:r>
      <w:r w:rsidR="00445440">
        <w:rPr>
          <w:rFonts w:ascii="Times New Roman" w:hAnsi="Times New Roman"/>
        </w:rPr>
        <w:t xml:space="preserve">(1 - </w:t>
      </w:r>
      <w:r w:rsidR="00445440">
        <w:rPr>
          <w:rFonts w:ascii="Times New Roman" w:hAnsi="Times New Roman"/>
        </w:rPr>
        <w:sym w:font="Symbol" w:char="F061"/>
      </w:r>
      <w:r w:rsidR="00445440">
        <w:rPr>
          <w:rFonts w:ascii="Times New Roman" w:hAnsi="Times New Roman"/>
        </w:rPr>
        <w:t xml:space="preserve">) </w:t>
      </w:r>
      <w:r w:rsidR="00445440">
        <w:rPr>
          <w:rFonts w:ascii="Times New Roman" w:hAnsi="Times New Roman"/>
        </w:rPr>
        <w:t>confidence region, we reject</w:t>
      </w:r>
      <w:r w:rsidR="005D0FAC">
        <w:rPr>
          <w:rFonts w:ascii="Times New Roman" w:hAnsi="Times New Roman"/>
        </w:rPr>
        <w:t>ed</w:t>
      </w:r>
      <w:r w:rsidR="00445440">
        <w:rPr>
          <w:rFonts w:ascii="Times New Roman" w:hAnsi="Times New Roman"/>
        </w:rPr>
        <w:t xml:space="preserve"> the null hypothesis of no age association for the biomarker (Type I error rate </w:t>
      </w:r>
      <w:r w:rsidR="00445440">
        <w:rPr>
          <w:rFonts w:ascii="Times New Roman" w:hAnsi="Times New Roman"/>
        </w:rPr>
        <w:sym w:font="Symbol" w:char="F061"/>
      </w:r>
      <w:r w:rsidR="00445440">
        <w:rPr>
          <w:rFonts w:ascii="Times New Roman" w:hAnsi="Times New Roman"/>
        </w:rPr>
        <w:t>)</w:t>
      </w:r>
      <w:r w:rsidR="00445440">
        <w:rPr>
          <w:rFonts w:ascii="Times New Roman" w:hAnsi="Times New Roman"/>
        </w:rPr>
        <w:t xml:space="preserve">.  </w:t>
      </w:r>
      <w:r w:rsidR="003F2A9F">
        <w:rPr>
          <w:rFonts w:ascii="Times New Roman" w:hAnsi="Times New Roman"/>
        </w:rPr>
        <w:t xml:space="preserve">  </w:t>
      </w:r>
      <w:r w:rsidR="00445440">
        <w:rPr>
          <w:rFonts w:ascii="Times New Roman" w:hAnsi="Times New Roman"/>
        </w:rPr>
        <w:t>Randomization test</w:t>
      </w:r>
      <w:r w:rsidR="00D03424">
        <w:rPr>
          <w:rFonts w:ascii="Times New Roman" w:hAnsi="Times New Roman"/>
        </w:rPr>
        <w:t xml:space="preserve"> </w:t>
      </w:r>
      <w:r w:rsidR="00445440">
        <w:rPr>
          <w:rFonts w:ascii="Times New Roman" w:hAnsi="Times New Roman"/>
        </w:rPr>
        <w:t>repetitions</w:t>
      </w:r>
      <w:r w:rsidR="00D03424">
        <w:rPr>
          <w:rFonts w:ascii="Times New Roman" w:hAnsi="Times New Roman"/>
        </w:rPr>
        <w:t xml:space="preserve"> of size B = 2,000; 10,000; 40,000 and 400,000 were used to obtain 95%, 99%, 99.9% and 99.99% confidence intervals respectively.  Bio</w:t>
      </w:r>
      <w:r w:rsidRPr="008D3507">
        <w:rPr>
          <w:rFonts w:ascii="Times New Roman" w:hAnsi="Times New Roman"/>
          <w:bCs/>
          <w:lang w:val="en-CA"/>
        </w:rPr>
        <w:t xml:space="preserve">markers showing Bonferroni-adjusted </w:t>
      </w:r>
      <w:r w:rsidRPr="008D3507">
        <w:rPr>
          <w:rFonts w:ascii="Times New Roman" w:hAnsi="Times New Roman"/>
          <w:bCs/>
          <w:i/>
          <w:lang w:val="en-CA"/>
        </w:rPr>
        <w:t>P</w:t>
      </w:r>
      <w:r w:rsidRPr="008D3507">
        <w:rPr>
          <w:rFonts w:ascii="Times New Roman" w:hAnsi="Times New Roman"/>
          <w:bCs/>
          <w:lang w:val="en-CA"/>
        </w:rPr>
        <w:t xml:space="preserve">-values &lt;0.05 </w:t>
      </w:r>
      <w:r w:rsidR="00D03424">
        <w:rPr>
          <w:rFonts w:ascii="Times New Roman" w:hAnsi="Times New Roman"/>
          <w:bCs/>
          <w:lang w:val="en-CA"/>
        </w:rPr>
        <w:t>(smoother shows any portion outside the bootstrap confidence interval)</w:t>
      </w:r>
      <w:r w:rsidRPr="008D3507">
        <w:rPr>
          <w:rFonts w:ascii="Times New Roman" w:hAnsi="Times New Roman"/>
          <w:bCs/>
          <w:lang w:val="en-CA"/>
        </w:rPr>
        <w:t xml:space="preserve"> were defined as age-related. </w:t>
      </w:r>
      <w:r w:rsidR="00256B47">
        <w:rPr>
          <w:rFonts w:ascii="Times New Roman" w:hAnsi="Times New Roman"/>
          <w:bCs/>
          <w:lang w:val="en-CA"/>
        </w:rPr>
        <w:t xml:space="preserve"> For the Big Series, 43 biomarkers were </w:t>
      </w:r>
      <w:r w:rsidR="00256B47">
        <w:rPr>
          <w:rFonts w:ascii="Times New Roman" w:hAnsi="Times New Roman"/>
          <w:bCs/>
          <w:lang w:val="en-CA"/>
        </w:rPr>
        <w:lastRenderedPageBreak/>
        <w:t xml:space="preserve">assessed, so the Bonferroni-adjusted significance level is 0.05/43 = 0.0012, thus any biomarker whose smoother curve exceeds its bootstrap 99.9% confidence interval was declared as age-associated at the 5% significance level.  </w:t>
      </w:r>
      <w:r w:rsidR="002A0679">
        <w:rPr>
          <w:rFonts w:ascii="Times New Roman" w:hAnsi="Times New Roman"/>
          <w:bCs/>
          <w:lang w:val="en-CA"/>
        </w:rPr>
        <w:t>Similarly, the 1% FDR Bonferroni-adjusted significance level is 0.01/43 = 0.00023, thus any biomarker whose smoother curve exceeded its bootstrap 99.99% confidence interval was declared as age-associated at the 1% adjusted significance level.</w:t>
      </w:r>
    </w:p>
    <w:p w14:paraId="53153A63" w14:textId="3A0B03C0" w:rsidR="00AD4376" w:rsidRDefault="0034082E" w:rsidP="0034082E">
      <w:pPr>
        <w:spacing w:line="480" w:lineRule="auto"/>
        <w:ind w:firstLine="284"/>
        <w:rPr>
          <w:rFonts w:ascii="Times New Roman" w:hAnsi="Times New Roman"/>
          <w:bCs/>
          <w:lang w:val="en-CA"/>
        </w:rPr>
      </w:pPr>
      <w:r w:rsidRPr="008D3507">
        <w:rPr>
          <w:rFonts w:ascii="Times New Roman" w:hAnsi="Times New Roman"/>
          <w:bCs/>
          <w:lang w:val="en-CA"/>
        </w:rPr>
        <w:t xml:space="preserve">For the mRNA expression analysis, two regression lines, one showing the younger cases (age ≤60) and the other showing the older cases (age &gt;60), were plotted for each of the markers. </w:t>
      </w:r>
      <w:r w:rsidR="008A565C">
        <w:rPr>
          <w:rFonts w:ascii="Times New Roman" w:hAnsi="Times New Roman"/>
          <w:bCs/>
          <w:lang w:val="en-CA"/>
        </w:rPr>
        <w:t xml:space="preserve"> A </w:t>
      </w:r>
      <w:proofErr w:type="spellStart"/>
      <w:r w:rsidR="008A565C">
        <w:rPr>
          <w:rFonts w:ascii="Times New Roman" w:hAnsi="Times New Roman"/>
          <w:bCs/>
          <w:lang w:val="en-CA"/>
        </w:rPr>
        <w:t>cutoff</w:t>
      </w:r>
      <w:proofErr w:type="spellEnd"/>
      <w:r w:rsidR="008A565C">
        <w:rPr>
          <w:rFonts w:ascii="Times New Roman" w:hAnsi="Times New Roman"/>
          <w:bCs/>
          <w:lang w:val="en-CA"/>
        </w:rPr>
        <w:t xml:space="preserve"> at age 60 was chosen as this</w:t>
      </w:r>
      <w:r w:rsidR="005125E8">
        <w:rPr>
          <w:rFonts w:ascii="Times New Roman" w:hAnsi="Times New Roman"/>
          <w:bCs/>
          <w:lang w:val="en-CA"/>
        </w:rPr>
        <w:t xml:space="preserve"> was generally close to the median age for the </w:t>
      </w:r>
      <w:r w:rsidR="00DF3F3C">
        <w:rPr>
          <w:rFonts w:ascii="Times New Roman" w:hAnsi="Times New Roman"/>
          <w:bCs/>
          <w:lang w:val="en-CA"/>
        </w:rPr>
        <w:t xml:space="preserve">several </w:t>
      </w:r>
      <w:r w:rsidR="005125E8">
        <w:rPr>
          <w:rFonts w:ascii="Times New Roman" w:hAnsi="Times New Roman"/>
          <w:bCs/>
          <w:lang w:val="en-CA"/>
        </w:rPr>
        <w:t>breast cancer data series, and patient ages ranged from about 25 years to 95 years.  Age 60 is</w:t>
      </w:r>
      <w:r w:rsidR="00E22CC2">
        <w:rPr>
          <w:rFonts w:ascii="Times New Roman" w:hAnsi="Times New Roman"/>
          <w:bCs/>
          <w:lang w:val="en-CA"/>
        </w:rPr>
        <w:t xml:space="preserve"> unambiguously post-menopausal.  The amount of data in the younger and older case groups was close to evenly balanced for the age 60 </w:t>
      </w:r>
      <w:proofErr w:type="spellStart"/>
      <w:r w:rsidR="00E22CC2">
        <w:rPr>
          <w:rFonts w:ascii="Times New Roman" w:hAnsi="Times New Roman"/>
          <w:bCs/>
          <w:lang w:val="en-CA"/>
        </w:rPr>
        <w:t>cutoff</w:t>
      </w:r>
      <w:proofErr w:type="spellEnd"/>
      <w:r w:rsidR="00E22CC2">
        <w:rPr>
          <w:rFonts w:ascii="Times New Roman" w:hAnsi="Times New Roman"/>
          <w:bCs/>
          <w:lang w:val="en-CA"/>
        </w:rPr>
        <w:t xml:space="preserve">, so that statistically significant effects would not be artefactually elevated in either group due to unequal sample sizes. </w:t>
      </w:r>
      <w:r w:rsidRPr="008D3507">
        <w:rPr>
          <w:rFonts w:ascii="Times New Roman" w:hAnsi="Times New Roman"/>
          <w:bCs/>
          <w:lang w:val="en-CA"/>
        </w:rPr>
        <w:t>As about 35 years worth of data under and over age 60 were available, a change of log</w:t>
      </w:r>
      <w:r w:rsidRPr="008D3507">
        <w:rPr>
          <w:rFonts w:ascii="Times New Roman" w:hAnsi="Times New Roman"/>
          <w:bCs/>
          <w:vertAlign w:val="subscript"/>
          <w:lang w:val="en-CA"/>
        </w:rPr>
        <w:t xml:space="preserve">2 </w:t>
      </w:r>
      <w:r w:rsidRPr="008D3507">
        <w:rPr>
          <w:rFonts w:ascii="Times New Roman" w:hAnsi="Times New Roman"/>
          <w:bCs/>
          <w:lang w:val="en-CA"/>
        </w:rPr>
        <w:t xml:space="preserve">(1.25)/35 represents an absolute fold change of 1.25 in the younger and older age groups using the raw expression data. This fold change corresponds to a regression line slope of 0.0092 or approximately 0.01. </w:t>
      </w:r>
      <w:r w:rsidR="00AD4376">
        <w:rPr>
          <w:rFonts w:ascii="Times New Roman" w:hAnsi="Times New Roman"/>
          <w:bCs/>
          <w:lang w:val="en-CA"/>
        </w:rPr>
        <w:t xml:space="preserve">Additionally, a third regression line for all cases was fitted.  </w:t>
      </w:r>
      <w:r w:rsidR="00AD4376">
        <w:rPr>
          <w:rFonts w:ascii="Times New Roman" w:hAnsi="Times New Roman"/>
          <w:bCs/>
          <w:lang w:val="en-CA"/>
        </w:rPr>
        <w:t xml:space="preserve">A change of </w:t>
      </w:r>
      <w:r w:rsidR="00AD4376" w:rsidRPr="008D3507">
        <w:rPr>
          <w:rFonts w:ascii="Times New Roman" w:hAnsi="Times New Roman"/>
          <w:bCs/>
          <w:lang w:val="en-CA"/>
        </w:rPr>
        <w:t>log</w:t>
      </w:r>
      <w:r w:rsidR="00AD4376" w:rsidRPr="008D3507">
        <w:rPr>
          <w:rFonts w:ascii="Times New Roman" w:hAnsi="Times New Roman"/>
          <w:bCs/>
          <w:vertAlign w:val="subscript"/>
          <w:lang w:val="en-CA"/>
        </w:rPr>
        <w:t xml:space="preserve">2 </w:t>
      </w:r>
      <w:r w:rsidR="00AD4376" w:rsidRPr="008D3507">
        <w:rPr>
          <w:rFonts w:ascii="Times New Roman" w:hAnsi="Times New Roman"/>
          <w:bCs/>
          <w:lang w:val="en-CA"/>
        </w:rPr>
        <w:t>(1.25)/</w:t>
      </w:r>
      <w:r w:rsidR="00AD4376">
        <w:rPr>
          <w:rFonts w:ascii="Times New Roman" w:hAnsi="Times New Roman"/>
          <w:bCs/>
          <w:lang w:val="en-CA"/>
        </w:rPr>
        <w:t>70</w:t>
      </w:r>
      <w:r w:rsidR="00AD4376" w:rsidRPr="008D3507">
        <w:rPr>
          <w:rFonts w:ascii="Times New Roman" w:hAnsi="Times New Roman"/>
          <w:bCs/>
          <w:lang w:val="en-CA"/>
        </w:rPr>
        <w:t xml:space="preserve"> represents an absolute fold change of 1.25 in the</w:t>
      </w:r>
      <w:r w:rsidR="00AD4376">
        <w:rPr>
          <w:rFonts w:ascii="Times New Roman" w:hAnsi="Times New Roman"/>
          <w:bCs/>
          <w:lang w:val="en-CA"/>
        </w:rPr>
        <w:t xml:space="preserve"> whole cohort.  Age associated non-linear trend structure was thus detectable via the two regression lines fitted to the younger and older cohorts, and linear trend structure detectable with the single regression line fitted to the whole cohort. </w:t>
      </w:r>
    </w:p>
    <w:p w14:paraId="6D866DC7" w14:textId="18090CE9" w:rsidR="00EF226A" w:rsidRDefault="00E22CC2" w:rsidP="0034082E">
      <w:pPr>
        <w:spacing w:line="480" w:lineRule="auto"/>
        <w:ind w:firstLine="284"/>
        <w:rPr>
          <w:rFonts w:ascii="Times New Roman" w:hAnsi="Times New Roman"/>
          <w:bCs/>
          <w:lang w:val="en-CA"/>
        </w:rPr>
      </w:pPr>
      <w:r>
        <w:rPr>
          <w:rFonts w:ascii="Times New Roman" w:hAnsi="Times New Roman"/>
          <w:bCs/>
          <w:lang w:val="en-CA"/>
        </w:rPr>
        <w:t>Probes showing</w:t>
      </w:r>
      <w:r w:rsidR="0034082E" w:rsidRPr="008D3507">
        <w:rPr>
          <w:rFonts w:ascii="Times New Roman" w:hAnsi="Times New Roman"/>
          <w:bCs/>
          <w:lang w:val="en-CA"/>
        </w:rPr>
        <w:t xml:space="preserve"> fold changes &gt;1.25 </w:t>
      </w:r>
      <w:r>
        <w:rPr>
          <w:rFonts w:ascii="Times New Roman" w:hAnsi="Times New Roman"/>
          <w:bCs/>
          <w:lang w:val="en-CA"/>
        </w:rPr>
        <w:t>in absolute value with</w:t>
      </w:r>
      <w:r w:rsidR="0034082E" w:rsidRPr="008D3507">
        <w:rPr>
          <w:rFonts w:ascii="Times New Roman" w:hAnsi="Times New Roman"/>
          <w:bCs/>
          <w:lang w:val="en-CA"/>
        </w:rPr>
        <w:t xml:space="preserve"> Benjamini-Hochberg-adjusted </w:t>
      </w:r>
      <w:r w:rsidR="0034082E" w:rsidRPr="008D3507">
        <w:rPr>
          <w:rFonts w:ascii="Times New Roman" w:hAnsi="Times New Roman"/>
          <w:bCs/>
          <w:i/>
          <w:lang w:val="en-CA"/>
        </w:rPr>
        <w:t>P</w:t>
      </w:r>
      <w:r w:rsidR="0034082E" w:rsidRPr="008D3507">
        <w:rPr>
          <w:rFonts w:ascii="Times New Roman" w:hAnsi="Times New Roman"/>
          <w:bCs/>
          <w:lang w:val="en-CA"/>
        </w:rPr>
        <w:t>-values &lt;0.0</w:t>
      </w:r>
      <w:r w:rsidR="00BE3732">
        <w:rPr>
          <w:rFonts w:ascii="Times New Roman" w:hAnsi="Times New Roman"/>
          <w:bCs/>
          <w:lang w:val="en-CA"/>
        </w:rPr>
        <w:t>1</w:t>
      </w:r>
      <w:r w:rsidR="0034082E" w:rsidRPr="008D3507">
        <w:rPr>
          <w:rFonts w:ascii="Times New Roman" w:hAnsi="Times New Roman"/>
          <w:bCs/>
          <w:lang w:val="en-CA"/>
        </w:rPr>
        <w:t xml:space="preserve"> </w:t>
      </w:r>
      <w:r w:rsidR="00DF3F3C">
        <w:rPr>
          <w:rFonts w:ascii="Times New Roman" w:hAnsi="Times New Roman"/>
          <w:bCs/>
          <w:lang w:val="en-CA"/>
        </w:rPr>
        <w:t>(FDR rate of 0.0</w:t>
      </w:r>
      <w:r w:rsidR="00AD4376">
        <w:rPr>
          <w:rFonts w:ascii="Times New Roman" w:hAnsi="Times New Roman"/>
          <w:bCs/>
          <w:lang w:val="en-CA"/>
        </w:rPr>
        <w:t>1</w:t>
      </w:r>
      <w:r w:rsidR="00DF3F3C">
        <w:rPr>
          <w:rFonts w:ascii="Times New Roman" w:hAnsi="Times New Roman"/>
          <w:bCs/>
          <w:lang w:val="en-CA"/>
        </w:rPr>
        <w:t xml:space="preserve">) </w:t>
      </w:r>
      <w:r w:rsidR="0034082E" w:rsidRPr="008D3507">
        <w:rPr>
          <w:rFonts w:ascii="Times New Roman" w:hAnsi="Times New Roman"/>
          <w:bCs/>
          <w:lang w:val="en-CA"/>
        </w:rPr>
        <w:t xml:space="preserve">were defined as age-related. When a </w:t>
      </w:r>
      <w:r>
        <w:rPr>
          <w:rFonts w:ascii="Times New Roman" w:hAnsi="Times New Roman"/>
          <w:bCs/>
          <w:lang w:val="en-CA"/>
        </w:rPr>
        <w:t>gene target</w:t>
      </w:r>
      <w:r w:rsidR="0034082E" w:rsidRPr="008D3507">
        <w:rPr>
          <w:rFonts w:ascii="Times New Roman" w:hAnsi="Times New Roman"/>
          <w:bCs/>
          <w:lang w:val="en-CA"/>
        </w:rPr>
        <w:t xml:space="preserve"> had multiple probes, age-related </w:t>
      </w:r>
      <w:r>
        <w:rPr>
          <w:rFonts w:ascii="Times New Roman" w:hAnsi="Times New Roman"/>
          <w:bCs/>
          <w:lang w:val="en-CA"/>
        </w:rPr>
        <w:t>genes</w:t>
      </w:r>
      <w:r w:rsidR="0034082E" w:rsidRPr="008D3507">
        <w:rPr>
          <w:rFonts w:ascii="Times New Roman" w:hAnsi="Times New Roman"/>
          <w:bCs/>
          <w:lang w:val="en-CA"/>
        </w:rPr>
        <w:t xml:space="preserve"> were defined to have at least one </w:t>
      </w:r>
      <w:r>
        <w:rPr>
          <w:rFonts w:ascii="Times New Roman" w:hAnsi="Times New Roman"/>
          <w:bCs/>
          <w:lang w:val="en-CA"/>
        </w:rPr>
        <w:t>probe showing age association</w:t>
      </w:r>
      <w:r w:rsidR="0034082E" w:rsidRPr="008D3507">
        <w:rPr>
          <w:rFonts w:ascii="Times New Roman" w:hAnsi="Times New Roman"/>
          <w:bCs/>
          <w:lang w:val="en-CA"/>
        </w:rPr>
        <w:t>.</w:t>
      </w:r>
      <w:r>
        <w:rPr>
          <w:rFonts w:ascii="Times New Roman" w:hAnsi="Times New Roman"/>
          <w:bCs/>
          <w:lang w:val="en-CA"/>
        </w:rPr>
        <w:t xml:space="preserve">  </w:t>
      </w:r>
      <w:r w:rsidR="00DF3F3C">
        <w:rPr>
          <w:rFonts w:ascii="Times New Roman" w:hAnsi="Times New Roman"/>
          <w:bCs/>
          <w:lang w:val="en-CA"/>
        </w:rPr>
        <w:t>Fold changes of 2 and 4 and an FDR rate of 0.01 were also used to derive more stringent gene lists.</w:t>
      </w:r>
    </w:p>
    <w:p w14:paraId="66781B13" w14:textId="64A2AC51" w:rsidR="0034082E" w:rsidRPr="008D3507" w:rsidRDefault="00EF226A" w:rsidP="0034082E">
      <w:pPr>
        <w:spacing w:line="480" w:lineRule="auto"/>
        <w:ind w:firstLine="284"/>
        <w:rPr>
          <w:rFonts w:ascii="Times New Roman" w:hAnsi="Times New Roman"/>
          <w:bCs/>
          <w:lang w:val="en-CA"/>
        </w:rPr>
      </w:pPr>
      <w:r>
        <w:rPr>
          <w:rFonts w:ascii="Times New Roman" w:hAnsi="Times New Roman"/>
          <w:bCs/>
          <w:lang w:val="en-CA"/>
        </w:rPr>
        <w:lastRenderedPageBreak/>
        <w:t>The number of genes in the human genome is still not clearly understood or defined, and gene annotation is still evolving.  Thus it was not possible to determine quantities such as the proportion of genes showing age association.</w:t>
      </w:r>
      <w:r w:rsidR="009421EE">
        <w:rPr>
          <w:rFonts w:ascii="Times New Roman" w:hAnsi="Times New Roman"/>
          <w:bCs/>
          <w:lang w:val="en-CA"/>
        </w:rPr>
        <w:t xml:space="preserve">  Instead the proportion of protein-coding genes was assessed, as the number and identity of protein coding genomic regions is currently well understood.</w:t>
      </w:r>
      <w:r>
        <w:rPr>
          <w:rFonts w:ascii="Times New Roman" w:hAnsi="Times New Roman"/>
          <w:bCs/>
          <w:lang w:val="en-CA"/>
        </w:rPr>
        <w:t xml:space="preserve">  Pathway analysis was undertaken, and age-associated gene targets identified, </w:t>
      </w:r>
      <w:r w:rsidR="009421EE">
        <w:rPr>
          <w:rFonts w:ascii="Times New Roman" w:hAnsi="Times New Roman"/>
          <w:bCs/>
          <w:lang w:val="en-CA"/>
        </w:rPr>
        <w:t>and</w:t>
      </w:r>
      <w:r>
        <w:rPr>
          <w:rFonts w:ascii="Times New Roman" w:hAnsi="Times New Roman"/>
          <w:bCs/>
          <w:lang w:val="en-CA"/>
        </w:rPr>
        <w:t xml:space="preserve"> proportions for </w:t>
      </w:r>
      <w:r w:rsidR="009421EE">
        <w:rPr>
          <w:rFonts w:ascii="Times New Roman" w:hAnsi="Times New Roman"/>
          <w:bCs/>
          <w:lang w:val="en-CA"/>
        </w:rPr>
        <w:t xml:space="preserve">protein coding </w:t>
      </w:r>
      <w:r>
        <w:rPr>
          <w:rFonts w:ascii="Times New Roman" w:hAnsi="Times New Roman"/>
          <w:bCs/>
          <w:lang w:val="en-CA"/>
        </w:rPr>
        <w:t>genes were computed.</w:t>
      </w:r>
    </w:p>
    <w:p w14:paraId="2E57E928" w14:textId="77777777" w:rsidR="00E30108" w:rsidRDefault="0034082E" w:rsidP="0034082E">
      <w:pPr>
        <w:spacing w:line="480" w:lineRule="auto"/>
        <w:ind w:firstLine="284"/>
        <w:rPr>
          <w:rFonts w:ascii="Times New Roman" w:hAnsi="Times New Roman"/>
          <w:bCs/>
          <w:lang w:val="en-CA"/>
        </w:rPr>
      </w:pPr>
      <w:r w:rsidRPr="008D3507">
        <w:rPr>
          <w:rFonts w:ascii="Times New Roman" w:hAnsi="Times New Roman"/>
          <w:bCs/>
          <w:lang w:val="en-CA"/>
        </w:rPr>
        <w:t xml:space="preserve">Using the age-related probes, Manhattan plots and volcano plots were depicted for the whole METABRIC Expression dataset and for each of the PAM50 </w:t>
      </w:r>
      <w:r w:rsidR="00DA43E6">
        <w:rPr>
          <w:rFonts w:ascii="Times New Roman" w:hAnsi="Times New Roman"/>
          <w:bCs/>
          <w:lang w:val="en-CA"/>
        </w:rPr>
        <w:t xml:space="preserve">and intClust </w:t>
      </w:r>
      <w:r w:rsidRPr="008D3507">
        <w:rPr>
          <w:rFonts w:ascii="Times New Roman" w:hAnsi="Times New Roman"/>
          <w:bCs/>
          <w:lang w:val="en-CA"/>
        </w:rPr>
        <w:t xml:space="preserve">subtypes. The Manhattan plots showed the distribution of genomic locations of age-related probes across the genome, and the volcano plots showed the association between the fold changes and the </w:t>
      </w:r>
      <w:r w:rsidRPr="008D3507">
        <w:rPr>
          <w:rFonts w:ascii="Times New Roman" w:hAnsi="Times New Roman"/>
          <w:bCs/>
          <w:i/>
          <w:lang w:val="en-CA"/>
        </w:rPr>
        <w:t>P</w:t>
      </w:r>
      <w:r w:rsidRPr="008D3507">
        <w:rPr>
          <w:rFonts w:ascii="Times New Roman" w:hAnsi="Times New Roman"/>
          <w:bCs/>
          <w:lang w:val="en-CA"/>
        </w:rPr>
        <w:t>-values of the regression curves for each of the transcripts. Using the age-related transcripts, a gene set enrichment analysis (GSEA) was performed for the whole dataset, the luminal A subtype and the luminal B subtype</w:t>
      </w:r>
      <w:r w:rsidR="00DA43E6">
        <w:rPr>
          <w:rFonts w:ascii="Times New Roman" w:hAnsi="Times New Roman"/>
          <w:bCs/>
          <w:lang w:val="en-CA"/>
        </w:rPr>
        <w:t xml:space="preserve"> (PAM50) and the intClust groups (METABRIC intClust classification)</w:t>
      </w:r>
      <w:r w:rsidRPr="008D3507">
        <w:rPr>
          <w:rFonts w:ascii="Times New Roman" w:hAnsi="Times New Roman"/>
          <w:bCs/>
          <w:lang w:val="en-CA"/>
        </w:rPr>
        <w:t xml:space="preserve">. The enriched pathways showing the </w:t>
      </w:r>
      <w:r w:rsidRPr="008D3507">
        <w:rPr>
          <w:rFonts w:ascii="Times New Roman" w:hAnsi="Times New Roman"/>
          <w:bCs/>
          <w:i/>
          <w:lang w:val="en-CA"/>
        </w:rPr>
        <w:t>P</w:t>
      </w:r>
      <w:r w:rsidRPr="008D3507">
        <w:rPr>
          <w:rFonts w:ascii="Times New Roman" w:hAnsi="Times New Roman"/>
          <w:bCs/>
          <w:lang w:val="en-CA"/>
        </w:rPr>
        <w:t xml:space="preserve">-values </w:t>
      </w:r>
      <w:r w:rsidRPr="008D3507">
        <w:rPr>
          <w:rFonts w:ascii="Times New Roman" w:hAnsi="Times New Roman"/>
          <w:bCs/>
        </w:rPr>
        <w:t xml:space="preserve">≤0.001 and the false discovery rates ≤0.001 were selected </w:t>
      </w:r>
      <w:r w:rsidRPr="008D3507">
        <w:rPr>
          <w:rFonts w:ascii="Times New Roman" w:hAnsi="Times New Roman"/>
          <w:bCs/>
          <w:lang w:val="en-CA"/>
        </w:rPr>
        <w:t xml:space="preserve">using the </w:t>
      </w:r>
      <w:proofErr w:type="spellStart"/>
      <w:r w:rsidRPr="008D3507">
        <w:rPr>
          <w:rFonts w:ascii="Times New Roman" w:hAnsi="Times New Roman"/>
          <w:bCs/>
          <w:lang w:val="en-CA"/>
        </w:rPr>
        <w:t>Cytoscape</w:t>
      </w:r>
      <w:proofErr w:type="spellEnd"/>
      <w:r w:rsidRPr="008D3507">
        <w:rPr>
          <w:rFonts w:ascii="Times New Roman" w:hAnsi="Times New Roman"/>
          <w:bCs/>
          <w:lang w:val="en-CA"/>
        </w:rPr>
        <w:t xml:space="preserve"> (http://www.cytoscape.org/). Networks of the enriched pathways from the GSEA were visualized using the </w:t>
      </w:r>
      <w:proofErr w:type="spellStart"/>
      <w:r w:rsidRPr="008D3507">
        <w:rPr>
          <w:rFonts w:ascii="Times New Roman" w:hAnsi="Times New Roman"/>
          <w:bCs/>
        </w:rPr>
        <w:t>Reactome</w:t>
      </w:r>
      <w:proofErr w:type="spellEnd"/>
      <w:r w:rsidRPr="008D3507">
        <w:rPr>
          <w:rFonts w:ascii="Times New Roman" w:hAnsi="Times New Roman"/>
          <w:bCs/>
        </w:rPr>
        <w:t xml:space="preserve"> FI </w:t>
      </w:r>
      <w:proofErr w:type="spellStart"/>
      <w:r w:rsidRPr="008D3507">
        <w:rPr>
          <w:rFonts w:ascii="Times New Roman" w:hAnsi="Times New Roman"/>
          <w:bCs/>
        </w:rPr>
        <w:t>Cytoscape</w:t>
      </w:r>
      <w:proofErr w:type="spellEnd"/>
      <w:r w:rsidRPr="008D3507">
        <w:rPr>
          <w:rFonts w:ascii="Times New Roman" w:hAnsi="Times New Roman"/>
          <w:bCs/>
        </w:rPr>
        <w:t xml:space="preserve"> Plugin 4</w:t>
      </w:r>
      <w:r w:rsidRPr="008D3507">
        <w:rPr>
          <w:rFonts w:ascii="Times New Roman" w:hAnsi="Times New Roman"/>
          <w:bCs/>
          <w:lang w:val="en-CA"/>
        </w:rPr>
        <w:t xml:space="preserve"> (http://www.reactome.org/).</w:t>
      </w:r>
      <w:r w:rsidR="00974E5F">
        <w:rPr>
          <w:rFonts w:ascii="Times New Roman" w:hAnsi="Times New Roman"/>
          <w:bCs/>
          <w:lang w:val="en-CA"/>
        </w:rPr>
        <w:t xml:space="preserve">  </w:t>
      </w:r>
    </w:p>
    <w:p w14:paraId="1F1F3C3B" w14:textId="0E52AC2C" w:rsidR="00B2389D" w:rsidRDefault="00B2389D" w:rsidP="0034082E">
      <w:pPr>
        <w:spacing w:line="480" w:lineRule="auto"/>
        <w:ind w:firstLine="284"/>
        <w:rPr>
          <w:rFonts w:ascii="Times New Roman" w:hAnsi="Times New Roman"/>
          <w:bCs/>
          <w:lang w:val="en-CA"/>
        </w:rPr>
      </w:pPr>
      <w:r>
        <w:rPr>
          <w:rFonts w:ascii="Times New Roman" w:hAnsi="Times New Roman"/>
          <w:bCs/>
          <w:lang w:val="en-CA"/>
        </w:rPr>
        <w:t xml:space="preserve">Genomic regions containing estrogen receptor elements (EREs) were assessed via </w:t>
      </w:r>
      <w:proofErr w:type="spellStart"/>
      <w:r>
        <w:rPr>
          <w:rFonts w:ascii="Times New Roman" w:hAnsi="Times New Roman"/>
          <w:bCs/>
          <w:lang w:val="en-CA"/>
        </w:rPr>
        <w:t>ChIP</w:t>
      </w:r>
      <w:proofErr w:type="spellEnd"/>
      <w:r>
        <w:rPr>
          <w:rFonts w:ascii="Times New Roman" w:hAnsi="Times New Roman"/>
          <w:bCs/>
          <w:lang w:val="en-CA"/>
        </w:rPr>
        <w:t xml:space="preserve">-Seq </w:t>
      </w:r>
      <w:r w:rsidR="00143ED0">
        <w:rPr>
          <w:noProof/>
        </w:rPr>
        <w:t>[Severson et al., 2018]</w:t>
      </w:r>
      <w:r w:rsidR="00143ED0">
        <w:rPr>
          <w:noProof/>
        </w:rPr>
        <w:t xml:space="preserve"> </w:t>
      </w:r>
      <w:r w:rsidR="00143ED0">
        <w:rPr>
          <w:rFonts w:ascii="Times New Roman" w:hAnsi="Times New Roman"/>
          <w:bCs/>
          <w:lang w:val="en-CA"/>
        </w:rPr>
        <w:t xml:space="preserve">and labeled in figures, including the Manhattan and volcano plots.  Tier 1 genes were those for which ESR1 binding sites occurred directly at promotor regions, and Tier 2 genes were those for which ESR1 binding sites occurred within 20 </w:t>
      </w:r>
      <w:proofErr w:type="spellStart"/>
      <w:r w:rsidR="00143ED0">
        <w:rPr>
          <w:rFonts w:ascii="Times New Roman" w:hAnsi="Times New Roman"/>
          <w:bCs/>
          <w:lang w:val="en-CA"/>
        </w:rPr>
        <w:t>kilobases</w:t>
      </w:r>
      <w:proofErr w:type="spellEnd"/>
      <w:r w:rsidR="00143ED0">
        <w:rPr>
          <w:rFonts w:ascii="Times New Roman" w:hAnsi="Times New Roman"/>
          <w:bCs/>
          <w:lang w:val="en-CA"/>
        </w:rPr>
        <w:t xml:space="preserve"> downstream of the gene's promotor region.</w:t>
      </w:r>
    </w:p>
    <w:p w14:paraId="505E6B21" w14:textId="67D44511" w:rsidR="0047093D" w:rsidRPr="008D3507" w:rsidRDefault="00974E5F" w:rsidP="0047093D">
      <w:pPr>
        <w:spacing w:line="480" w:lineRule="auto"/>
        <w:ind w:firstLine="284"/>
        <w:rPr>
          <w:rFonts w:ascii="Times New Roman" w:hAnsi="Times New Roman"/>
          <w:bCs/>
          <w:lang w:val="en-CA"/>
        </w:rPr>
      </w:pPr>
      <w:r>
        <w:rPr>
          <w:rFonts w:ascii="Times New Roman" w:hAnsi="Times New Roman"/>
          <w:bCs/>
          <w:lang w:val="en-CA"/>
        </w:rPr>
        <w:t xml:space="preserve">Due to differences in sample size among the breast cancer subtypes, larger subtype groups will show more age-associated gene targets in regression analysis and </w:t>
      </w:r>
      <w:proofErr w:type="spellStart"/>
      <w:r>
        <w:rPr>
          <w:rFonts w:ascii="Times New Roman" w:hAnsi="Times New Roman"/>
          <w:bCs/>
          <w:lang w:val="en-CA"/>
        </w:rPr>
        <w:t>Cytoscape</w:t>
      </w:r>
      <w:proofErr w:type="spellEnd"/>
      <w:r>
        <w:rPr>
          <w:rFonts w:ascii="Times New Roman" w:hAnsi="Times New Roman"/>
          <w:bCs/>
          <w:lang w:val="en-CA"/>
        </w:rPr>
        <w:t xml:space="preserve"> analyses.  </w:t>
      </w:r>
      <w:r>
        <w:rPr>
          <w:rFonts w:ascii="Times New Roman" w:hAnsi="Times New Roman"/>
          <w:bCs/>
          <w:lang w:val="en-CA"/>
        </w:rPr>
        <w:lastRenderedPageBreak/>
        <w:t xml:space="preserve">Comparisons between breast cancer subtypes must thus be avoided as differences will include sample size effects in addition to effects related to subtype physiology.  </w:t>
      </w:r>
      <w:r w:rsidR="00E30108">
        <w:rPr>
          <w:rFonts w:ascii="Times New Roman" w:hAnsi="Times New Roman"/>
          <w:bCs/>
          <w:lang w:val="en-CA"/>
        </w:rPr>
        <w:t>Comparisons between subtypes will require more balanced data sizes among the subtypes to be compared.</w:t>
      </w:r>
      <w:r w:rsidR="0072115E">
        <w:rPr>
          <w:rFonts w:ascii="Times New Roman" w:hAnsi="Times New Roman"/>
          <w:bCs/>
          <w:lang w:val="en-CA"/>
        </w:rPr>
        <w:t xml:space="preserve">  This issue was assessed by performing a bootstrap analysis for the intClust subtypes wherein the same number of cases was chosen at random with replacement from all of the cases within each intClust subtype.  Bootstrap samples of size 50, 75, 100, 150, 200 and 300 cases were drawn from each intClust subtype in the METABRIC expression data set.  Assessment of the number of age-associated gene targets </w:t>
      </w:r>
      <w:r w:rsidR="0047093D">
        <w:rPr>
          <w:rFonts w:ascii="Times New Roman" w:hAnsi="Times New Roman"/>
          <w:bCs/>
          <w:lang w:val="en-CA"/>
        </w:rPr>
        <w:t>was carried out for each bootstrap sample and recorded.</w:t>
      </w:r>
    </w:p>
    <w:p w14:paraId="5140B757" w14:textId="3E7B70A5" w:rsidR="0047093D" w:rsidRPr="008D3507" w:rsidRDefault="0047093D" w:rsidP="0047093D">
      <w:pPr>
        <w:spacing w:line="480" w:lineRule="auto"/>
        <w:rPr>
          <w:rFonts w:ascii="Times New Roman" w:hAnsi="Times New Roman"/>
          <w:b/>
          <w:lang w:val="en-CA"/>
        </w:rPr>
      </w:pPr>
      <w:r>
        <w:rPr>
          <w:rFonts w:ascii="Times New Roman" w:hAnsi="Times New Roman"/>
          <w:b/>
          <w:lang w:val="en-CA"/>
        </w:rPr>
        <w:t xml:space="preserve">Age-associated enrichment </w:t>
      </w:r>
      <w:r w:rsidRPr="008D3507">
        <w:rPr>
          <w:rFonts w:ascii="Times New Roman" w:hAnsi="Times New Roman"/>
          <w:b/>
          <w:lang w:val="en-CA"/>
        </w:rPr>
        <w:t>analysis</w:t>
      </w:r>
    </w:p>
    <w:p w14:paraId="4ADFE771" w14:textId="4FB9912B" w:rsidR="0047093D" w:rsidRDefault="0047093D" w:rsidP="0047093D">
      <w:pPr>
        <w:spacing w:line="480" w:lineRule="auto"/>
        <w:ind w:firstLine="284"/>
        <w:rPr>
          <w:rFonts w:ascii="Times New Roman" w:hAnsi="Times New Roman"/>
        </w:rPr>
      </w:pPr>
      <w:r>
        <w:rPr>
          <w:rFonts w:ascii="Times New Roman" w:hAnsi="Times New Roman"/>
        </w:rPr>
        <w:t>The number of age-associated gene targets was noted for</w:t>
      </w:r>
      <w:r w:rsidR="00010710">
        <w:rPr>
          <w:rFonts w:ascii="Times New Roman" w:hAnsi="Times New Roman"/>
        </w:rPr>
        <w:t xml:space="preserve"> each breast cancer subtype in order to assess whether age-associated trends occurred at a higher rate within some subgroups.  This analysis was confounded by the issue of sample size, as detection of age association was more readily achieved in subtype groups with larger sample sizes.  To mitigate this issue, results from the bootstrap analysis </w:t>
      </w:r>
      <w:r w:rsidR="0069043A">
        <w:rPr>
          <w:rFonts w:ascii="Times New Roman" w:hAnsi="Times New Roman"/>
        </w:rPr>
        <w:t>were used.  A test for age-associated enrichment was performed using Fisher’s exact test</w:t>
      </w:r>
      <w:r w:rsidR="009421EE">
        <w:rPr>
          <w:rFonts w:ascii="Times New Roman" w:hAnsi="Times New Roman"/>
        </w:rPr>
        <w:t>,</w:t>
      </w:r>
      <w:r w:rsidR="0069043A">
        <w:rPr>
          <w:rFonts w:ascii="Times New Roman" w:hAnsi="Times New Roman"/>
        </w:rPr>
        <w:t xml:space="preserve"> and Pearson’s chi-square test when sample sizes in all subgroups were adequate.  </w:t>
      </w:r>
    </w:p>
    <w:p w14:paraId="3D78B995" w14:textId="77777777" w:rsidR="00A22CAE" w:rsidRDefault="00A22CAE" w:rsidP="0047093D">
      <w:pPr>
        <w:spacing w:line="480" w:lineRule="auto"/>
        <w:ind w:firstLine="284"/>
        <w:rPr>
          <w:rFonts w:ascii="Times New Roman" w:hAnsi="Times New Roman"/>
        </w:rPr>
      </w:pPr>
    </w:p>
    <w:p w14:paraId="209D50D2" w14:textId="77777777" w:rsidR="0047093D" w:rsidRDefault="0047093D" w:rsidP="0047093D">
      <w:pPr>
        <w:spacing w:line="480" w:lineRule="auto"/>
        <w:ind w:firstLine="284"/>
        <w:rPr>
          <w:rFonts w:ascii="Times New Roman" w:hAnsi="Times New Roman"/>
        </w:rPr>
      </w:pPr>
    </w:p>
    <w:p w14:paraId="4E324AD3" w14:textId="77777777" w:rsidR="0047093D" w:rsidRDefault="0047093D" w:rsidP="0047093D">
      <w:pPr>
        <w:spacing w:line="480" w:lineRule="auto"/>
        <w:ind w:firstLine="284"/>
        <w:rPr>
          <w:rFonts w:ascii="Times New Roman" w:hAnsi="Times New Roman"/>
        </w:rPr>
      </w:pPr>
    </w:p>
    <w:p w14:paraId="106EB508" w14:textId="77777777" w:rsidR="0034082E" w:rsidRDefault="0034082E">
      <w:pPr>
        <w:rPr>
          <w:rFonts w:ascii="Times New Roman" w:hAnsi="Times New Roman"/>
          <w:b/>
        </w:rPr>
      </w:pPr>
    </w:p>
    <w:p w14:paraId="0223A2E4" w14:textId="77777777" w:rsidR="0034082E" w:rsidRDefault="0034082E"/>
    <w:p w14:paraId="1613C676" w14:textId="37A52FD6" w:rsidR="00555560" w:rsidRDefault="00555560">
      <w:pPr>
        <w:spacing w:after="0" w:line="240" w:lineRule="auto"/>
      </w:pPr>
      <w:r>
        <w:br w:type="page"/>
      </w:r>
    </w:p>
    <w:p w14:paraId="0FB16CD2" w14:textId="77777777" w:rsidR="00E358FF" w:rsidRDefault="00E358FF">
      <w:r>
        <w:lastRenderedPageBreak/>
        <w:t>References:</w:t>
      </w:r>
    </w:p>
    <w:p w14:paraId="24A86080" w14:textId="77777777" w:rsidR="00E358FF" w:rsidRDefault="00E358FF"/>
    <w:p w14:paraId="6A8AC86B" w14:textId="77777777" w:rsidR="00E358FF" w:rsidRDefault="00E358FF" w:rsidP="00E358FF">
      <w:pPr>
        <w:spacing w:after="0" w:line="240" w:lineRule="auto"/>
        <w:ind w:left="720" w:hanging="720"/>
        <w:rPr>
          <w:noProof/>
        </w:rPr>
      </w:pPr>
      <w:r>
        <w:rPr>
          <w:noProof/>
        </w:rPr>
        <w:t>[Cheang et al., 2008]</w:t>
      </w:r>
    </w:p>
    <w:p w14:paraId="69379A5E" w14:textId="77777777" w:rsidR="00E358FF" w:rsidRPr="00DC1285" w:rsidRDefault="00E358FF" w:rsidP="00E358FF">
      <w:pPr>
        <w:spacing w:after="0" w:line="240" w:lineRule="auto"/>
        <w:ind w:left="720" w:hanging="720"/>
        <w:rPr>
          <w:noProof/>
        </w:rPr>
      </w:pPr>
      <w:r w:rsidRPr="00DC1285">
        <w:rPr>
          <w:noProof/>
        </w:rPr>
        <w:t xml:space="preserve">Cheang, M.C., et al., </w:t>
      </w:r>
      <w:r w:rsidRPr="00DC1285">
        <w:rPr>
          <w:i/>
          <w:noProof/>
        </w:rPr>
        <w:t>Basal-like breast cancer defined by five biomarkers has superior prognostic value than triple-negative phenotype.</w:t>
      </w:r>
      <w:r w:rsidRPr="00DC1285">
        <w:rPr>
          <w:noProof/>
        </w:rPr>
        <w:t xml:space="preserve"> Clin Cancer Res, 2008. </w:t>
      </w:r>
      <w:r w:rsidRPr="00DC1285">
        <w:rPr>
          <w:b/>
          <w:noProof/>
        </w:rPr>
        <w:t>14</w:t>
      </w:r>
      <w:r w:rsidRPr="00DC1285">
        <w:rPr>
          <w:noProof/>
        </w:rPr>
        <w:t>(5): p. 1368-76.</w:t>
      </w:r>
    </w:p>
    <w:p w14:paraId="1529FEC3" w14:textId="77777777" w:rsidR="00E358FF" w:rsidRDefault="00E358FF" w:rsidP="00E358FF">
      <w:pPr>
        <w:spacing w:after="0" w:line="240" w:lineRule="auto"/>
        <w:ind w:left="720" w:hanging="720"/>
        <w:rPr>
          <w:noProof/>
        </w:rPr>
      </w:pPr>
      <w:bookmarkStart w:id="1" w:name="_ENREF_27"/>
      <w:r w:rsidRPr="00DC1285">
        <w:rPr>
          <w:noProof/>
        </w:rPr>
        <w:tab/>
      </w:r>
    </w:p>
    <w:p w14:paraId="071F46ED" w14:textId="77777777" w:rsidR="00E358FF" w:rsidRDefault="00E358FF" w:rsidP="00E358FF">
      <w:pPr>
        <w:spacing w:after="0" w:line="240" w:lineRule="auto"/>
        <w:ind w:left="720" w:hanging="720"/>
        <w:rPr>
          <w:noProof/>
        </w:rPr>
      </w:pPr>
      <w:r>
        <w:rPr>
          <w:noProof/>
        </w:rPr>
        <w:t>[Turashvili et al., 2011]</w:t>
      </w:r>
    </w:p>
    <w:p w14:paraId="55F09B88" w14:textId="77777777" w:rsidR="00B06BF9" w:rsidRDefault="00E358FF" w:rsidP="00B06BF9">
      <w:pPr>
        <w:spacing w:after="0" w:line="240" w:lineRule="auto"/>
        <w:ind w:left="720" w:hanging="720"/>
        <w:rPr>
          <w:noProof/>
        </w:rPr>
      </w:pPr>
      <w:r w:rsidRPr="00DC1285">
        <w:rPr>
          <w:noProof/>
        </w:rPr>
        <w:t xml:space="preserve">Turashvili, G., et al., </w:t>
      </w:r>
      <w:r w:rsidRPr="00DC1285">
        <w:rPr>
          <w:i/>
          <w:noProof/>
        </w:rPr>
        <w:t>P-cadherin expression as a prognostic biomarker in a 3992 case tissue microarray series of breast cancer.</w:t>
      </w:r>
      <w:r w:rsidRPr="00DC1285">
        <w:rPr>
          <w:noProof/>
        </w:rPr>
        <w:t xml:space="preserve"> Mod Pathol, 2011. </w:t>
      </w:r>
      <w:r w:rsidRPr="00DC1285">
        <w:rPr>
          <w:b/>
          <w:noProof/>
        </w:rPr>
        <w:t>24</w:t>
      </w:r>
      <w:r w:rsidRPr="00DC1285">
        <w:rPr>
          <w:noProof/>
        </w:rPr>
        <w:t>(1): p. 64-81.</w:t>
      </w:r>
      <w:bookmarkStart w:id="2" w:name="_ENREF_28"/>
      <w:bookmarkEnd w:id="1"/>
    </w:p>
    <w:p w14:paraId="0A8B9B68" w14:textId="77777777" w:rsidR="00B06BF9" w:rsidRDefault="00B06BF9" w:rsidP="00B06BF9">
      <w:pPr>
        <w:spacing w:after="0" w:line="240" w:lineRule="auto"/>
        <w:ind w:left="720" w:hanging="720"/>
        <w:rPr>
          <w:noProof/>
        </w:rPr>
      </w:pPr>
    </w:p>
    <w:p w14:paraId="28D5A6F2" w14:textId="77777777" w:rsidR="00B06BF9" w:rsidRDefault="00B06BF9" w:rsidP="00B06BF9">
      <w:pPr>
        <w:spacing w:after="0" w:line="240" w:lineRule="auto"/>
        <w:ind w:left="720" w:hanging="720"/>
        <w:rPr>
          <w:noProof/>
        </w:rPr>
      </w:pPr>
      <w:r>
        <w:rPr>
          <w:noProof/>
        </w:rPr>
        <w:t>[Cheang et al., 2006]</w:t>
      </w:r>
    </w:p>
    <w:p w14:paraId="2772544D" w14:textId="77777777" w:rsidR="00B06BF9" w:rsidRPr="00DC1285" w:rsidRDefault="00B06BF9" w:rsidP="00B06BF9">
      <w:pPr>
        <w:spacing w:after="0" w:line="240" w:lineRule="auto"/>
        <w:ind w:left="720" w:hanging="720"/>
        <w:rPr>
          <w:noProof/>
        </w:rPr>
      </w:pPr>
      <w:r w:rsidRPr="00DC1285">
        <w:rPr>
          <w:noProof/>
        </w:rPr>
        <w:t xml:space="preserve">Cheang, M.C., et al., </w:t>
      </w:r>
      <w:r w:rsidRPr="00DC1285">
        <w:rPr>
          <w:i/>
          <w:noProof/>
        </w:rPr>
        <w:t>Immunohistochemical detection using the new rabbit monoclonal antibody SP1 of estrogen receptor in breast cancer is superior to mouse monoclonal antibody 1D5 in predicting survival.</w:t>
      </w:r>
      <w:r w:rsidRPr="00DC1285">
        <w:rPr>
          <w:noProof/>
        </w:rPr>
        <w:t xml:space="preserve"> J Clin Oncol, 2006. </w:t>
      </w:r>
      <w:r w:rsidRPr="00DC1285">
        <w:rPr>
          <w:b/>
          <w:noProof/>
        </w:rPr>
        <w:t>24</w:t>
      </w:r>
      <w:r w:rsidRPr="00DC1285">
        <w:rPr>
          <w:noProof/>
        </w:rPr>
        <w:t>(36): p. 5637-44.</w:t>
      </w:r>
      <w:bookmarkEnd w:id="2"/>
    </w:p>
    <w:p w14:paraId="6818E543" w14:textId="77777777" w:rsidR="00B06BF9" w:rsidRDefault="00B06BF9" w:rsidP="00B06BF9">
      <w:pPr>
        <w:spacing w:after="0" w:line="240" w:lineRule="auto"/>
        <w:ind w:left="720" w:hanging="720"/>
        <w:rPr>
          <w:noProof/>
        </w:rPr>
      </w:pPr>
      <w:bookmarkStart w:id="3" w:name="_ENREF_29"/>
    </w:p>
    <w:p w14:paraId="1E202CA2" w14:textId="77777777" w:rsidR="00B06BF9" w:rsidRDefault="00B06BF9" w:rsidP="00B06BF9">
      <w:pPr>
        <w:spacing w:after="0" w:line="240" w:lineRule="auto"/>
        <w:ind w:left="720" w:hanging="720"/>
        <w:rPr>
          <w:noProof/>
        </w:rPr>
      </w:pPr>
      <w:r>
        <w:rPr>
          <w:noProof/>
        </w:rPr>
        <w:t>[Chia et al., 2008]</w:t>
      </w:r>
    </w:p>
    <w:p w14:paraId="535D0EE7" w14:textId="77777777" w:rsidR="00B06BF9" w:rsidRPr="00DC1285" w:rsidRDefault="00B06BF9" w:rsidP="00B06BF9">
      <w:pPr>
        <w:spacing w:after="0" w:line="240" w:lineRule="auto"/>
        <w:ind w:left="720" w:hanging="720"/>
        <w:rPr>
          <w:noProof/>
        </w:rPr>
      </w:pPr>
      <w:r w:rsidRPr="00DC1285">
        <w:rPr>
          <w:noProof/>
        </w:rPr>
        <w:t xml:space="preserve">Chia, S., et al., </w:t>
      </w:r>
      <w:r w:rsidRPr="00DC1285">
        <w:rPr>
          <w:i/>
          <w:noProof/>
        </w:rPr>
        <w:t>Human epidermal growth factor receptor 2 overexpression as a prognostic factor in a large tissue microarray series of node-negative breast cancers.</w:t>
      </w:r>
      <w:r w:rsidRPr="00DC1285">
        <w:rPr>
          <w:noProof/>
        </w:rPr>
        <w:t xml:space="preserve"> J Clin Oncol, 2008. </w:t>
      </w:r>
      <w:r w:rsidRPr="00DC1285">
        <w:rPr>
          <w:b/>
          <w:noProof/>
        </w:rPr>
        <w:t>26</w:t>
      </w:r>
      <w:r w:rsidRPr="00DC1285">
        <w:rPr>
          <w:noProof/>
        </w:rPr>
        <w:t>(35): p. 5697-704.</w:t>
      </w:r>
      <w:bookmarkEnd w:id="3"/>
    </w:p>
    <w:p w14:paraId="34119BC5" w14:textId="77777777" w:rsidR="00B06BF9" w:rsidRDefault="00B06BF9" w:rsidP="00B06BF9">
      <w:pPr>
        <w:spacing w:after="0" w:line="240" w:lineRule="auto"/>
        <w:ind w:left="720" w:hanging="720"/>
        <w:rPr>
          <w:noProof/>
        </w:rPr>
      </w:pPr>
      <w:bookmarkStart w:id="4" w:name="_ENREF_30"/>
    </w:p>
    <w:p w14:paraId="2291A4F7" w14:textId="77777777" w:rsidR="00B06BF9" w:rsidRDefault="00B06BF9" w:rsidP="00B06BF9">
      <w:pPr>
        <w:spacing w:after="0" w:line="240" w:lineRule="auto"/>
        <w:ind w:left="720" w:hanging="720"/>
        <w:rPr>
          <w:noProof/>
        </w:rPr>
      </w:pPr>
      <w:r>
        <w:rPr>
          <w:noProof/>
        </w:rPr>
        <w:t>[Habibi et al., 2008]</w:t>
      </w:r>
    </w:p>
    <w:p w14:paraId="48726DBF" w14:textId="77777777" w:rsidR="00B06BF9" w:rsidRPr="00DC1285" w:rsidRDefault="00B06BF9" w:rsidP="00B06BF9">
      <w:pPr>
        <w:spacing w:after="0" w:line="240" w:lineRule="auto"/>
        <w:ind w:left="720" w:hanging="720"/>
        <w:rPr>
          <w:noProof/>
        </w:rPr>
      </w:pPr>
      <w:r w:rsidRPr="00DC1285">
        <w:rPr>
          <w:noProof/>
        </w:rPr>
        <w:t xml:space="preserve">Habibi, G., et al., </w:t>
      </w:r>
      <w:r w:rsidRPr="00DC1285">
        <w:rPr>
          <w:i/>
          <w:noProof/>
        </w:rPr>
        <w:t>Redefining prognostic factors for breast cancer: YB-1 is a stronger predictor of relapse and disease-specific survival than estrogen receptor or HER-2 across all tumor subtypes.</w:t>
      </w:r>
      <w:r w:rsidRPr="00DC1285">
        <w:rPr>
          <w:noProof/>
        </w:rPr>
        <w:t xml:space="preserve"> Breast Cancer Res, 2008. </w:t>
      </w:r>
      <w:r w:rsidRPr="00DC1285">
        <w:rPr>
          <w:b/>
          <w:noProof/>
        </w:rPr>
        <w:t>10</w:t>
      </w:r>
      <w:r w:rsidRPr="00DC1285">
        <w:rPr>
          <w:noProof/>
        </w:rPr>
        <w:t>(5): p. R86.</w:t>
      </w:r>
      <w:bookmarkEnd w:id="4"/>
    </w:p>
    <w:p w14:paraId="68E9264E" w14:textId="77777777" w:rsidR="00B06BF9" w:rsidRDefault="00B06BF9" w:rsidP="00B06BF9">
      <w:pPr>
        <w:spacing w:after="0" w:line="240" w:lineRule="auto"/>
        <w:ind w:left="720" w:hanging="720"/>
        <w:rPr>
          <w:noProof/>
        </w:rPr>
      </w:pPr>
      <w:bookmarkStart w:id="5" w:name="_ENREF_31"/>
    </w:p>
    <w:p w14:paraId="536F6A15" w14:textId="77777777" w:rsidR="00B06BF9" w:rsidRDefault="00B06BF9" w:rsidP="00B06BF9">
      <w:pPr>
        <w:spacing w:after="0" w:line="240" w:lineRule="auto"/>
        <w:ind w:left="720" w:hanging="720"/>
        <w:rPr>
          <w:noProof/>
        </w:rPr>
      </w:pPr>
      <w:r>
        <w:rPr>
          <w:noProof/>
        </w:rPr>
        <w:t>[Jensen et al., 2008]</w:t>
      </w:r>
    </w:p>
    <w:p w14:paraId="7445891C" w14:textId="77777777" w:rsidR="00B06BF9" w:rsidRPr="00DC1285" w:rsidRDefault="00B06BF9" w:rsidP="00B06BF9">
      <w:pPr>
        <w:spacing w:after="0" w:line="240" w:lineRule="auto"/>
        <w:ind w:left="720" w:hanging="720"/>
        <w:rPr>
          <w:noProof/>
        </w:rPr>
      </w:pPr>
      <w:r w:rsidRPr="00DC1285">
        <w:rPr>
          <w:noProof/>
        </w:rPr>
        <w:t xml:space="preserve">Jensen, K.C., et al., </w:t>
      </w:r>
      <w:r w:rsidRPr="00DC1285">
        <w:rPr>
          <w:i/>
          <w:noProof/>
        </w:rPr>
        <w:t>New cutpoints to identify increased HER2 copy number: analysis of a large, population-based cohort with long-term follow-up.</w:t>
      </w:r>
      <w:r w:rsidRPr="00DC1285">
        <w:rPr>
          <w:noProof/>
        </w:rPr>
        <w:t xml:space="preserve"> Breast Cancer Res Treat, 2008. </w:t>
      </w:r>
      <w:r w:rsidRPr="00DC1285">
        <w:rPr>
          <w:b/>
          <w:noProof/>
        </w:rPr>
        <w:t>112</w:t>
      </w:r>
      <w:r w:rsidRPr="00DC1285">
        <w:rPr>
          <w:noProof/>
        </w:rPr>
        <w:t>(3): p. 453-9.</w:t>
      </w:r>
      <w:bookmarkEnd w:id="5"/>
    </w:p>
    <w:p w14:paraId="2AA9DD13" w14:textId="77777777" w:rsidR="00B06BF9" w:rsidRDefault="00B06BF9" w:rsidP="00B06BF9">
      <w:pPr>
        <w:spacing w:after="0" w:line="240" w:lineRule="auto"/>
        <w:ind w:left="720" w:hanging="720"/>
        <w:rPr>
          <w:noProof/>
        </w:rPr>
      </w:pPr>
      <w:bookmarkStart w:id="6" w:name="_ENREF_32"/>
    </w:p>
    <w:p w14:paraId="5192FCF1" w14:textId="77777777" w:rsidR="00B06BF9" w:rsidRDefault="00B06BF9" w:rsidP="00B06BF9">
      <w:pPr>
        <w:spacing w:after="0" w:line="240" w:lineRule="auto"/>
        <w:ind w:left="720" w:hanging="720"/>
        <w:rPr>
          <w:noProof/>
        </w:rPr>
      </w:pPr>
      <w:r>
        <w:rPr>
          <w:noProof/>
        </w:rPr>
        <w:t>[Cheang et al., 2009]</w:t>
      </w:r>
    </w:p>
    <w:p w14:paraId="0EFE77A1" w14:textId="77777777" w:rsidR="00B06BF9" w:rsidRDefault="00B06BF9" w:rsidP="00B06BF9">
      <w:pPr>
        <w:spacing w:after="0" w:line="240" w:lineRule="auto"/>
        <w:ind w:left="720" w:hanging="720"/>
        <w:rPr>
          <w:noProof/>
        </w:rPr>
      </w:pPr>
      <w:r w:rsidRPr="00DC1285">
        <w:rPr>
          <w:noProof/>
        </w:rPr>
        <w:t xml:space="preserve">Cheang, M.C., et al., </w:t>
      </w:r>
      <w:r w:rsidRPr="00DC1285">
        <w:rPr>
          <w:i/>
          <w:noProof/>
        </w:rPr>
        <w:t>Ki67 index, HER2 status, and prognosis of patients with luminal B breast cancer.</w:t>
      </w:r>
      <w:r w:rsidRPr="00DC1285">
        <w:rPr>
          <w:noProof/>
        </w:rPr>
        <w:t xml:space="preserve"> J Natl Cancer Inst, 2009. </w:t>
      </w:r>
      <w:r w:rsidRPr="00DC1285">
        <w:rPr>
          <w:b/>
          <w:noProof/>
        </w:rPr>
        <w:t>101</w:t>
      </w:r>
      <w:r w:rsidRPr="00DC1285">
        <w:rPr>
          <w:noProof/>
        </w:rPr>
        <w:t>(10): p. 736-50.</w:t>
      </w:r>
      <w:bookmarkStart w:id="7" w:name="_ENREF_33"/>
      <w:bookmarkEnd w:id="6"/>
    </w:p>
    <w:p w14:paraId="5340194E" w14:textId="77777777" w:rsidR="00B06BF9" w:rsidRDefault="00B06BF9" w:rsidP="00B06BF9">
      <w:pPr>
        <w:spacing w:after="0" w:line="240" w:lineRule="auto"/>
        <w:ind w:left="720" w:hanging="720"/>
        <w:rPr>
          <w:noProof/>
        </w:rPr>
      </w:pPr>
      <w:r>
        <w:rPr>
          <w:noProof/>
        </w:rPr>
        <w:t>[Turashvili et al., 2009]</w:t>
      </w:r>
    </w:p>
    <w:p w14:paraId="5D17998E" w14:textId="77777777" w:rsidR="00B969F1" w:rsidRDefault="00B06BF9" w:rsidP="00B969F1">
      <w:pPr>
        <w:spacing w:after="0" w:line="240" w:lineRule="auto"/>
        <w:ind w:left="720" w:hanging="720"/>
        <w:rPr>
          <w:noProof/>
        </w:rPr>
      </w:pPr>
      <w:r w:rsidRPr="00DC1285">
        <w:rPr>
          <w:noProof/>
        </w:rPr>
        <w:t xml:space="preserve">Turashvili, G., et al., </w:t>
      </w:r>
      <w:r w:rsidRPr="00DC1285">
        <w:rPr>
          <w:i/>
          <w:noProof/>
        </w:rPr>
        <w:t>Inter-observer reproducibility of HER2 immunohistochemical assessment and concordance with fluorescent in situ hybridization (FISH): pathologist assessment compared to quantitative image analysis.</w:t>
      </w:r>
      <w:r w:rsidRPr="00DC1285">
        <w:rPr>
          <w:noProof/>
        </w:rPr>
        <w:t xml:space="preserve"> BMC Cancer, 2009. </w:t>
      </w:r>
      <w:r w:rsidRPr="00DC1285">
        <w:rPr>
          <w:b/>
          <w:noProof/>
        </w:rPr>
        <w:t>9</w:t>
      </w:r>
      <w:r w:rsidRPr="00DC1285">
        <w:rPr>
          <w:noProof/>
        </w:rPr>
        <w:t>: p. 165.</w:t>
      </w:r>
      <w:bookmarkStart w:id="8" w:name="_ENREF_34"/>
      <w:bookmarkEnd w:id="7"/>
    </w:p>
    <w:p w14:paraId="6D6ABCB7" w14:textId="77777777" w:rsidR="00B969F1" w:rsidRDefault="00B969F1" w:rsidP="00B969F1">
      <w:pPr>
        <w:spacing w:after="0" w:line="240" w:lineRule="auto"/>
        <w:ind w:left="720" w:hanging="720"/>
        <w:rPr>
          <w:noProof/>
        </w:rPr>
      </w:pPr>
    </w:p>
    <w:p w14:paraId="32D6BA68" w14:textId="77777777" w:rsidR="00B969F1" w:rsidRDefault="00B969F1" w:rsidP="00B969F1">
      <w:pPr>
        <w:spacing w:after="0" w:line="240" w:lineRule="auto"/>
        <w:ind w:left="720" w:hanging="720"/>
        <w:rPr>
          <w:noProof/>
        </w:rPr>
      </w:pPr>
      <w:r>
        <w:rPr>
          <w:noProof/>
        </w:rPr>
        <w:t>[Liu et al., 2010]</w:t>
      </w:r>
    </w:p>
    <w:p w14:paraId="72BA006B" w14:textId="77777777" w:rsidR="00B06BF9" w:rsidRDefault="00B06BF9" w:rsidP="00B969F1">
      <w:pPr>
        <w:spacing w:after="0" w:line="240" w:lineRule="auto"/>
        <w:ind w:left="720" w:hanging="720"/>
        <w:rPr>
          <w:noProof/>
        </w:rPr>
      </w:pPr>
      <w:r w:rsidRPr="00DC1285">
        <w:rPr>
          <w:noProof/>
        </w:rPr>
        <w:t xml:space="preserve">Liu, S., et al., </w:t>
      </w:r>
      <w:r w:rsidRPr="00DC1285">
        <w:rPr>
          <w:i/>
          <w:noProof/>
        </w:rPr>
        <w:t>Progesterone receptor is a significant factor associated with clinical outcomes and effect of adjuvant tamoxifen therapy in breast cancer patients.</w:t>
      </w:r>
      <w:r w:rsidRPr="00DC1285">
        <w:rPr>
          <w:noProof/>
        </w:rPr>
        <w:t xml:space="preserve"> Breast Cancer Res Treat, 2010. </w:t>
      </w:r>
      <w:r w:rsidRPr="00DC1285">
        <w:rPr>
          <w:b/>
          <w:noProof/>
        </w:rPr>
        <w:t>119</w:t>
      </w:r>
      <w:r w:rsidRPr="00DC1285">
        <w:rPr>
          <w:noProof/>
        </w:rPr>
        <w:t>(1): p. 53-61.</w:t>
      </w:r>
      <w:bookmarkEnd w:id="8"/>
    </w:p>
    <w:p w14:paraId="64AF0480" w14:textId="77777777" w:rsidR="00513BD8" w:rsidRDefault="00513BD8" w:rsidP="00B969F1">
      <w:pPr>
        <w:spacing w:after="0" w:line="240" w:lineRule="auto"/>
        <w:ind w:left="720" w:hanging="720"/>
        <w:rPr>
          <w:noProof/>
        </w:rPr>
      </w:pPr>
    </w:p>
    <w:p w14:paraId="294C979D" w14:textId="77777777" w:rsidR="00513BD8" w:rsidRDefault="00513BD8" w:rsidP="00B969F1">
      <w:pPr>
        <w:spacing w:after="0" w:line="240" w:lineRule="auto"/>
        <w:ind w:left="720" w:hanging="720"/>
        <w:rPr>
          <w:noProof/>
        </w:rPr>
      </w:pPr>
      <w:r>
        <w:rPr>
          <w:noProof/>
        </w:rPr>
        <w:t>[SPSS 2008]</w:t>
      </w:r>
    </w:p>
    <w:p w14:paraId="7A613833" w14:textId="77777777" w:rsidR="00513BD8" w:rsidRDefault="00513BD8" w:rsidP="00B969F1">
      <w:pPr>
        <w:spacing w:after="0" w:line="240" w:lineRule="auto"/>
        <w:ind w:left="720" w:hanging="720"/>
        <w:rPr>
          <w:rFonts w:eastAsia="Times New Roman"/>
        </w:rPr>
      </w:pPr>
      <w:r>
        <w:rPr>
          <w:rFonts w:eastAsia="Times New Roman"/>
        </w:rPr>
        <w:t>SPSS Inc. Released 2008. SPSS Statistics for Windows, Version 17.0. Chicago: SPSS Inc.</w:t>
      </w:r>
    </w:p>
    <w:p w14:paraId="4EF0A4B5" w14:textId="77777777" w:rsidR="00270F1C" w:rsidRDefault="00270F1C" w:rsidP="00B969F1">
      <w:pPr>
        <w:spacing w:after="0" w:line="240" w:lineRule="auto"/>
        <w:ind w:left="720" w:hanging="720"/>
        <w:rPr>
          <w:rFonts w:eastAsia="Times New Roman"/>
        </w:rPr>
      </w:pPr>
    </w:p>
    <w:p w14:paraId="4F3BFD48" w14:textId="2101EA2C" w:rsidR="00270F1C" w:rsidRDefault="00270F1C" w:rsidP="00270F1C">
      <w:pPr>
        <w:spacing w:after="0" w:line="240" w:lineRule="auto"/>
        <w:ind w:left="720" w:hanging="720"/>
        <w:rPr>
          <w:noProof/>
        </w:rPr>
      </w:pPr>
      <w:r>
        <w:rPr>
          <w:noProof/>
        </w:rPr>
        <w:lastRenderedPageBreak/>
        <w:t>[CRAN 2017]</w:t>
      </w:r>
    </w:p>
    <w:p w14:paraId="11E2AA65" w14:textId="77777777" w:rsidR="004D63D1" w:rsidRDefault="00270F1C" w:rsidP="00270F1C">
      <w:pPr>
        <w:spacing w:after="0" w:line="240" w:lineRule="auto"/>
        <w:ind w:left="720" w:hanging="720"/>
        <w:rPr>
          <w:rFonts w:eastAsia="Times New Roman"/>
          <w:lang w:val="en-CA"/>
        </w:rPr>
      </w:pPr>
      <w:r w:rsidRPr="00270F1C">
        <w:rPr>
          <w:rFonts w:eastAsia="Times New Roman"/>
          <w:lang w:val="en-CA"/>
        </w:rPr>
        <w:t>R</w:t>
      </w:r>
      <w:r>
        <w:rPr>
          <w:rFonts w:eastAsia="Times New Roman"/>
          <w:lang w:val="en-CA"/>
        </w:rPr>
        <w:t xml:space="preserve"> Core Team.  R</w:t>
      </w:r>
      <w:r w:rsidRPr="00270F1C">
        <w:rPr>
          <w:rFonts w:eastAsia="Times New Roman"/>
          <w:lang w:val="en-CA"/>
        </w:rPr>
        <w:t>: A Language and Environment for</w:t>
      </w:r>
      <w:r>
        <w:rPr>
          <w:rFonts w:eastAsia="Times New Roman"/>
          <w:lang w:val="en-CA"/>
        </w:rPr>
        <w:t xml:space="preserve"> Statistical Computing.   R Foundation for Statistical Computing, Vienna, Austria.  </w:t>
      </w:r>
      <w:proofErr w:type="gramStart"/>
      <w:r>
        <w:rPr>
          <w:rFonts w:eastAsia="Times New Roman"/>
          <w:lang w:val="en-CA"/>
        </w:rPr>
        <w:t>2017  https://www.R-project.org</w:t>
      </w:r>
      <w:proofErr w:type="gramEnd"/>
    </w:p>
    <w:p w14:paraId="523ECF52" w14:textId="77777777" w:rsidR="004D63D1" w:rsidRDefault="004D63D1" w:rsidP="00270F1C">
      <w:pPr>
        <w:spacing w:after="0" w:line="240" w:lineRule="auto"/>
        <w:ind w:left="720" w:hanging="720"/>
        <w:rPr>
          <w:rFonts w:eastAsia="Times New Roman"/>
          <w:lang w:val="en-CA"/>
        </w:rPr>
      </w:pPr>
    </w:p>
    <w:p w14:paraId="4EA46876" w14:textId="54CB60C4" w:rsidR="004D63D1" w:rsidRDefault="004D63D1" w:rsidP="00270F1C">
      <w:pPr>
        <w:spacing w:after="0" w:line="240" w:lineRule="auto"/>
        <w:ind w:left="720" w:hanging="720"/>
        <w:rPr>
          <w:rFonts w:eastAsia="Times New Roman"/>
          <w:lang w:val="en-CA"/>
        </w:rPr>
      </w:pPr>
      <w:r>
        <w:rPr>
          <w:rFonts w:eastAsia="Times New Roman"/>
          <w:lang w:val="en-CA"/>
        </w:rPr>
        <w:t>[Rajput et al., 2008]</w:t>
      </w:r>
    </w:p>
    <w:p w14:paraId="17E6B58A" w14:textId="77777777" w:rsidR="004D63D1" w:rsidRDefault="004D63D1" w:rsidP="004D63D1">
      <w:pPr>
        <w:spacing w:after="0" w:line="240" w:lineRule="auto"/>
        <w:ind w:left="720" w:hanging="720"/>
        <w:rPr>
          <w:noProof/>
        </w:rPr>
      </w:pPr>
      <w:r w:rsidRPr="00DC1285">
        <w:rPr>
          <w:noProof/>
        </w:rPr>
        <w:t xml:space="preserve">Rajput, A.B., et al., </w:t>
      </w:r>
      <w:r w:rsidRPr="00DC1285">
        <w:rPr>
          <w:i/>
          <w:noProof/>
        </w:rPr>
        <w:t>Stromal mast cells in invasive breast cancer are a marker of favourable prognosis: a study of 4,444 cases.</w:t>
      </w:r>
      <w:r w:rsidRPr="00DC1285">
        <w:rPr>
          <w:noProof/>
        </w:rPr>
        <w:t xml:space="preserve"> Breast Cancer Res Treat, 2008. </w:t>
      </w:r>
      <w:r w:rsidRPr="00DC1285">
        <w:rPr>
          <w:b/>
          <w:noProof/>
        </w:rPr>
        <w:t>107</w:t>
      </w:r>
      <w:r w:rsidRPr="00DC1285">
        <w:rPr>
          <w:noProof/>
        </w:rPr>
        <w:t>(2): p. 249-57.</w:t>
      </w:r>
      <w:bookmarkStart w:id="9" w:name="_ENREF_41"/>
    </w:p>
    <w:p w14:paraId="0EEAFB47" w14:textId="77777777" w:rsidR="004D63D1" w:rsidRDefault="004D63D1" w:rsidP="004D63D1">
      <w:pPr>
        <w:spacing w:after="0" w:line="240" w:lineRule="auto"/>
        <w:ind w:left="720" w:hanging="720"/>
        <w:rPr>
          <w:noProof/>
        </w:rPr>
      </w:pPr>
    </w:p>
    <w:p w14:paraId="67B67EEC" w14:textId="194C0F14" w:rsidR="004D63D1" w:rsidRDefault="004D63D1" w:rsidP="004D63D1">
      <w:pPr>
        <w:spacing w:after="0" w:line="240" w:lineRule="auto"/>
        <w:ind w:left="720" w:hanging="720"/>
        <w:rPr>
          <w:noProof/>
        </w:rPr>
      </w:pPr>
      <w:r>
        <w:rPr>
          <w:noProof/>
        </w:rPr>
        <w:t>[Hastie et al., 2001]</w:t>
      </w:r>
    </w:p>
    <w:p w14:paraId="4E734B1D" w14:textId="08CF2C81" w:rsidR="00270F1C" w:rsidRDefault="004D63D1" w:rsidP="004D63D1">
      <w:pPr>
        <w:spacing w:after="0" w:line="240" w:lineRule="auto"/>
        <w:ind w:left="720" w:hanging="720"/>
        <w:rPr>
          <w:rFonts w:eastAsia="Times New Roman"/>
        </w:rPr>
      </w:pPr>
      <w:r w:rsidRPr="00DC1285">
        <w:rPr>
          <w:noProof/>
        </w:rPr>
        <w:t xml:space="preserve">Hastie, T., R. Tibshirani, and J. Friedman, </w:t>
      </w:r>
      <w:r w:rsidRPr="00DC1285">
        <w:rPr>
          <w:i/>
          <w:noProof/>
        </w:rPr>
        <w:t>The elements of statistical learning: data mining, inference, and prediction</w:t>
      </w:r>
      <w:r w:rsidRPr="00DC1285">
        <w:rPr>
          <w:noProof/>
        </w:rPr>
        <w:t>. Springer series in statistics. 2001, New York: Springer. 533.</w:t>
      </w:r>
      <w:bookmarkEnd w:id="9"/>
      <w:r w:rsidR="00270F1C">
        <w:rPr>
          <w:rFonts w:eastAsia="Times New Roman"/>
        </w:rPr>
        <w:t xml:space="preserve"> </w:t>
      </w:r>
    </w:p>
    <w:p w14:paraId="0AC01C9F" w14:textId="77777777" w:rsidR="00555560" w:rsidRDefault="00555560" w:rsidP="004D63D1">
      <w:pPr>
        <w:spacing w:after="0" w:line="240" w:lineRule="auto"/>
        <w:ind w:left="720" w:hanging="720"/>
        <w:rPr>
          <w:rFonts w:eastAsia="Times New Roman"/>
        </w:rPr>
      </w:pPr>
    </w:p>
    <w:p w14:paraId="3E038080" w14:textId="7C2F4EA8" w:rsidR="00555560" w:rsidRDefault="00555560" w:rsidP="004D63D1">
      <w:pPr>
        <w:spacing w:after="0" w:line="240" w:lineRule="auto"/>
        <w:ind w:left="720" w:hanging="720"/>
        <w:rPr>
          <w:rFonts w:eastAsia="Times New Roman"/>
        </w:rPr>
      </w:pPr>
      <w:r>
        <w:rPr>
          <w:rFonts w:eastAsia="Times New Roman"/>
        </w:rPr>
        <w:t>[</w:t>
      </w:r>
      <w:proofErr w:type="spellStart"/>
      <w:r>
        <w:rPr>
          <w:rFonts w:eastAsia="Times New Roman"/>
        </w:rPr>
        <w:t>Rifai</w:t>
      </w:r>
      <w:proofErr w:type="spellEnd"/>
      <w:r>
        <w:rPr>
          <w:rFonts w:eastAsia="Times New Roman"/>
        </w:rPr>
        <w:t xml:space="preserve"> et al., 2008]</w:t>
      </w:r>
    </w:p>
    <w:p w14:paraId="0716AC93" w14:textId="0BE72858" w:rsidR="00555560" w:rsidRPr="004D63D1" w:rsidRDefault="00555560" w:rsidP="004D63D1">
      <w:pPr>
        <w:spacing w:after="0" w:line="240" w:lineRule="auto"/>
        <w:ind w:left="720" w:hanging="720"/>
        <w:rPr>
          <w:noProof/>
        </w:rPr>
      </w:pPr>
      <w:r w:rsidRPr="00DC1285">
        <w:rPr>
          <w:noProof/>
        </w:rPr>
        <w:t xml:space="preserve">Rifai, N., D.G. Altman, and P.M. Bossuyt, </w:t>
      </w:r>
      <w:r w:rsidRPr="00DC1285">
        <w:rPr>
          <w:i/>
          <w:noProof/>
        </w:rPr>
        <w:t>Reporting bias in diagnostic and prognostic studies: time for action.</w:t>
      </w:r>
      <w:r w:rsidRPr="00DC1285">
        <w:rPr>
          <w:noProof/>
        </w:rPr>
        <w:t xml:space="preserve"> Clin Chem, 2008. </w:t>
      </w:r>
      <w:r w:rsidRPr="00DC1285">
        <w:rPr>
          <w:b/>
          <w:noProof/>
        </w:rPr>
        <w:t>54</w:t>
      </w:r>
      <w:r w:rsidRPr="00DC1285">
        <w:rPr>
          <w:noProof/>
        </w:rPr>
        <w:t>(7): p. 1101-3.</w:t>
      </w:r>
    </w:p>
    <w:p w14:paraId="00EB8D99" w14:textId="77777777" w:rsidR="00270F1C" w:rsidRDefault="00270F1C" w:rsidP="00B969F1">
      <w:pPr>
        <w:spacing w:after="0" w:line="240" w:lineRule="auto"/>
        <w:ind w:left="720" w:hanging="720"/>
        <w:rPr>
          <w:noProof/>
        </w:rPr>
      </w:pPr>
    </w:p>
    <w:p w14:paraId="2C56DA35" w14:textId="77777777" w:rsidR="00FC464E" w:rsidRDefault="007A25BA" w:rsidP="00FC464E">
      <w:pPr>
        <w:spacing w:after="0" w:line="240" w:lineRule="auto"/>
        <w:ind w:left="720" w:hanging="720"/>
      </w:pPr>
      <w:r>
        <w:rPr>
          <w:noProof/>
        </w:rPr>
        <w:t xml:space="preserve">[Curtis et al., </w:t>
      </w:r>
      <w:r w:rsidR="00FC464E">
        <w:rPr>
          <w:noProof/>
        </w:rPr>
        <w:t>2012</w:t>
      </w:r>
      <w:r>
        <w:rPr>
          <w:noProof/>
        </w:rPr>
        <w:t>]</w:t>
      </w:r>
      <w:r w:rsidR="00FC464E" w:rsidRPr="00FC464E">
        <w:t xml:space="preserve"> </w:t>
      </w:r>
    </w:p>
    <w:p w14:paraId="60ADA032" w14:textId="74B48D5A" w:rsidR="007A25BA" w:rsidRDefault="00FC464E" w:rsidP="00FC464E">
      <w:pPr>
        <w:spacing w:after="0" w:line="240" w:lineRule="auto"/>
        <w:ind w:left="720" w:hanging="720"/>
        <w:rPr>
          <w:noProof/>
        </w:rPr>
      </w:pPr>
      <w:r>
        <w:rPr>
          <w:noProof/>
        </w:rPr>
        <w:t xml:space="preserve">Curtis C, et al., </w:t>
      </w:r>
      <w:r w:rsidRPr="00FC464E">
        <w:rPr>
          <w:i/>
          <w:noProof/>
        </w:rPr>
        <w:t>The genomic and transcriptomic architecture of 2000 breast tumours reveals novel subgroups</w:t>
      </w:r>
      <w:r>
        <w:rPr>
          <w:noProof/>
        </w:rPr>
        <w:t xml:space="preserve">. Nature 2012. </w:t>
      </w:r>
      <w:r w:rsidRPr="00FC464E">
        <w:rPr>
          <w:b/>
          <w:noProof/>
        </w:rPr>
        <w:t>486</w:t>
      </w:r>
      <w:r>
        <w:rPr>
          <w:noProof/>
        </w:rPr>
        <w:t>: p. 346–352.</w:t>
      </w:r>
    </w:p>
    <w:p w14:paraId="7FB751BF" w14:textId="77777777" w:rsidR="00332BD3" w:rsidRDefault="00332BD3" w:rsidP="00FC464E">
      <w:pPr>
        <w:spacing w:after="0" w:line="240" w:lineRule="auto"/>
        <w:ind w:left="720" w:hanging="720"/>
        <w:rPr>
          <w:noProof/>
        </w:rPr>
      </w:pPr>
    </w:p>
    <w:p w14:paraId="36C80BEA" w14:textId="213C5389" w:rsidR="00332BD3" w:rsidRDefault="00332BD3" w:rsidP="00FC464E">
      <w:pPr>
        <w:spacing w:after="0" w:line="240" w:lineRule="auto"/>
        <w:ind w:left="720" w:hanging="720"/>
        <w:rPr>
          <w:noProof/>
        </w:rPr>
      </w:pPr>
      <w:r>
        <w:rPr>
          <w:noProof/>
        </w:rPr>
        <w:t>[</w:t>
      </w:r>
      <w:r w:rsidR="00532A13">
        <w:rPr>
          <w:noProof/>
        </w:rPr>
        <w:t>Borman et al., 2016</w:t>
      </w:r>
      <w:r>
        <w:rPr>
          <w:noProof/>
        </w:rPr>
        <w:t>]</w:t>
      </w:r>
    </w:p>
    <w:p w14:paraId="58C9E48F" w14:textId="172B5799" w:rsidR="00332BD3" w:rsidRPr="00332BD3" w:rsidRDefault="00332BD3" w:rsidP="00332BD3">
      <w:pPr>
        <w:spacing w:after="0" w:line="240" w:lineRule="auto"/>
        <w:ind w:left="720" w:hanging="720"/>
        <w:rPr>
          <w:i/>
          <w:noProof/>
        </w:rPr>
      </w:pPr>
      <w:r>
        <w:rPr>
          <w:noProof/>
        </w:rPr>
        <w:t xml:space="preserve">Bormann F, et al. </w:t>
      </w:r>
      <w:r w:rsidRPr="00332BD3">
        <w:rPr>
          <w:i/>
          <w:noProof/>
        </w:rPr>
        <w:t>Reduced DNA methylation patterning and transcriptional</w:t>
      </w:r>
    </w:p>
    <w:p w14:paraId="337DEFD8" w14:textId="3ACF2D57" w:rsidR="00332BD3" w:rsidRDefault="00332BD3" w:rsidP="00332BD3">
      <w:pPr>
        <w:spacing w:after="0" w:line="240" w:lineRule="auto"/>
        <w:ind w:left="720" w:hanging="720"/>
        <w:rPr>
          <w:noProof/>
        </w:rPr>
      </w:pPr>
      <w:r w:rsidRPr="00332BD3">
        <w:rPr>
          <w:i/>
          <w:noProof/>
        </w:rPr>
        <w:t>connectivity define human skin aging</w:t>
      </w:r>
      <w:r>
        <w:rPr>
          <w:i/>
          <w:noProof/>
        </w:rPr>
        <w:t xml:space="preserve">. </w:t>
      </w:r>
      <w:r>
        <w:rPr>
          <w:noProof/>
        </w:rPr>
        <w:t xml:space="preserve"> </w:t>
      </w:r>
      <w:r w:rsidRPr="00332BD3">
        <w:rPr>
          <w:noProof/>
        </w:rPr>
        <w:t xml:space="preserve">Aging Cell (2016) </w:t>
      </w:r>
      <w:r w:rsidRPr="00332BD3">
        <w:rPr>
          <w:b/>
          <w:noProof/>
        </w:rPr>
        <w:t>15</w:t>
      </w:r>
      <w:r w:rsidRPr="00332BD3">
        <w:rPr>
          <w:noProof/>
        </w:rPr>
        <w:t>, pp563–571</w:t>
      </w:r>
      <w:r>
        <w:rPr>
          <w:noProof/>
        </w:rPr>
        <w:t xml:space="preserve">.  </w:t>
      </w:r>
      <w:r w:rsidRPr="00332BD3">
        <w:rPr>
          <w:noProof/>
        </w:rPr>
        <w:t>Doi: 10.1111/acel.12470</w:t>
      </w:r>
    </w:p>
    <w:p w14:paraId="17AFB223" w14:textId="77777777" w:rsidR="00B005AE" w:rsidRDefault="00B005AE" w:rsidP="00332BD3">
      <w:pPr>
        <w:spacing w:after="0" w:line="240" w:lineRule="auto"/>
        <w:ind w:left="720" w:hanging="720"/>
        <w:rPr>
          <w:noProof/>
        </w:rPr>
      </w:pPr>
    </w:p>
    <w:p w14:paraId="4A519CDD" w14:textId="5DD31227" w:rsidR="00B005AE" w:rsidRDefault="00B005AE" w:rsidP="00332BD3">
      <w:pPr>
        <w:spacing w:after="0" w:line="240" w:lineRule="auto"/>
        <w:ind w:left="720" w:hanging="720"/>
        <w:rPr>
          <w:noProof/>
        </w:rPr>
      </w:pPr>
      <w:r>
        <w:rPr>
          <w:noProof/>
        </w:rPr>
        <w:t>[</w:t>
      </w:r>
      <w:r w:rsidR="0009676C">
        <w:rPr>
          <w:noProof/>
        </w:rPr>
        <w:t>Carroll et al., 2006</w:t>
      </w:r>
      <w:r>
        <w:rPr>
          <w:noProof/>
        </w:rPr>
        <w:t>]</w:t>
      </w:r>
    </w:p>
    <w:p w14:paraId="37FBB44F" w14:textId="4DF37020" w:rsidR="00B005AE" w:rsidRDefault="00B005AE" w:rsidP="00332BD3">
      <w:pPr>
        <w:spacing w:after="0" w:line="240" w:lineRule="auto"/>
        <w:ind w:left="720" w:hanging="720"/>
        <w:rPr>
          <w:noProof/>
        </w:rPr>
      </w:pPr>
      <w:r>
        <w:rPr>
          <w:noProof/>
        </w:rPr>
        <w:t xml:space="preserve">Carroll J, et al.  </w:t>
      </w:r>
      <w:r w:rsidRPr="00B005AE">
        <w:rPr>
          <w:i/>
          <w:noProof/>
        </w:rPr>
        <w:t>Genome-wide analysis of estrogen receptor binding sites</w:t>
      </w:r>
      <w:r>
        <w:rPr>
          <w:noProof/>
        </w:rPr>
        <w:t xml:space="preserve">.  </w:t>
      </w:r>
      <w:r w:rsidRPr="00B005AE">
        <w:rPr>
          <w:noProof/>
        </w:rPr>
        <w:t>N</w:t>
      </w:r>
      <w:r>
        <w:rPr>
          <w:noProof/>
        </w:rPr>
        <w:t>ature</w:t>
      </w:r>
      <w:r w:rsidRPr="00B005AE">
        <w:rPr>
          <w:noProof/>
        </w:rPr>
        <w:t xml:space="preserve"> G</w:t>
      </w:r>
      <w:r>
        <w:rPr>
          <w:noProof/>
        </w:rPr>
        <w:t>enetics (</w:t>
      </w:r>
      <w:r w:rsidRPr="00B005AE">
        <w:rPr>
          <w:noProof/>
        </w:rPr>
        <w:t>2006</w:t>
      </w:r>
      <w:r>
        <w:rPr>
          <w:noProof/>
        </w:rPr>
        <w:t>)</w:t>
      </w:r>
      <w:r w:rsidRPr="00B005AE">
        <w:rPr>
          <w:noProof/>
        </w:rPr>
        <w:t xml:space="preserve"> </w:t>
      </w:r>
      <w:r w:rsidRPr="00B005AE">
        <w:rPr>
          <w:b/>
          <w:noProof/>
        </w:rPr>
        <w:t>38</w:t>
      </w:r>
      <w:r>
        <w:rPr>
          <w:noProof/>
        </w:rPr>
        <w:t>:</w:t>
      </w:r>
      <w:r w:rsidRPr="00B005AE">
        <w:rPr>
          <w:noProof/>
        </w:rPr>
        <w:t xml:space="preserve">11  </w:t>
      </w:r>
      <w:r>
        <w:rPr>
          <w:noProof/>
        </w:rPr>
        <w:t xml:space="preserve">pp 1289-1297  </w:t>
      </w:r>
      <w:r w:rsidRPr="00B005AE">
        <w:rPr>
          <w:noProof/>
        </w:rPr>
        <w:t>doi:10.1038/ng1901</w:t>
      </w:r>
    </w:p>
    <w:p w14:paraId="7FE78BEE" w14:textId="77777777" w:rsidR="007A25BA" w:rsidRDefault="007A25BA" w:rsidP="00B969F1">
      <w:pPr>
        <w:spacing w:after="0" w:line="240" w:lineRule="auto"/>
        <w:ind w:left="720" w:hanging="720"/>
        <w:rPr>
          <w:noProof/>
        </w:rPr>
      </w:pPr>
    </w:p>
    <w:p w14:paraId="5EC7413A" w14:textId="3B6AA035" w:rsidR="00B17446" w:rsidRDefault="00B17446" w:rsidP="00B17446">
      <w:pPr>
        <w:spacing w:after="0" w:line="240" w:lineRule="auto"/>
        <w:ind w:left="720" w:hanging="720"/>
        <w:rPr>
          <w:noProof/>
        </w:rPr>
      </w:pPr>
      <w:r>
        <w:rPr>
          <w:noProof/>
        </w:rPr>
        <w:t>[</w:t>
      </w:r>
      <w:r>
        <w:rPr>
          <w:noProof/>
        </w:rPr>
        <w:t>Severson</w:t>
      </w:r>
      <w:r>
        <w:rPr>
          <w:noProof/>
        </w:rPr>
        <w:t xml:space="preserve"> et al., 20</w:t>
      </w:r>
      <w:r>
        <w:rPr>
          <w:noProof/>
        </w:rPr>
        <w:t>18</w:t>
      </w:r>
      <w:r>
        <w:rPr>
          <w:noProof/>
        </w:rPr>
        <w:t>]</w:t>
      </w:r>
    </w:p>
    <w:p w14:paraId="1D1E2C2F" w14:textId="6B670464" w:rsidR="00B17446" w:rsidRDefault="00B17446" w:rsidP="00C46E2C">
      <w:pPr>
        <w:spacing w:after="0" w:line="240" w:lineRule="auto"/>
        <w:ind w:left="720" w:hanging="720"/>
        <w:rPr>
          <w:noProof/>
        </w:rPr>
      </w:pPr>
      <w:r>
        <w:rPr>
          <w:noProof/>
        </w:rPr>
        <w:t>Severson</w:t>
      </w:r>
      <w:r>
        <w:rPr>
          <w:noProof/>
        </w:rPr>
        <w:t xml:space="preserve"> </w:t>
      </w:r>
      <w:r>
        <w:rPr>
          <w:noProof/>
        </w:rPr>
        <w:t>T</w:t>
      </w:r>
      <w:r>
        <w:rPr>
          <w:noProof/>
        </w:rPr>
        <w:t xml:space="preserve">, et al.  </w:t>
      </w:r>
      <w:r>
        <w:rPr>
          <w:i/>
          <w:noProof/>
        </w:rPr>
        <w:t xml:space="preserve">Characterizing </w:t>
      </w:r>
      <w:r w:rsidRPr="00B17446">
        <w:rPr>
          <w:i/>
          <w:noProof/>
        </w:rPr>
        <w:t>steroid hormone receptor chromatin</w:t>
      </w:r>
      <w:r w:rsidR="00C46E2C">
        <w:rPr>
          <w:i/>
          <w:noProof/>
        </w:rPr>
        <w:t xml:space="preserve"> </w:t>
      </w:r>
      <w:r w:rsidRPr="00B17446">
        <w:rPr>
          <w:i/>
          <w:noProof/>
        </w:rPr>
        <w:t>binding landscapes in male and female breast</w:t>
      </w:r>
      <w:r w:rsidR="00C46E2C">
        <w:rPr>
          <w:i/>
          <w:noProof/>
        </w:rPr>
        <w:t xml:space="preserve"> </w:t>
      </w:r>
      <w:r w:rsidRPr="00B17446">
        <w:rPr>
          <w:i/>
          <w:noProof/>
        </w:rPr>
        <w:t>cancer</w:t>
      </w:r>
      <w:r>
        <w:rPr>
          <w:noProof/>
        </w:rPr>
        <w:t xml:space="preserve">.  </w:t>
      </w:r>
      <w:r w:rsidRPr="00B005AE">
        <w:rPr>
          <w:noProof/>
        </w:rPr>
        <w:t>N</w:t>
      </w:r>
      <w:r>
        <w:rPr>
          <w:noProof/>
        </w:rPr>
        <w:t>ature</w:t>
      </w:r>
      <w:r w:rsidRPr="00B005AE">
        <w:rPr>
          <w:noProof/>
        </w:rPr>
        <w:t xml:space="preserve"> </w:t>
      </w:r>
      <w:r>
        <w:rPr>
          <w:noProof/>
        </w:rPr>
        <w:t>Communications</w:t>
      </w:r>
      <w:r>
        <w:rPr>
          <w:noProof/>
        </w:rPr>
        <w:t xml:space="preserve"> (</w:t>
      </w:r>
      <w:r w:rsidRPr="00B005AE">
        <w:rPr>
          <w:noProof/>
        </w:rPr>
        <w:t>20</w:t>
      </w:r>
      <w:r>
        <w:rPr>
          <w:noProof/>
        </w:rPr>
        <w:t>18</w:t>
      </w:r>
      <w:r>
        <w:rPr>
          <w:noProof/>
        </w:rPr>
        <w:t>)</w:t>
      </w:r>
      <w:r w:rsidRPr="00B005AE">
        <w:rPr>
          <w:noProof/>
        </w:rPr>
        <w:t xml:space="preserve"> </w:t>
      </w:r>
      <w:r>
        <w:rPr>
          <w:b/>
          <w:noProof/>
        </w:rPr>
        <w:t>9</w:t>
      </w:r>
      <w:r>
        <w:rPr>
          <w:noProof/>
        </w:rPr>
        <w:t>:</w:t>
      </w:r>
      <w:r>
        <w:rPr>
          <w:noProof/>
        </w:rPr>
        <w:t xml:space="preserve"> article 482</w:t>
      </w:r>
      <w:r w:rsidRPr="00B005AE">
        <w:rPr>
          <w:noProof/>
        </w:rPr>
        <w:t xml:space="preserve">  </w:t>
      </w:r>
      <w:r>
        <w:rPr>
          <w:noProof/>
        </w:rPr>
        <w:t xml:space="preserve">  </w:t>
      </w:r>
      <w:r w:rsidRPr="00B17446">
        <w:rPr>
          <w:noProof/>
        </w:rPr>
        <w:t>DOI: 10.1038/s41467-018-02856-2</w:t>
      </w:r>
    </w:p>
    <w:p w14:paraId="47436DDD" w14:textId="77777777" w:rsidR="00B17446" w:rsidRDefault="00B17446" w:rsidP="00B969F1">
      <w:pPr>
        <w:spacing w:after="0" w:line="240" w:lineRule="auto"/>
        <w:ind w:left="720" w:hanging="720"/>
        <w:rPr>
          <w:noProof/>
        </w:rPr>
      </w:pPr>
    </w:p>
    <w:p w14:paraId="796F80CC" w14:textId="77777777" w:rsidR="00270F1C" w:rsidRDefault="00270F1C" w:rsidP="00B969F1">
      <w:pPr>
        <w:spacing w:after="0" w:line="240" w:lineRule="auto"/>
        <w:ind w:left="720" w:hanging="720"/>
        <w:rPr>
          <w:noProof/>
        </w:rPr>
      </w:pPr>
    </w:p>
    <w:p w14:paraId="4BEC134F" w14:textId="77777777" w:rsidR="00A84E59" w:rsidRDefault="00A84E59" w:rsidP="00B969F1">
      <w:pPr>
        <w:spacing w:after="0" w:line="240" w:lineRule="auto"/>
        <w:ind w:left="720" w:hanging="720"/>
        <w:rPr>
          <w:noProof/>
        </w:rPr>
      </w:pPr>
    </w:p>
    <w:p w14:paraId="3AAD9EA8" w14:textId="77777777" w:rsidR="00A84E59" w:rsidRDefault="00A84E59" w:rsidP="00B969F1">
      <w:pPr>
        <w:spacing w:after="0" w:line="240" w:lineRule="auto"/>
        <w:ind w:left="720" w:hanging="720"/>
        <w:rPr>
          <w:noProof/>
        </w:rPr>
      </w:pPr>
    </w:p>
    <w:p w14:paraId="31AC6E85" w14:textId="77777777" w:rsidR="00A84E59" w:rsidRDefault="00A84E59" w:rsidP="00B969F1">
      <w:pPr>
        <w:spacing w:after="0" w:line="240" w:lineRule="auto"/>
        <w:ind w:left="720" w:hanging="720"/>
        <w:rPr>
          <w:noProof/>
        </w:rPr>
      </w:pPr>
    </w:p>
    <w:p w14:paraId="3F18B5D7" w14:textId="77777777" w:rsidR="00A84E59" w:rsidRDefault="00A84E59" w:rsidP="00B969F1">
      <w:pPr>
        <w:spacing w:after="0" w:line="240" w:lineRule="auto"/>
        <w:ind w:left="720" w:hanging="720"/>
        <w:rPr>
          <w:noProof/>
        </w:rPr>
      </w:pPr>
    </w:p>
    <w:p w14:paraId="3204C48F" w14:textId="77777777" w:rsidR="00A84E59" w:rsidRDefault="00A84E59" w:rsidP="00B969F1">
      <w:pPr>
        <w:spacing w:after="0" w:line="240" w:lineRule="auto"/>
        <w:ind w:left="720" w:hanging="720"/>
        <w:rPr>
          <w:noProof/>
        </w:rPr>
      </w:pPr>
    </w:p>
    <w:p w14:paraId="514C4378" w14:textId="1D267481" w:rsidR="00A84E59" w:rsidRDefault="00A84E59">
      <w:pPr>
        <w:spacing w:after="0" w:line="240" w:lineRule="auto"/>
        <w:rPr>
          <w:noProof/>
        </w:rPr>
      </w:pPr>
      <w:r>
        <w:rPr>
          <w:noProof/>
        </w:rPr>
        <w:br w:type="page"/>
      </w:r>
    </w:p>
    <w:p w14:paraId="67502F42" w14:textId="77777777" w:rsidR="00A84E59" w:rsidRDefault="00A84E59" w:rsidP="00B969F1">
      <w:pPr>
        <w:spacing w:after="0" w:line="240" w:lineRule="auto"/>
        <w:ind w:left="720" w:hanging="720"/>
        <w:rPr>
          <w:noProof/>
        </w:rPr>
      </w:pPr>
    </w:p>
    <w:p w14:paraId="75C53D4A" w14:textId="77777777" w:rsidR="00A84E59" w:rsidRDefault="00A84E59" w:rsidP="00B969F1">
      <w:pPr>
        <w:spacing w:after="0" w:line="240" w:lineRule="auto"/>
        <w:ind w:left="720" w:hanging="720"/>
        <w:rPr>
          <w:noProof/>
        </w:rPr>
      </w:pPr>
    </w:p>
    <w:p w14:paraId="2ACD32E6" w14:textId="77777777" w:rsidR="00A84E59" w:rsidRDefault="00A84E59" w:rsidP="00B969F1">
      <w:pPr>
        <w:spacing w:after="0" w:line="240" w:lineRule="auto"/>
        <w:ind w:left="720" w:hanging="720"/>
        <w:rPr>
          <w:noProof/>
        </w:rPr>
      </w:pPr>
    </w:p>
    <w:p w14:paraId="7BF5786A" w14:textId="77777777" w:rsidR="00A84E59" w:rsidRDefault="00A84E59" w:rsidP="00B969F1">
      <w:pPr>
        <w:spacing w:after="0" w:line="240" w:lineRule="auto"/>
        <w:ind w:left="720" w:hanging="720"/>
        <w:rPr>
          <w:noProof/>
        </w:rPr>
      </w:pPr>
    </w:p>
    <w:p w14:paraId="13196BE1" w14:textId="0B8754F9" w:rsidR="00A84E59" w:rsidRDefault="00C43631" w:rsidP="00B969F1">
      <w:pPr>
        <w:spacing w:after="0" w:line="240" w:lineRule="auto"/>
        <w:ind w:left="720" w:hanging="720"/>
        <w:rPr>
          <w:noProof/>
        </w:rPr>
      </w:pPr>
      <w:r>
        <w:rPr>
          <w:noProof/>
        </w:rPr>
        <w:drawing>
          <wp:inline distT="0" distB="0" distL="0" distR="0" wp14:anchorId="61D3939F" wp14:editId="41FF7AE6">
            <wp:extent cx="5486400" cy="4114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geAssociationAnalysisUpdate_20180403_v01.jpg"/>
                    <pic:cNvPicPr/>
                  </pic:nvPicPr>
                  <pic:blipFill>
                    <a:blip r:embed="rId6"/>
                    <a:stretch>
                      <a:fillRect/>
                    </a:stretch>
                  </pic:blipFill>
                  <pic:spPr>
                    <a:xfrm>
                      <a:off x="0" y="0"/>
                      <a:ext cx="5486400" cy="4114800"/>
                    </a:xfrm>
                    <a:prstGeom prst="rect">
                      <a:avLst/>
                    </a:prstGeom>
                  </pic:spPr>
                </pic:pic>
              </a:graphicData>
            </a:graphic>
          </wp:inline>
        </w:drawing>
      </w:r>
    </w:p>
    <w:p w14:paraId="011AAF63" w14:textId="77777777" w:rsidR="00C43631" w:rsidRDefault="00C43631" w:rsidP="00B969F1">
      <w:pPr>
        <w:spacing w:after="0" w:line="240" w:lineRule="auto"/>
        <w:ind w:left="720" w:hanging="720"/>
        <w:rPr>
          <w:noProof/>
        </w:rPr>
      </w:pPr>
    </w:p>
    <w:p w14:paraId="234A80A2" w14:textId="77777777" w:rsidR="00C43631" w:rsidRDefault="00C43631" w:rsidP="00B969F1">
      <w:pPr>
        <w:spacing w:after="0" w:line="240" w:lineRule="auto"/>
        <w:ind w:left="720" w:hanging="720"/>
        <w:rPr>
          <w:noProof/>
        </w:rPr>
      </w:pPr>
    </w:p>
    <w:p w14:paraId="7F1EEE47" w14:textId="0DC6EA67" w:rsidR="00C43631" w:rsidRDefault="00C43631" w:rsidP="00B969F1">
      <w:pPr>
        <w:spacing w:after="0" w:line="240" w:lineRule="auto"/>
        <w:ind w:left="720" w:hanging="720"/>
        <w:rPr>
          <w:noProof/>
        </w:rPr>
      </w:pPr>
      <w:r>
        <w:rPr>
          <w:noProof/>
        </w:rPr>
        <w:t>Figure 1:  Sources of data</w:t>
      </w:r>
    </w:p>
    <w:p w14:paraId="7C357E25" w14:textId="41A25774" w:rsidR="00C43631" w:rsidRDefault="00C43631" w:rsidP="00B969F1">
      <w:pPr>
        <w:spacing w:after="0" w:line="240" w:lineRule="auto"/>
        <w:ind w:left="720" w:hanging="720"/>
        <w:rPr>
          <w:noProof/>
        </w:rPr>
      </w:pPr>
      <w:r>
        <w:rPr>
          <w:noProof/>
        </w:rPr>
        <w:lastRenderedPageBreak/>
        <w:drawing>
          <wp:inline distT="0" distB="0" distL="0" distR="0" wp14:anchorId="0C01C6E0" wp14:editId="31F42AE9">
            <wp:extent cx="5486400" cy="7315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S1.jpg"/>
                    <pic:cNvPicPr/>
                  </pic:nvPicPr>
                  <pic:blipFill>
                    <a:blip r:embed="rId7"/>
                    <a:stretch>
                      <a:fillRect/>
                    </a:stretch>
                  </pic:blipFill>
                  <pic:spPr>
                    <a:xfrm>
                      <a:off x="0" y="0"/>
                      <a:ext cx="5486400" cy="7315200"/>
                    </a:xfrm>
                    <a:prstGeom prst="rect">
                      <a:avLst/>
                    </a:prstGeom>
                  </pic:spPr>
                </pic:pic>
              </a:graphicData>
            </a:graphic>
          </wp:inline>
        </w:drawing>
      </w:r>
    </w:p>
    <w:p w14:paraId="2B355398" w14:textId="77777777" w:rsidR="00C43631" w:rsidRDefault="00C43631" w:rsidP="00B969F1">
      <w:pPr>
        <w:spacing w:after="0" w:line="240" w:lineRule="auto"/>
        <w:ind w:left="720" w:hanging="720"/>
        <w:rPr>
          <w:noProof/>
        </w:rPr>
      </w:pPr>
    </w:p>
    <w:p w14:paraId="231B2BA4" w14:textId="34FDCFD6" w:rsidR="00C43631" w:rsidRDefault="00C43631" w:rsidP="00B969F1">
      <w:pPr>
        <w:spacing w:after="0" w:line="240" w:lineRule="auto"/>
        <w:ind w:left="720" w:hanging="720"/>
        <w:rPr>
          <w:noProof/>
        </w:rPr>
      </w:pPr>
      <w:r>
        <w:rPr>
          <w:noProof/>
        </w:rPr>
        <w:t>Figure 2:  Age and subtype distribution characteristics</w:t>
      </w:r>
    </w:p>
    <w:p w14:paraId="6465EB39" w14:textId="77777777" w:rsidR="00C43631" w:rsidRDefault="00C43631" w:rsidP="00B969F1">
      <w:pPr>
        <w:spacing w:after="0" w:line="240" w:lineRule="auto"/>
        <w:ind w:left="720" w:hanging="720"/>
        <w:rPr>
          <w:noProof/>
        </w:rPr>
      </w:pPr>
    </w:p>
    <w:p w14:paraId="37D4B554" w14:textId="77777777" w:rsidR="00C43631" w:rsidRDefault="00C43631" w:rsidP="00B969F1">
      <w:pPr>
        <w:spacing w:after="0" w:line="240" w:lineRule="auto"/>
        <w:ind w:left="720" w:hanging="720"/>
        <w:rPr>
          <w:noProof/>
        </w:rPr>
      </w:pPr>
    </w:p>
    <w:p w14:paraId="763D1973" w14:textId="77777777" w:rsidR="00C43631" w:rsidRDefault="00C43631" w:rsidP="00B969F1">
      <w:pPr>
        <w:spacing w:after="0" w:line="240" w:lineRule="auto"/>
        <w:ind w:left="720" w:hanging="720"/>
        <w:rPr>
          <w:noProof/>
        </w:rPr>
      </w:pPr>
    </w:p>
    <w:sectPr w:rsidR="00C43631" w:rsidSect="00B06BF9">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00500000000000000"/>
    <w:charset w:val="00"/>
    <w:family w:val="auto"/>
    <w:pitch w:val="variable"/>
    <w:sig w:usb0="00000003" w:usb1="00000000" w:usb2="00000000" w:usb3="00000000" w:csb0="00000003" w:csb1="00000000"/>
  </w:font>
  <w:font w:name="Lucida Grande">
    <w:panose1 w:val="020B0600040502020204"/>
    <w:charset w:val="00"/>
    <w:family w:val="swiss"/>
    <w:pitch w:val="variable"/>
    <w:sig w:usb0="E1000AEF" w:usb1="5000A1FF" w:usb2="00000000" w:usb3="00000000" w:csb0="000001BF"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embedSystemFonts/>
  <w:proofState w:spelling="clean" w:grammar="clean"/>
  <w:defaultTabStop w:val="720"/>
  <w:displayHorizontalDrawingGridEvery w:val="0"/>
  <w:displayVerticalDrawingGridEvery w:val="0"/>
  <w:doNotUseMarginsForDrawingGridOrigin/>
  <w:noPunctuationKerning/>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358FF"/>
    <w:rsid w:val="00010710"/>
    <w:rsid w:val="00075AA8"/>
    <w:rsid w:val="0009676C"/>
    <w:rsid w:val="00143ED0"/>
    <w:rsid w:val="001A3E27"/>
    <w:rsid w:val="00221EF3"/>
    <w:rsid w:val="00256B47"/>
    <w:rsid w:val="00270F1C"/>
    <w:rsid w:val="002A0679"/>
    <w:rsid w:val="002A5098"/>
    <w:rsid w:val="002D13B8"/>
    <w:rsid w:val="00324624"/>
    <w:rsid w:val="00332BD3"/>
    <w:rsid w:val="00333223"/>
    <w:rsid w:val="0034082E"/>
    <w:rsid w:val="003F2A9F"/>
    <w:rsid w:val="00445440"/>
    <w:rsid w:val="004630EF"/>
    <w:rsid w:val="0047093D"/>
    <w:rsid w:val="004D63D1"/>
    <w:rsid w:val="005125E8"/>
    <w:rsid w:val="00513BD8"/>
    <w:rsid w:val="0052127B"/>
    <w:rsid w:val="00532A13"/>
    <w:rsid w:val="00555560"/>
    <w:rsid w:val="00555746"/>
    <w:rsid w:val="005C658D"/>
    <w:rsid w:val="005D057A"/>
    <w:rsid w:val="005D0FAC"/>
    <w:rsid w:val="00645845"/>
    <w:rsid w:val="00677919"/>
    <w:rsid w:val="0069043A"/>
    <w:rsid w:val="0072115E"/>
    <w:rsid w:val="007743F4"/>
    <w:rsid w:val="007A25BA"/>
    <w:rsid w:val="007D6C49"/>
    <w:rsid w:val="00820E95"/>
    <w:rsid w:val="00841FE7"/>
    <w:rsid w:val="00891A0D"/>
    <w:rsid w:val="008A565C"/>
    <w:rsid w:val="008E3BCF"/>
    <w:rsid w:val="00904B19"/>
    <w:rsid w:val="009421EE"/>
    <w:rsid w:val="00953CCC"/>
    <w:rsid w:val="00974E5F"/>
    <w:rsid w:val="009E2E07"/>
    <w:rsid w:val="009F3528"/>
    <w:rsid w:val="00A03739"/>
    <w:rsid w:val="00A22CAE"/>
    <w:rsid w:val="00A84E59"/>
    <w:rsid w:val="00AD4376"/>
    <w:rsid w:val="00B005AE"/>
    <w:rsid w:val="00B06BF9"/>
    <w:rsid w:val="00B07496"/>
    <w:rsid w:val="00B17446"/>
    <w:rsid w:val="00B2389D"/>
    <w:rsid w:val="00B77E2B"/>
    <w:rsid w:val="00B969F1"/>
    <w:rsid w:val="00BE3732"/>
    <w:rsid w:val="00C124F7"/>
    <w:rsid w:val="00C43631"/>
    <w:rsid w:val="00C46E2C"/>
    <w:rsid w:val="00CC4838"/>
    <w:rsid w:val="00D03424"/>
    <w:rsid w:val="00D1452D"/>
    <w:rsid w:val="00D669F2"/>
    <w:rsid w:val="00DA43E6"/>
    <w:rsid w:val="00DE01B3"/>
    <w:rsid w:val="00DF3F3C"/>
    <w:rsid w:val="00E15DEB"/>
    <w:rsid w:val="00E22CC2"/>
    <w:rsid w:val="00E27B6B"/>
    <w:rsid w:val="00E30108"/>
    <w:rsid w:val="00E358FF"/>
    <w:rsid w:val="00EF226A"/>
    <w:rsid w:val="00FC464E"/>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oNotEmbedSmartTags/>
  <w:decimalSymbol w:val="."/>
  <w:listSeparator w:val=","/>
  <w14:docId w14:val="2606AB2F"/>
  <w14:defaultImageDpi w14:val="300"/>
  <w15:docId w15:val="{A6791DD3-F5F0-E544-8F4B-AB5C5D7AD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CA"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358FF"/>
    <w:pPr>
      <w:spacing w:after="200" w:line="276" w:lineRule="auto"/>
    </w:pPr>
    <w:rPr>
      <w:rFonts w:ascii="Calibri" w:eastAsia="Calibri" w:hAnsi="Calibri"/>
      <w:sz w:val="22"/>
      <w:szCs w:val="22"/>
      <w:lang w:val="en-US" w:eastAsia="en-US"/>
    </w:rPr>
  </w:style>
  <w:style w:type="paragraph" w:styleId="Heading1">
    <w:name w:val="heading 1"/>
    <w:basedOn w:val="Normal"/>
    <w:next w:val="Normal"/>
    <w:link w:val="Heading1Char"/>
    <w:uiPriority w:val="9"/>
    <w:qFormat/>
    <w:rsid w:val="0047093D"/>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E358FF"/>
    <w:rPr>
      <w:color w:val="0000FF"/>
      <w:u w:val="single"/>
    </w:rPr>
  </w:style>
  <w:style w:type="paragraph" w:styleId="HTMLPreformatted">
    <w:name w:val="HTML Preformatted"/>
    <w:basedOn w:val="Normal"/>
    <w:link w:val="HTMLPreformattedChar"/>
    <w:uiPriority w:val="99"/>
    <w:semiHidden/>
    <w:unhideWhenUsed/>
    <w:rsid w:val="00270F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eastAsiaTheme="minorEastAsia" w:hAnsi="Courier" w:cs="Courier"/>
      <w:sz w:val="20"/>
      <w:szCs w:val="20"/>
      <w:lang w:val="en-CA"/>
    </w:rPr>
  </w:style>
  <w:style w:type="character" w:customStyle="1" w:styleId="HTMLPreformattedChar">
    <w:name w:val="HTML Preformatted Char"/>
    <w:basedOn w:val="DefaultParagraphFont"/>
    <w:link w:val="HTMLPreformatted"/>
    <w:uiPriority w:val="99"/>
    <w:semiHidden/>
    <w:rsid w:val="00270F1C"/>
    <w:rPr>
      <w:rFonts w:ascii="Courier" w:hAnsi="Courier" w:cs="Courier"/>
      <w:lang w:eastAsia="en-US"/>
    </w:rPr>
  </w:style>
  <w:style w:type="character" w:styleId="HTMLVariable">
    <w:name w:val="HTML Variable"/>
    <w:basedOn w:val="DefaultParagraphFont"/>
    <w:uiPriority w:val="99"/>
    <w:semiHidden/>
    <w:unhideWhenUsed/>
    <w:rsid w:val="00270F1C"/>
    <w:rPr>
      <w:i/>
      <w:iCs/>
    </w:rPr>
  </w:style>
  <w:style w:type="paragraph" w:styleId="BalloonText">
    <w:name w:val="Balloon Text"/>
    <w:basedOn w:val="Normal"/>
    <w:link w:val="BalloonTextChar"/>
    <w:uiPriority w:val="99"/>
    <w:semiHidden/>
    <w:unhideWhenUsed/>
    <w:rsid w:val="00A84E5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84E59"/>
    <w:rPr>
      <w:rFonts w:ascii="Lucida Grande" w:eastAsia="Calibri" w:hAnsi="Lucida Grande" w:cs="Lucida Grande"/>
      <w:sz w:val="18"/>
      <w:szCs w:val="18"/>
      <w:lang w:val="en-US" w:eastAsia="en-US"/>
    </w:rPr>
  </w:style>
  <w:style w:type="paragraph" w:styleId="Title">
    <w:name w:val="Title"/>
    <w:basedOn w:val="Normal"/>
    <w:next w:val="Normal"/>
    <w:link w:val="TitleChar"/>
    <w:uiPriority w:val="10"/>
    <w:qFormat/>
    <w:rsid w:val="0047093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7093D"/>
    <w:rPr>
      <w:rFonts w:asciiTheme="majorHAnsi" w:eastAsiaTheme="majorEastAsia" w:hAnsiTheme="majorHAnsi" w:cstheme="majorBidi"/>
      <w:color w:val="17365D" w:themeColor="text2" w:themeShade="BF"/>
      <w:spacing w:val="5"/>
      <w:kern w:val="28"/>
      <w:sz w:val="52"/>
      <w:szCs w:val="52"/>
      <w:lang w:val="en-US" w:eastAsia="en-US"/>
    </w:rPr>
  </w:style>
  <w:style w:type="character" w:customStyle="1" w:styleId="Heading1Char">
    <w:name w:val="Heading 1 Char"/>
    <w:basedOn w:val="DefaultParagraphFont"/>
    <w:link w:val="Heading1"/>
    <w:uiPriority w:val="9"/>
    <w:rsid w:val="0047093D"/>
    <w:rPr>
      <w:rFonts w:asciiTheme="majorHAnsi" w:eastAsiaTheme="majorEastAsia" w:hAnsiTheme="majorHAnsi" w:cstheme="majorBidi"/>
      <w:b/>
      <w:bCs/>
      <w:color w:val="345A8A" w:themeColor="accent1" w:themeShade="B5"/>
      <w:sz w:val="32"/>
      <w:szCs w:val="3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781214">
      <w:bodyDiv w:val="1"/>
      <w:marLeft w:val="0"/>
      <w:marRight w:val="0"/>
      <w:marTop w:val="0"/>
      <w:marBottom w:val="0"/>
      <w:divBdr>
        <w:top w:val="none" w:sz="0" w:space="0" w:color="auto"/>
        <w:left w:val="none" w:sz="0" w:space="0" w:color="auto"/>
        <w:bottom w:val="none" w:sz="0" w:space="0" w:color="auto"/>
        <w:right w:val="none" w:sz="0" w:space="0" w:color="auto"/>
      </w:divBdr>
    </w:div>
    <w:div w:id="90055662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5" Type="http://schemas.openxmlformats.org/officeDocument/2006/relationships/hyperlink" Target="http://www.gpecimage.ubc.ca" TargetMode="External"/><Relationship Id="rId4" Type="http://schemas.openxmlformats.org/officeDocument/2006/relationships/hyperlink" Target="https://cancergenome.nih.gov/"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401</TotalTime>
  <Pages>15</Pages>
  <Words>4817</Words>
  <Characters>27457</Characters>
  <Application>Microsoft Office Word</Application>
  <DocSecurity>0</DocSecurity>
  <Lines>228</Lines>
  <Paragraphs>64</Paragraphs>
  <ScaleCrop>false</ScaleCrop>
  <Company/>
  <LinksUpToDate>false</LinksUpToDate>
  <CharactersWithSpaces>32210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McKinney</dc:creator>
  <cp:keywords/>
  <dc:description/>
  <cp:lastModifiedBy>Steven McKinney</cp:lastModifiedBy>
  <cp:revision>63</cp:revision>
  <dcterms:created xsi:type="dcterms:W3CDTF">2017-07-24T21:35:00Z</dcterms:created>
  <dcterms:modified xsi:type="dcterms:W3CDTF">2018-04-06T00:53:00Z</dcterms:modified>
</cp:coreProperties>
</file>