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CA" w:eastAsia="en-US"/>
        </w:rPr>
        <w:id w:val="-28350886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00762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CA"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00762E" w:rsidRDefault="0000762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n-CA"/>
                      </w:rPr>
                      <w:t>Province of British Columbia</w:t>
                    </w:r>
                  </w:p>
                </w:tc>
              </w:sdtContent>
            </w:sdt>
          </w:tr>
          <w:tr w:rsidR="0000762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0762E" w:rsidRDefault="0000762E" w:rsidP="0000762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API Management</w:t>
                    </w:r>
                  </w:p>
                </w:tc>
              </w:sdtContent>
            </w:sdt>
          </w:tr>
          <w:tr w:rsidR="0000762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0762E" w:rsidRDefault="0000762E" w:rsidP="00E76E8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Product </w:t>
                    </w:r>
                    <w:r w:rsidR="00E76E89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Review</w:t>
                    </w:r>
                  </w:p>
                </w:tc>
              </w:sdtContent>
            </w:sdt>
          </w:tr>
          <w:tr w:rsidR="0000762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0762E" w:rsidRDefault="0000762E">
                <w:pPr>
                  <w:pStyle w:val="NoSpacing"/>
                  <w:jc w:val="center"/>
                </w:pPr>
              </w:p>
            </w:tc>
          </w:tr>
          <w:tr w:rsidR="0000762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0762E" w:rsidRDefault="0000762E" w:rsidP="0000762E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00762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10-0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0762E" w:rsidRDefault="0000762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10/8/2015</w:t>
                    </w:r>
                  </w:p>
                </w:tc>
              </w:sdtContent>
            </w:sdt>
          </w:tr>
        </w:tbl>
        <w:p w:rsidR="0000762E" w:rsidRDefault="0000762E"/>
        <w:p w:rsidR="0000762E" w:rsidRDefault="0000762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00762E">
            <w:tc>
              <w:tcPr>
                <w:tcW w:w="5000" w:type="pct"/>
              </w:tcPr>
              <w:p w:rsidR="0000762E" w:rsidRDefault="0000762E">
                <w:pPr>
                  <w:pStyle w:val="NoSpacing"/>
                </w:pPr>
              </w:p>
            </w:tc>
          </w:tr>
        </w:tbl>
        <w:p w:rsidR="0000762E" w:rsidRDefault="0000762E"/>
        <w:p w:rsidR="0000762E" w:rsidRDefault="0000762E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:rsidR="008D042F" w:rsidRDefault="00B82A09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 w:eastAsia="en-US"/>
        </w:rPr>
        <w:id w:val="-6474424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96DFF" w:rsidRDefault="00696DFF">
          <w:pPr>
            <w:pStyle w:val="TOCHeading"/>
          </w:pPr>
          <w:r>
            <w:t>Contents</w:t>
          </w:r>
        </w:p>
        <w:p w:rsidR="000A125C" w:rsidRPr="000A125C" w:rsidRDefault="000A125C" w:rsidP="000A125C">
          <w:pPr>
            <w:rPr>
              <w:lang w:val="en-US" w:eastAsia="ja-JP"/>
            </w:rPr>
          </w:pPr>
        </w:p>
        <w:p w:rsidR="00124BBE" w:rsidRDefault="00696DFF">
          <w:pPr>
            <w:pStyle w:val="TOC1"/>
            <w:tabs>
              <w:tab w:val="right" w:leader="dot" w:pos="9350"/>
            </w:tabs>
            <w:rPr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993303" w:history="1">
            <w:r w:rsidR="00124BBE" w:rsidRPr="00A0044D">
              <w:rPr>
                <w:rStyle w:val="Hyperlink"/>
                <w:noProof/>
              </w:rPr>
              <w:t>Objective</w:t>
            </w:r>
            <w:r w:rsidR="00124BBE">
              <w:rPr>
                <w:noProof/>
                <w:webHidden/>
              </w:rPr>
              <w:tab/>
            </w:r>
            <w:r w:rsidR="00124BBE">
              <w:rPr>
                <w:noProof/>
                <w:webHidden/>
              </w:rPr>
              <w:fldChar w:fldCharType="begin"/>
            </w:r>
            <w:r w:rsidR="00124BBE">
              <w:rPr>
                <w:noProof/>
                <w:webHidden/>
              </w:rPr>
              <w:instrText xml:space="preserve"> PAGEREF _Toc431993303 \h </w:instrText>
            </w:r>
            <w:r w:rsidR="00124BBE">
              <w:rPr>
                <w:noProof/>
                <w:webHidden/>
              </w:rPr>
            </w:r>
            <w:r w:rsidR="00124BBE">
              <w:rPr>
                <w:noProof/>
                <w:webHidden/>
              </w:rPr>
              <w:fldChar w:fldCharType="separate"/>
            </w:r>
            <w:r w:rsidR="00124BBE">
              <w:rPr>
                <w:noProof/>
                <w:webHidden/>
              </w:rPr>
              <w:t>2</w:t>
            </w:r>
            <w:r w:rsidR="00124BBE">
              <w:rPr>
                <w:noProof/>
                <w:webHidden/>
              </w:rPr>
              <w:fldChar w:fldCharType="end"/>
            </w:r>
          </w:hyperlink>
        </w:p>
        <w:p w:rsidR="00124BBE" w:rsidRDefault="00B82A09">
          <w:pPr>
            <w:pStyle w:val="TOC1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431993304" w:history="1">
            <w:r w:rsidR="00124BBE" w:rsidRPr="00A0044D">
              <w:rPr>
                <w:rStyle w:val="Hyperlink"/>
                <w:noProof/>
              </w:rPr>
              <w:t>Methodology</w:t>
            </w:r>
            <w:r w:rsidR="00124BBE">
              <w:rPr>
                <w:noProof/>
                <w:webHidden/>
              </w:rPr>
              <w:tab/>
            </w:r>
            <w:r w:rsidR="00124BBE">
              <w:rPr>
                <w:noProof/>
                <w:webHidden/>
              </w:rPr>
              <w:fldChar w:fldCharType="begin"/>
            </w:r>
            <w:r w:rsidR="00124BBE">
              <w:rPr>
                <w:noProof/>
                <w:webHidden/>
              </w:rPr>
              <w:instrText xml:space="preserve"> PAGEREF _Toc431993304 \h </w:instrText>
            </w:r>
            <w:r w:rsidR="00124BBE">
              <w:rPr>
                <w:noProof/>
                <w:webHidden/>
              </w:rPr>
            </w:r>
            <w:r w:rsidR="00124BBE">
              <w:rPr>
                <w:noProof/>
                <w:webHidden/>
              </w:rPr>
              <w:fldChar w:fldCharType="separate"/>
            </w:r>
            <w:r w:rsidR="00124BBE">
              <w:rPr>
                <w:noProof/>
                <w:webHidden/>
              </w:rPr>
              <w:t>2</w:t>
            </w:r>
            <w:r w:rsidR="00124BBE">
              <w:rPr>
                <w:noProof/>
                <w:webHidden/>
              </w:rPr>
              <w:fldChar w:fldCharType="end"/>
            </w:r>
          </w:hyperlink>
        </w:p>
        <w:p w:rsidR="00124BBE" w:rsidRDefault="00B82A09">
          <w:pPr>
            <w:pStyle w:val="TOC1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431993305" w:history="1">
            <w:r w:rsidR="00124BBE" w:rsidRPr="00A0044D">
              <w:rPr>
                <w:rStyle w:val="Hyperlink"/>
                <w:noProof/>
              </w:rPr>
              <w:t>Product list</w:t>
            </w:r>
            <w:r w:rsidR="00124BBE">
              <w:rPr>
                <w:noProof/>
                <w:webHidden/>
              </w:rPr>
              <w:tab/>
            </w:r>
            <w:r w:rsidR="00124BBE">
              <w:rPr>
                <w:noProof/>
                <w:webHidden/>
              </w:rPr>
              <w:fldChar w:fldCharType="begin"/>
            </w:r>
            <w:r w:rsidR="00124BBE">
              <w:rPr>
                <w:noProof/>
                <w:webHidden/>
              </w:rPr>
              <w:instrText xml:space="preserve"> PAGEREF _Toc431993305 \h </w:instrText>
            </w:r>
            <w:r w:rsidR="00124BBE">
              <w:rPr>
                <w:noProof/>
                <w:webHidden/>
              </w:rPr>
            </w:r>
            <w:r w:rsidR="00124BBE">
              <w:rPr>
                <w:noProof/>
                <w:webHidden/>
              </w:rPr>
              <w:fldChar w:fldCharType="separate"/>
            </w:r>
            <w:r w:rsidR="00124BBE">
              <w:rPr>
                <w:noProof/>
                <w:webHidden/>
              </w:rPr>
              <w:t>2</w:t>
            </w:r>
            <w:r w:rsidR="00124BBE">
              <w:rPr>
                <w:noProof/>
                <w:webHidden/>
              </w:rPr>
              <w:fldChar w:fldCharType="end"/>
            </w:r>
          </w:hyperlink>
        </w:p>
        <w:p w:rsidR="00124BBE" w:rsidRDefault="00B82A09">
          <w:pPr>
            <w:pStyle w:val="TOC1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431993306" w:history="1">
            <w:r w:rsidR="00124BBE" w:rsidRPr="00A0044D">
              <w:rPr>
                <w:rStyle w:val="Hyperlink"/>
                <w:noProof/>
              </w:rPr>
              <w:t>Engagement levels</w:t>
            </w:r>
            <w:r w:rsidR="00124BBE">
              <w:rPr>
                <w:noProof/>
                <w:webHidden/>
              </w:rPr>
              <w:tab/>
            </w:r>
            <w:r w:rsidR="00124BBE">
              <w:rPr>
                <w:noProof/>
                <w:webHidden/>
              </w:rPr>
              <w:fldChar w:fldCharType="begin"/>
            </w:r>
            <w:r w:rsidR="00124BBE">
              <w:rPr>
                <w:noProof/>
                <w:webHidden/>
              </w:rPr>
              <w:instrText xml:space="preserve"> PAGEREF _Toc431993306 \h </w:instrText>
            </w:r>
            <w:r w:rsidR="00124BBE">
              <w:rPr>
                <w:noProof/>
                <w:webHidden/>
              </w:rPr>
            </w:r>
            <w:r w:rsidR="00124BBE">
              <w:rPr>
                <w:noProof/>
                <w:webHidden/>
              </w:rPr>
              <w:fldChar w:fldCharType="separate"/>
            </w:r>
            <w:r w:rsidR="00124BBE">
              <w:rPr>
                <w:noProof/>
                <w:webHidden/>
              </w:rPr>
              <w:t>3</w:t>
            </w:r>
            <w:r w:rsidR="00124BBE">
              <w:rPr>
                <w:noProof/>
                <w:webHidden/>
              </w:rPr>
              <w:fldChar w:fldCharType="end"/>
            </w:r>
          </w:hyperlink>
        </w:p>
        <w:p w:rsidR="00124BBE" w:rsidRDefault="00B82A09">
          <w:pPr>
            <w:pStyle w:val="TOC1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431993307" w:history="1">
            <w:r w:rsidR="00124BBE" w:rsidRPr="00A0044D">
              <w:rPr>
                <w:rStyle w:val="Hyperlink"/>
                <w:noProof/>
              </w:rPr>
              <w:t>Decision Criteria</w:t>
            </w:r>
            <w:r w:rsidR="00124BBE">
              <w:rPr>
                <w:noProof/>
                <w:webHidden/>
              </w:rPr>
              <w:tab/>
            </w:r>
            <w:r w:rsidR="00124BBE">
              <w:rPr>
                <w:noProof/>
                <w:webHidden/>
              </w:rPr>
              <w:fldChar w:fldCharType="begin"/>
            </w:r>
            <w:r w:rsidR="00124BBE">
              <w:rPr>
                <w:noProof/>
                <w:webHidden/>
              </w:rPr>
              <w:instrText xml:space="preserve"> PAGEREF _Toc431993307 \h </w:instrText>
            </w:r>
            <w:r w:rsidR="00124BBE">
              <w:rPr>
                <w:noProof/>
                <w:webHidden/>
              </w:rPr>
            </w:r>
            <w:r w:rsidR="00124BBE">
              <w:rPr>
                <w:noProof/>
                <w:webHidden/>
              </w:rPr>
              <w:fldChar w:fldCharType="separate"/>
            </w:r>
            <w:r w:rsidR="00124BBE">
              <w:rPr>
                <w:noProof/>
                <w:webHidden/>
              </w:rPr>
              <w:t>4</w:t>
            </w:r>
            <w:r w:rsidR="00124BBE">
              <w:rPr>
                <w:noProof/>
                <w:webHidden/>
              </w:rPr>
              <w:fldChar w:fldCharType="end"/>
            </w:r>
          </w:hyperlink>
        </w:p>
        <w:p w:rsidR="00124BBE" w:rsidRDefault="00B82A09">
          <w:pPr>
            <w:pStyle w:val="TOC1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431993308" w:history="1">
            <w:r w:rsidR="00124BBE" w:rsidRPr="00A0044D">
              <w:rPr>
                <w:rStyle w:val="Hyperlink"/>
                <w:noProof/>
              </w:rPr>
              <w:t>Technology Options</w:t>
            </w:r>
            <w:r w:rsidR="00124BBE">
              <w:rPr>
                <w:noProof/>
                <w:webHidden/>
              </w:rPr>
              <w:tab/>
            </w:r>
            <w:r w:rsidR="00124BBE">
              <w:rPr>
                <w:noProof/>
                <w:webHidden/>
              </w:rPr>
              <w:fldChar w:fldCharType="begin"/>
            </w:r>
            <w:r w:rsidR="00124BBE">
              <w:rPr>
                <w:noProof/>
                <w:webHidden/>
              </w:rPr>
              <w:instrText xml:space="preserve"> PAGEREF _Toc431993308 \h </w:instrText>
            </w:r>
            <w:r w:rsidR="00124BBE">
              <w:rPr>
                <w:noProof/>
                <w:webHidden/>
              </w:rPr>
            </w:r>
            <w:r w:rsidR="00124BBE">
              <w:rPr>
                <w:noProof/>
                <w:webHidden/>
              </w:rPr>
              <w:fldChar w:fldCharType="separate"/>
            </w:r>
            <w:r w:rsidR="00124BBE">
              <w:rPr>
                <w:noProof/>
                <w:webHidden/>
              </w:rPr>
              <w:t>5</w:t>
            </w:r>
            <w:r w:rsidR="00124BBE">
              <w:rPr>
                <w:noProof/>
                <w:webHidden/>
              </w:rPr>
              <w:fldChar w:fldCharType="end"/>
            </w:r>
          </w:hyperlink>
        </w:p>
        <w:p w:rsidR="00124BBE" w:rsidRDefault="00B82A09">
          <w:pPr>
            <w:pStyle w:val="TOC1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431993309" w:history="1">
            <w:r w:rsidR="00124BBE" w:rsidRPr="00A0044D">
              <w:rPr>
                <w:rStyle w:val="Hyperlink"/>
                <w:noProof/>
              </w:rPr>
              <w:t>Approach</w:t>
            </w:r>
            <w:r w:rsidR="00124BBE">
              <w:rPr>
                <w:noProof/>
                <w:webHidden/>
              </w:rPr>
              <w:tab/>
            </w:r>
            <w:r w:rsidR="00124BBE">
              <w:rPr>
                <w:noProof/>
                <w:webHidden/>
              </w:rPr>
              <w:fldChar w:fldCharType="begin"/>
            </w:r>
            <w:r w:rsidR="00124BBE">
              <w:rPr>
                <w:noProof/>
                <w:webHidden/>
              </w:rPr>
              <w:instrText xml:space="preserve"> PAGEREF _Toc431993309 \h </w:instrText>
            </w:r>
            <w:r w:rsidR="00124BBE">
              <w:rPr>
                <w:noProof/>
                <w:webHidden/>
              </w:rPr>
            </w:r>
            <w:r w:rsidR="00124BBE">
              <w:rPr>
                <w:noProof/>
                <w:webHidden/>
              </w:rPr>
              <w:fldChar w:fldCharType="separate"/>
            </w:r>
            <w:r w:rsidR="00124BBE">
              <w:rPr>
                <w:noProof/>
                <w:webHidden/>
              </w:rPr>
              <w:t>5</w:t>
            </w:r>
            <w:r w:rsidR="00124BBE">
              <w:rPr>
                <w:noProof/>
                <w:webHidden/>
              </w:rPr>
              <w:fldChar w:fldCharType="end"/>
            </w:r>
          </w:hyperlink>
        </w:p>
        <w:p w:rsidR="00124BBE" w:rsidRDefault="00B82A09">
          <w:pPr>
            <w:pStyle w:val="TOC1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431993310" w:history="1">
            <w:r w:rsidR="00124BBE" w:rsidRPr="00A0044D">
              <w:rPr>
                <w:rStyle w:val="Hyperlink"/>
                <w:noProof/>
              </w:rPr>
              <w:t>Demonstrations</w:t>
            </w:r>
            <w:r w:rsidR="00124BBE">
              <w:rPr>
                <w:noProof/>
                <w:webHidden/>
              </w:rPr>
              <w:tab/>
            </w:r>
            <w:r w:rsidR="00124BBE">
              <w:rPr>
                <w:noProof/>
                <w:webHidden/>
              </w:rPr>
              <w:fldChar w:fldCharType="begin"/>
            </w:r>
            <w:r w:rsidR="00124BBE">
              <w:rPr>
                <w:noProof/>
                <w:webHidden/>
              </w:rPr>
              <w:instrText xml:space="preserve"> PAGEREF _Toc431993310 \h </w:instrText>
            </w:r>
            <w:r w:rsidR="00124BBE">
              <w:rPr>
                <w:noProof/>
                <w:webHidden/>
              </w:rPr>
            </w:r>
            <w:r w:rsidR="00124BBE">
              <w:rPr>
                <w:noProof/>
                <w:webHidden/>
              </w:rPr>
              <w:fldChar w:fldCharType="separate"/>
            </w:r>
            <w:r w:rsidR="00124BBE">
              <w:rPr>
                <w:noProof/>
                <w:webHidden/>
              </w:rPr>
              <w:t>6</w:t>
            </w:r>
            <w:r w:rsidR="00124BBE">
              <w:rPr>
                <w:noProof/>
                <w:webHidden/>
              </w:rPr>
              <w:fldChar w:fldCharType="end"/>
            </w:r>
          </w:hyperlink>
        </w:p>
        <w:p w:rsidR="00124BBE" w:rsidRDefault="00B82A09">
          <w:pPr>
            <w:pStyle w:val="TOC1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431993311" w:history="1">
            <w:r w:rsidR="00124BBE" w:rsidRPr="00A0044D">
              <w:rPr>
                <w:rStyle w:val="Hyperlink"/>
                <w:noProof/>
              </w:rPr>
              <w:t>Additional documentation</w:t>
            </w:r>
            <w:r w:rsidR="00124BBE">
              <w:rPr>
                <w:noProof/>
                <w:webHidden/>
              </w:rPr>
              <w:tab/>
            </w:r>
            <w:r w:rsidR="00124BBE">
              <w:rPr>
                <w:noProof/>
                <w:webHidden/>
              </w:rPr>
              <w:fldChar w:fldCharType="begin"/>
            </w:r>
            <w:r w:rsidR="00124BBE">
              <w:rPr>
                <w:noProof/>
                <w:webHidden/>
              </w:rPr>
              <w:instrText xml:space="preserve"> PAGEREF _Toc431993311 \h </w:instrText>
            </w:r>
            <w:r w:rsidR="00124BBE">
              <w:rPr>
                <w:noProof/>
                <w:webHidden/>
              </w:rPr>
            </w:r>
            <w:r w:rsidR="00124BBE">
              <w:rPr>
                <w:noProof/>
                <w:webHidden/>
              </w:rPr>
              <w:fldChar w:fldCharType="separate"/>
            </w:r>
            <w:r w:rsidR="00124BBE">
              <w:rPr>
                <w:noProof/>
                <w:webHidden/>
              </w:rPr>
              <w:t>6</w:t>
            </w:r>
            <w:r w:rsidR="00124BBE">
              <w:rPr>
                <w:noProof/>
                <w:webHidden/>
              </w:rPr>
              <w:fldChar w:fldCharType="end"/>
            </w:r>
          </w:hyperlink>
        </w:p>
        <w:p w:rsidR="00696DFF" w:rsidRDefault="00696DFF">
          <w:r>
            <w:rPr>
              <w:b/>
              <w:bCs/>
              <w:noProof/>
            </w:rPr>
            <w:fldChar w:fldCharType="end"/>
          </w:r>
        </w:p>
      </w:sdtContent>
    </w:sdt>
    <w:p w:rsidR="004B3DE8" w:rsidRDefault="004B3DE8">
      <w:pPr>
        <w:rPr>
          <w:b/>
        </w:rPr>
      </w:pPr>
    </w:p>
    <w:p w:rsidR="004B3DE8" w:rsidRDefault="004B3DE8">
      <w:pPr>
        <w:rPr>
          <w:b/>
        </w:rPr>
      </w:pPr>
    </w:p>
    <w:p w:rsidR="0021207A" w:rsidRDefault="0021207A">
      <w:pPr>
        <w:rPr>
          <w:b/>
        </w:rPr>
      </w:pPr>
    </w:p>
    <w:p w:rsidR="0021207A" w:rsidRDefault="0021207A">
      <w:pPr>
        <w:rPr>
          <w:b/>
        </w:rPr>
      </w:pPr>
    </w:p>
    <w:p w:rsidR="0021207A" w:rsidRDefault="0021207A">
      <w:pPr>
        <w:rPr>
          <w:b/>
        </w:rPr>
      </w:pPr>
    </w:p>
    <w:p w:rsidR="0021207A" w:rsidRDefault="0021207A">
      <w:pPr>
        <w:rPr>
          <w:b/>
        </w:rPr>
      </w:pPr>
    </w:p>
    <w:p w:rsidR="0021207A" w:rsidRDefault="0021207A">
      <w:pPr>
        <w:rPr>
          <w:b/>
        </w:rPr>
      </w:pPr>
    </w:p>
    <w:p w:rsidR="0021207A" w:rsidRDefault="0021207A">
      <w:pPr>
        <w:rPr>
          <w:b/>
        </w:rPr>
      </w:pPr>
    </w:p>
    <w:p w:rsidR="0021207A" w:rsidRDefault="0021207A">
      <w:pPr>
        <w:rPr>
          <w:b/>
        </w:rPr>
      </w:pPr>
    </w:p>
    <w:p w:rsidR="0021207A" w:rsidRDefault="0021207A">
      <w:pPr>
        <w:rPr>
          <w:b/>
        </w:rPr>
      </w:pPr>
    </w:p>
    <w:p w:rsidR="004B3DE8" w:rsidRDefault="004B3DE8">
      <w:pPr>
        <w:rPr>
          <w:b/>
        </w:rPr>
      </w:pPr>
    </w:p>
    <w:p w:rsidR="002879A8" w:rsidRDefault="002879A8">
      <w:pPr>
        <w:rPr>
          <w:b/>
        </w:rPr>
      </w:pPr>
    </w:p>
    <w:p w:rsidR="002879A8" w:rsidRDefault="002879A8">
      <w:pPr>
        <w:rPr>
          <w:b/>
        </w:rPr>
      </w:pPr>
    </w:p>
    <w:p w:rsidR="002879A8" w:rsidRDefault="002879A8">
      <w:pPr>
        <w:rPr>
          <w:b/>
        </w:rPr>
      </w:pPr>
    </w:p>
    <w:p w:rsidR="002879A8" w:rsidRDefault="002879A8">
      <w:pPr>
        <w:rPr>
          <w:b/>
        </w:rPr>
      </w:pPr>
    </w:p>
    <w:p w:rsidR="00EE7C07" w:rsidRPr="00EE7C07" w:rsidRDefault="00EE7C07">
      <w:pPr>
        <w:rPr>
          <w:b/>
        </w:rPr>
      </w:pPr>
      <w:bookmarkStart w:id="0" w:name="_Toc431993303"/>
      <w:r w:rsidRPr="004B3DE8">
        <w:rPr>
          <w:rStyle w:val="Heading1Char"/>
        </w:rPr>
        <w:t>Objective</w:t>
      </w:r>
      <w:bookmarkEnd w:id="0"/>
    </w:p>
    <w:p w:rsidR="00EE7C07" w:rsidRDefault="00EE7C07" w:rsidP="00EE7C07">
      <w:pPr>
        <w:pStyle w:val="ListParagraph"/>
        <w:numPr>
          <w:ilvl w:val="0"/>
          <w:numId w:val="1"/>
        </w:numPr>
      </w:pPr>
      <w:r>
        <w:t xml:space="preserve">To perform a targeted and time-boxed </w:t>
      </w:r>
      <w:r w:rsidR="002376AF">
        <w:t>evaluation</w:t>
      </w:r>
      <w:r>
        <w:t xml:space="preserve"> of products that were not reviewed during the previous fiscal year. </w:t>
      </w:r>
    </w:p>
    <w:p w:rsidR="00EE7C07" w:rsidRDefault="00EE7C07" w:rsidP="00EE7C07">
      <w:pPr>
        <w:pStyle w:val="ListParagraph"/>
        <w:numPr>
          <w:ilvl w:val="0"/>
          <w:numId w:val="1"/>
        </w:numPr>
      </w:pPr>
      <w:r>
        <w:t xml:space="preserve">To provide a list of </w:t>
      </w:r>
      <w:r w:rsidR="00424FA8">
        <w:t xml:space="preserve">optional </w:t>
      </w:r>
      <w:r>
        <w:t xml:space="preserve">technologies </w:t>
      </w:r>
      <w:r w:rsidR="00EC4C5B">
        <w:t>on a component by component basis</w:t>
      </w:r>
      <w:r>
        <w:t>.</w:t>
      </w:r>
    </w:p>
    <w:p w:rsidR="00F27D75" w:rsidRDefault="00F27D75" w:rsidP="00EE7C07">
      <w:pPr>
        <w:pStyle w:val="ListParagraph"/>
        <w:numPr>
          <w:ilvl w:val="0"/>
          <w:numId w:val="1"/>
        </w:numPr>
      </w:pPr>
      <w:r>
        <w:t>To confirm or abandon recom</w:t>
      </w:r>
      <w:r w:rsidR="00424FA8">
        <w:t xml:space="preserve">mendations made during the previous </w:t>
      </w:r>
      <w:r>
        <w:t xml:space="preserve">fiscal year to use </w:t>
      </w:r>
      <w:r w:rsidR="00424FA8">
        <w:t>a single central product</w:t>
      </w:r>
      <w:r>
        <w:t xml:space="preserve"> to satisfy the top priority requirements.</w:t>
      </w:r>
    </w:p>
    <w:p w:rsidR="00EE7C07" w:rsidRDefault="00EE7C07" w:rsidP="00EE7C07">
      <w:pPr>
        <w:pStyle w:val="ListParagraph"/>
        <w:rPr>
          <w:b/>
        </w:rPr>
      </w:pPr>
    </w:p>
    <w:p w:rsidR="00B67D64" w:rsidRPr="00EE7C07" w:rsidRDefault="00B67D64" w:rsidP="00EE7C07">
      <w:pPr>
        <w:pStyle w:val="ListParagraph"/>
        <w:rPr>
          <w:b/>
        </w:rPr>
      </w:pPr>
    </w:p>
    <w:p w:rsidR="00973C6B" w:rsidRPr="00EE7C07" w:rsidRDefault="00CA79B0">
      <w:pPr>
        <w:rPr>
          <w:b/>
        </w:rPr>
      </w:pPr>
      <w:bookmarkStart w:id="1" w:name="_Toc431993304"/>
      <w:r>
        <w:rPr>
          <w:rStyle w:val="Heading1Char"/>
        </w:rPr>
        <w:t>M</w:t>
      </w:r>
      <w:r w:rsidRPr="004B3DE8">
        <w:rPr>
          <w:rStyle w:val="Heading1Char"/>
        </w:rPr>
        <w:t>ethodology</w:t>
      </w:r>
      <w:bookmarkEnd w:id="1"/>
    </w:p>
    <w:p w:rsidR="00EE7C07" w:rsidRDefault="00EE7C07" w:rsidP="00EE7C07">
      <w:pPr>
        <w:pStyle w:val="ListParagraph"/>
        <w:numPr>
          <w:ilvl w:val="0"/>
          <w:numId w:val="1"/>
        </w:numPr>
      </w:pPr>
      <w:r>
        <w:t>Selected products were evaluated over a two week period</w:t>
      </w:r>
      <w:r w:rsidR="00F038B4">
        <w:t>.</w:t>
      </w:r>
      <w:r w:rsidR="006D178E">
        <w:t xml:space="preserve"> </w:t>
      </w:r>
    </w:p>
    <w:p w:rsidR="00EE7C07" w:rsidRDefault="00EE7C07" w:rsidP="00EE7C07">
      <w:pPr>
        <w:pStyle w:val="ListParagraph"/>
        <w:numPr>
          <w:ilvl w:val="0"/>
          <w:numId w:val="1"/>
        </w:numPr>
      </w:pPr>
      <w:r>
        <w:t xml:space="preserve">Product documentation was </w:t>
      </w:r>
      <w:r w:rsidR="00767B41">
        <w:t xml:space="preserve">reviewed to confirm </w:t>
      </w:r>
      <w:r w:rsidR="002C0D65">
        <w:t>required</w:t>
      </w:r>
      <w:r>
        <w:t xml:space="preserve"> functionality</w:t>
      </w:r>
    </w:p>
    <w:p w:rsidR="000123D0" w:rsidRPr="000123D0" w:rsidRDefault="00B82A09" w:rsidP="000123D0">
      <w:pPr>
        <w:pStyle w:val="ListParagraph"/>
        <w:numPr>
          <w:ilvl w:val="1"/>
          <w:numId w:val="1"/>
        </w:numPr>
        <w:rPr>
          <w:b/>
        </w:rPr>
      </w:pPr>
      <w:hyperlink r:id="rId10" w:history="1">
        <w:r w:rsidR="000123D0" w:rsidRPr="004C297D">
          <w:rPr>
            <w:rStyle w:val="Hyperlink"/>
            <w:b/>
          </w:rPr>
          <w:t>Mashape</w:t>
        </w:r>
      </w:hyperlink>
      <w:r w:rsidR="00CD4469">
        <w:t xml:space="preserve"> (</w:t>
      </w:r>
      <w:hyperlink r:id="rId11" w:history="1">
        <w:r w:rsidR="000123D0" w:rsidRPr="00B93C71">
          <w:rPr>
            <w:rStyle w:val="Hyperlink"/>
            <w:b/>
          </w:rPr>
          <w:t>Kong</w:t>
        </w:r>
      </w:hyperlink>
      <w:r w:rsidR="00CD4469" w:rsidRPr="002567FD">
        <w:rPr>
          <w:b/>
        </w:rPr>
        <w:t xml:space="preserve">, </w:t>
      </w:r>
      <w:hyperlink r:id="rId12" w:history="1">
        <w:r w:rsidR="000123D0" w:rsidRPr="00B93C71">
          <w:rPr>
            <w:rStyle w:val="Hyperlink"/>
            <w:b/>
          </w:rPr>
          <w:t>Gelato</w:t>
        </w:r>
      </w:hyperlink>
      <w:r w:rsidR="00CD4469" w:rsidRPr="002567FD">
        <w:rPr>
          <w:b/>
        </w:rPr>
        <w:t>,</w:t>
      </w:r>
      <w:r w:rsidR="000123D0" w:rsidRPr="000123D0">
        <w:rPr>
          <w:b/>
        </w:rPr>
        <w:t xml:space="preserve"> </w:t>
      </w:r>
      <w:hyperlink r:id="rId13" w:history="1">
        <w:r w:rsidR="000123D0" w:rsidRPr="00B93C71">
          <w:rPr>
            <w:rStyle w:val="Hyperlink"/>
            <w:b/>
          </w:rPr>
          <w:t>Galileo</w:t>
        </w:r>
      </w:hyperlink>
      <w:r w:rsidR="00CD4469">
        <w:t>)</w:t>
      </w:r>
    </w:p>
    <w:p w:rsidR="000123D0" w:rsidRPr="000123D0" w:rsidRDefault="00B82A09" w:rsidP="000123D0">
      <w:pPr>
        <w:pStyle w:val="ListParagraph"/>
        <w:numPr>
          <w:ilvl w:val="1"/>
          <w:numId w:val="1"/>
        </w:numPr>
        <w:rPr>
          <w:b/>
        </w:rPr>
      </w:pPr>
      <w:hyperlink r:id="rId14" w:history="1">
        <w:r w:rsidR="000123D0" w:rsidRPr="000123D0">
          <w:rPr>
            <w:rStyle w:val="Hyperlink"/>
            <w:b/>
          </w:rPr>
          <w:t>StrongLoop</w:t>
        </w:r>
      </w:hyperlink>
      <w:r w:rsidR="000123D0">
        <w:t xml:space="preserve"> </w:t>
      </w:r>
      <w:r w:rsidR="001A792C">
        <w:t>(NodeJS)</w:t>
      </w:r>
    </w:p>
    <w:p w:rsidR="000123D0" w:rsidRPr="000123D0" w:rsidRDefault="000123D0" w:rsidP="000123D0">
      <w:pPr>
        <w:pStyle w:val="ListParagraph"/>
        <w:numPr>
          <w:ilvl w:val="1"/>
          <w:numId w:val="1"/>
        </w:numPr>
        <w:spacing w:line="240" w:lineRule="auto"/>
        <w:rPr>
          <w:rStyle w:val="Hyperlink"/>
          <w:b/>
          <w:color w:val="auto"/>
          <w:u w:val="none"/>
        </w:rPr>
      </w:pPr>
      <w:r>
        <w:rPr>
          <w:b/>
        </w:rPr>
        <w:fldChar w:fldCharType="begin"/>
      </w:r>
      <w:r w:rsidRPr="000123D0">
        <w:rPr>
          <w:b/>
        </w:rPr>
        <w:instrText xml:space="preserve"> HYPERLINK "http://swagger.io/" </w:instrText>
      </w:r>
      <w:r>
        <w:rPr>
          <w:b/>
        </w:rPr>
        <w:fldChar w:fldCharType="separate"/>
      </w:r>
      <w:r w:rsidRPr="000123D0">
        <w:rPr>
          <w:rStyle w:val="Hyperlink"/>
          <w:b/>
        </w:rPr>
        <w:t>Swagger.io</w:t>
      </w:r>
      <w:r>
        <w:rPr>
          <w:rStyle w:val="Hyperlink"/>
          <w:b/>
        </w:rPr>
        <w:t xml:space="preserve">  </w:t>
      </w:r>
      <w:r>
        <w:t>(</w:t>
      </w:r>
      <w:hyperlink r:id="rId15" w:anchor="/" w:history="1">
        <w:r w:rsidRPr="00B93C71">
          <w:rPr>
            <w:rStyle w:val="Hyperlink"/>
            <w:b/>
          </w:rPr>
          <w:t>Swagger Editor</w:t>
        </w:r>
      </w:hyperlink>
      <w:r>
        <w:t xml:space="preserve">, </w:t>
      </w:r>
      <w:hyperlink r:id="rId16" w:history="1">
        <w:r w:rsidRPr="00B93C71">
          <w:rPr>
            <w:rStyle w:val="Hyperlink"/>
            <w:b/>
          </w:rPr>
          <w:t>Swagger UI</w:t>
        </w:r>
      </w:hyperlink>
      <w:r>
        <w:t>)</w:t>
      </w:r>
    </w:p>
    <w:p w:rsidR="001A792C" w:rsidRDefault="000123D0" w:rsidP="000123D0">
      <w:pPr>
        <w:spacing w:line="240" w:lineRule="auto"/>
        <w:contextualSpacing/>
      </w:pPr>
      <w:r>
        <w:fldChar w:fldCharType="end"/>
      </w:r>
    </w:p>
    <w:p w:rsidR="00965563" w:rsidRDefault="008363A0" w:rsidP="000123D0">
      <w:pPr>
        <w:pStyle w:val="ListParagraph"/>
        <w:numPr>
          <w:ilvl w:val="0"/>
          <w:numId w:val="1"/>
        </w:numPr>
        <w:spacing w:line="240" w:lineRule="auto"/>
      </w:pPr>
      <w:r>
        <w:t>Where required, products were installed, configured and tested to verify their abilities.</w:t>
      </w:r>
    </w:p>
    <w:p w:rsidR="00C16D75" w:rsidRDefault="00C16D75" w:rsidP="00EE7C07">
      <w:pPr>
        <w:pStyle w:val="ListParagraph"/>
        <w:numPr>
          <w:ilvl w:val="0"/>
          <w:numId w:val="1"/>
        </w:numPr>
      </w:pPr>
      <w:r>
        <w:t>We are not applying a weight to each decision criteria, rather a presence / absence of ability. Consequently, one or more products may be used to satisfy requirements.</w:t>
      </w:r>
    </w:p>
    <w:p w:rsidR="000F1F8B" w:rsidRDefault="000F1F8B" w:rsidP="000F1F8B">
      <w:pPr>
        <w:pStyle w:val="ListParagraph"/>
      </w:pPr>
    </w:p>
    <w:p w:rsidR="00A858DE" w:rsidRPr="00A858DE" w:rsidRDefault="00A858DE" w:rsidP="000F1F8B">
      <w:pPr>
        <w:pStyle w:val="ListParagraph"/>
        <w:rPr>
          <w:b/>
        </w:rPr>
      </w:pPr>
    </w:p>
    <w:p w:rsidR="00EE7C07" w:rsidRDefault="00EE7C07" w:rsidP="004009B2">
      <w:pPr>
        <w:spacing w:line="240" w:lineRule="auto"/>
        <w:contextualSpacing/>
        <w:rPr>
          <w:b/>
        </w:rPr>
      </w:pPr>
      <w:bookmarkStart w:id="2" w:name="_Toc431993305"/>
      <w:r w:rsidRPr="004B3DE8">
        <w:rPr>
          <w:rStyle w:val="Heading1Char"/>
        </w:rPr>
        <w:t>Product list</w:t>
      </w:r>
      <w:bookmarkEnd w:id="2"/>
    </w:p>
    <w:p w:rsidR="00EE7C07" w:rsidRPr="0053107E" w:rsidRDefault="00B82A09" w:rsidP="00EE7C07">
      <w:pPr>
        <w:pStyle w:val="ListParagraph"/>
        <w:numPr>
          <w:ilvl w:val="0"/>
          <w:numId w:val="1"/>
        </w:numPr>
        <w:rPr>
          <w:b/>
        </w:rPr>
      </w:pPr>
      <w:hyperlink r:id="rId17" w:history="1">
        <w:r w:rsidR="00EE7C07" w:rsidRPr="004C297D">
          <w:rPr>
            <w:rStyle w:val="Hyperlink"/>
            <w:b/>
          </w:rPr>
          <w:t>Mashape</w:t>
        </w:r>
      </w:hyperlink>
      <w:r w:rsidR="00EE7C07">
        <w:t xml:space="preserve"> (Kong, Gelato, Galileo)</w:t>
      </w:r>
    </w:p>
    <w:p w:rsidR="0053107E" w:rsidRDefault="00B82A09" w:rsidP="00A32FE7">
      <w:pPr>
        <w:pStyle w:val="ListParagraph"/>
        <w:numPr>
          <w:ilvl w:val="1"/>
          <w:numId w:val="1"/>
        </w:numPr>
        <w:rPr>
          <w:b/>
        </w:rPr>
      </w:pPr>
      <w:hyperlink r:id="rId18" w:history="1">
        <w:r w:rsidR="0053107E" w:rsidRPr="00B93C71">
          <w:rPr>
            <w:rStyle w:val="Hyperlink"/>
            <w:b/>
          </w:rPr>
          <w:t>Kong</w:t>
        </w:r>
      </w:hyperlink>
      <w:r w:rsidR="0053107E">
        <w:rPr>
          <w:b/>
        </w:rPr>
        <w:t xml:space="preserve">: </w:t>
      </w:r>
      <w:r w:rsidR="00A32FE7" w:rsidRPr="00A32FE7">
        <w:t xml:space="preserve">API Keys, rate control/throttling. </w:t>
      </w:r>
      <w:r w:rsidR="0053107E" w:rsidRPr="00A32FE7">
        <w:t>Scalable, modular and platform agnostic. Runs in front of any RESTful API as an API Gateway and includes the ability to add extra plugins.</w:t>
      </w:r>
      <w:r w:rsidR="0053107E">
        <w:rPr>
          <w:b/>
        </w:rPr>
        <w:t xml:space="preserve"> </w:t>
      </w:r>
    </w:p>
    <w:p w:rsidR="0053107E" w:rsidRDefault="00B82A09" w:rsidP="000B49C8">
      <w:pPr>
        <w:pStyle w:val="ListParagraph"/>
        <w:numPr>
          <w:ilvl w:val="1"/>
          <w:numId w:val="1"/>
        </w:numPr>
        <w:rPr>
          <w:b/>
        </w:rPr>
      </w:pPr>
      <w:hyperlink r:id="rId19" w:history="1">
        <w:r w:rsidR="0053107E" w:rsidRPr="00B93C71">
          <w:rPr>
            <w:rStyle w:val="Hyperlink"/>
            <w:b/>
          </w:rPr>
          <w:t>Gelato</w:t>
        </w:r>
      </w:hyperlink>
      <w:r w:rsidR="000B49C8">
        <w:rPr>
          <w:b/>
        </w:rPr>
        <w:t xml:space="preserve">: </w:t>
      </w:r>
      <w:r w:rsidR="000B49C8" w:rsidRPr="000B49C8">
        <w:t>API console within the API Explorer</w:t>
      </w:r>
    </w:p>
    <w:p w:rsidR="0053107E" w:rsidRPr="00EE7C07" w:rsidRDefault="00B82A09" w:rsidP="00F73E0F">
      <w:pPr>
        <w:pStyle w:val="ListParagraph"/>
        <w:numPr>
          <w:ilvl w:val="1"/>
          <w:numId w:val="1"/>
        </w:numPr>
        <w:rPr>
          <w:b/>
        </w:rPr>
      </w:pPr>
      <w:hyperlink r:id="rId20" w:history="1">
        <w:r w:rsidR="0053107E" w:rsidRPr="00B93C71">
          <w:rPr>
            <w:rStyle w:val="Hyperlink"/>
            <w:b/>
          </w:rPr>
          <w:t>Galileo</w:t>
        </w:r>
      </w:hyperlink>
      <w:r w:rsidR="00F73E0F">
        <w:rPr>
          <w:b/>
        </w:rPr>
        <w:t xml:space="preserve">: </w:t>
      </w:r>
      <w:r w:rsidR="00F73E0F" w:rsidRPr="00F73E0F">
        <w:t>Real-time monitoring, custom reporting, debugging, logging, api request replay and comparisons, consumer usage, time-series usage charts</w:t>
      </w:r>
    </w:p>
    <w:p w:rsidR="00EE7C07" w:rsidRDefault="00B82A09" w:rsidP="00EE7C07">
      <w:pPr>
        <w:pStyle w:val="ListParagraph"/>
        <w:numPr>
          <w:ilvl w:val="0"/>
          <w:numId w:val="1"/>
        </w:numPr>
        <w:rPr>
          <w:b/>
        </w:rPr>
      </w:pPr>
      <w:hyperlink r:id="rId21" w:history="1">
        <w:r w:rsidR="00EE7C07" w:rsidRPr="004C297D">
          <w:rPr>
            <w:rStyle w:val="Hyperlink"/>
            <w:b/>
          </w:rPr>
          <w:t>StrongLoop</w:t>
        </w:r>
      </w:hyperlink>
      <w:r w:rsidR="008340DB">
        <w:rPr>
          <w:rStyle w:val="Hyperlink"/>
          <w:b/>
        </w:rPr>
        <w:t xml:space="preserve">: </w:t>
      </w:r>
      <w:r w:rsidR="008340DB">
        <w:t>Provides the ability to develop RESTful APIs in a visual manner. Utilize Node to connect to data.</w:t>
      </w:r>
    </w:p>
    <w:p w:rsidR="00C84CC9" w:rsidRPr="004C297D" w:rsidRDefault="004C297D" w:rsidP="00EE7C07">
      <w:pPr>
        <w:pStyle w:val="ListParagraph"/>
        <w:numPr>
          <w:ilvl w:val="0"/>
          <w:numId w:val="1"/>
        </w:numPr>
        <w:rPr>
          <w:rStyle w:val="Hyperlink"/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"http://swagger.io/" </w:instrText>
      </w:r>
      <w:r>
        <w:rPr>
          <w:b/>
        </w:rPr>
        <w:fldChar w:fldCharType="separate"/>
      </w:r>
      <w:r w:rsidR="00EE7C07" w:rsidRPr="004C297D">
        <w:rPr>
          <w:rStyle w:val="Hyperlink"/>
          <w:b/>
        </w:rPr>
        <w:t>Swagg</w:t>
      </w:r>
      <w:r w:rsidR="000B49C8" w:rsidRPr="004C297D">
        <w:rPr>
          <w:rStyle w:val="Hyperlink"/>
          <w:b/>
        </w:rPr>
        <w:t>er.io</w:t>
      </w:r>
    </w:p>
    <w:p w:rsidR="00EE7C07" w:rsidRPr="00202BA5" w:rsidRDefault="004C297D" w:rsidP="00C84CC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fldChar w:fldCharType="end"/>
      </w:r>
      <w:hyperlink r:id="rId22" w:history="1">
        <w:r w:rsidR="00C84CC9" w:rsidRPr="00B93C71">
          <w:rPr>
            <w:rStyle w:val="Hyperlink"/>
            <w:b/>
          </w:rPr>
          <w:t>Swagger UI</w:t>
        </w:r>
      </w:hyperlink>
      <w:r w:rsidR="000B49C8">
        <w:rPr>
          <w:b/>
        </w:rPr>
        <w:t>:</w:t>
      </w:r>
      <w:r w:rsidR="000B49C8">
        <w:t xml:space="preserve"> API console within the API Explorer (alternative to Gelato)</w:t>
      </w:r>
    </w:p>
    <w:p w:rsidR="00202BA5" w:rsidRDefault="00B82A09" w:rsidP="00C84CC9">
      <w:pPr>
        <w:pStyle w:val="ListParagraph"/>
        <w:numPr>
          <w:ilvl w:val="1"/>
          <w:numId w:val="1"/>
        </w:numPr>
        <w:rPr>
          <w:b/>
        </w:rPr>
      </w:pPr>
      <w:hyperlink r:id="rId23" w:anchor="/" w:history="1">
        <w:r w:rsidR="00B93C71" w:rsidRPr="00B93C71">
          <w:rPr>
            <w:rStyle w:val="Hyperlink"/>
            <w:b/>
          </w:rPr>
          <w:t>Swagger E</w:t>
        </w:r>
        <w:r w:rsidR="00202BA5" w:rsidRPr="00B93C71">
          <w:rPr>
            <w:rStyle w:val="Hyperlink"/>
            <w:b/>
          </w:rPr>
          <w:t>ditor</w:t>
        </w:r>
      </w:hyperlink>
      <w:r w:rsidR="00202BA5">
        <w:rPr>
          <w:b/>
        </w:rPr>
        <w:t xml:space="preserve">: </w:t>
      </w:r>
      <w:r w:rsidR="00202BA5">
        <w:t>Tool for developers to edit their own swagger definition files.</w:t>
      </w:r>
    </w:p>
    <w:p w:rsidR="00BE460F" w:rsidRDefault="00BE460F" w:rsidP="000F1F8B">
      <w:pPr>
        <w:rPr>
          <w:b/>
        </w:rPr>
      </w:pPr>
    </w:p>
    <w:p w:rsidR="00BE460F" w:rsidRDefault="00BE460F" w:rsidP="000F1F8B">
      <w:pPr>
        <w:rPr>
          <w:b/>
        </w:rPr>
      </w:pPr>
    </w:p>
    <w:p w:rsidR="00B67D64" w:rsidRDefault="00B67D64" w:rsidP="00BE460F">
      <w:pPr>
        <w:pStyle w:val="Heading1"/>
      </w:pPr>
    </w:p>
    <w:p w:rsidR="000F1F8B" w:rsidRDefault="00B82A09" w:rsidP="00BE460F">
      <w:pPr>
        <w:pStyle w:val="Heading1"/>
      </w:pPr>
      <w:hyperlink r:id="rId24" w:history="1">
        <w:bookmarkStart w:id="3" w:name="_Toc431993306"/>
        <w:r w:rsidR="00BE460F" w:rsidRPr="004D182D">
          <w:rPr>
            <w:rStyle w:val="Hyperlink"/>
          </w:rPr>
          <w:t>Engagement levels</w:t>
        </w:r>
        <w:bookmarkEnd w:id="3"/>
      </w:hyperlink>
    </w:p>
    <w:p w:rsidR="00D20EC1" w:rsidRPr="00D20EC1" w:rsidRDefault="00D20EC1" w:rsidP="00D20EC1"/>
    <w:tbl>
      <w:tblPr>
        <w:tblW w:w="9371" w:type="dxa"/>
        <w:jc w:val="center"/>
        <w:tblInd w:w="93" w:type="dxa"/>
        <w:tblLook w:val="04A0" w:firstRow="1" w:lastRow="0" w:firstColumn="1" w:lastColumn="0" w:noHBand="0" w:noVBand="1"/>
      </w:tblPr>
      <w:tblGrid>
        <w:gridCol w:w="2200"/>
        <w:gridCol w:w="1501"/>
        <w:gridCol w:w="2899"/>
        <w:gridCol w:w="2771"/>
      </w:tblGrid>
      <w:tr w:rsidR="00BE460F" w:rsidRPr="00BE460F" w:rsidTr="00CB0D5F">
        <w:trPr>
          <w:trHeight w:val="735"/>
          <w:jc w:val="center"/>
        </w:trPr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60F" w:rsidRPr="00BE460F" w:rsidRDefault="00BE460F" w:rsidP="00BE46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BE460F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Engagement Level in Ascending Order</w:t>
            </w:r>
          </w:p>
        </w:tc>
        <w:tc>
          <w:tcPr>
            <w:tcW w:w="15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60F" w:rsidRPr="00BE460F" w:rsidRDefault="00BE460F" w:rsidP="00BE46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BE460F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Self Serviceable?</w:t>
            </w:r>
          </w:p>
        </w:tc>
        <w:tc>
          <w:tcPr>
            <w:tcW w:w="289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60F" w:rsidRPr="00BE460F" w:rsidRDefault="00BE460F" w:rsidP="00BE46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BE460F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Provider Activity</w:t>
            </w:r>
          </w:p>
        </w:tc>
        <w:tc>
          <w:tcPr>
            <w:tcW w:w="27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460F" w:rsidRPr="00BE460F" w:rsidRDefault="00BE460F" w:rsidP="00BE46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</w:pPr>
            <w:r w:rsidRPr="00BE460F">
              <w:rPr>
                <w:rFonts w:ascii="Calibri" w:eastAsia="Times New Roman" w:hAnsi="Calibri" w:cs="Times New Roman"/>
                <w:b/>
                <w:bCs/>
                <w:color w:val="000000"/>
                <w:lang w:eastAsia="en-CA"/>
              </w:rPr>
              <w:t>Feature Needed</w:t>
            </w:r>
          </w:p>
        </w:tc>
      </w:tr>
      <w:tr w:rsidR="00BE460F" w:rsidRPr="00BE460F" w:rsidTr="00CB0D5F">
        <w:trPr>
          <w:trHeight w:val="435"/>
          <w:jc w:val="center"/>
        </w:trPr>
        <w:tc>
          <w:tcPr>
            <w:tcW w:w="2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60F" w:rsidRPr="00BE460F" w:rsidRDefault="00BE460F" w:rsidP="00BE46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E460F">
              <w:rPr>
                <w:rFonts w:ascii="Calibri" w:eastAsia="Times New Roman" w:hAnsi="Calibri" w:cs="Times New Roman"/>
                <w:color w:val="000000"/>
                <w:lang w:eastAsia="en-CA"/>
              </w:rPr>
              <w:t>Advertisement Only</w:t>
            </w:r>
          </w:p>
        </w:tc>
        <w:tc>
          <w:tcPr>
            <w:tcW w:w="150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60F" w:rsidRPr="00BE460F" w:rsidRDefault="00BE460F" w:rsidP="00BE46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E460F">
              <w:rPr>
                <w:rFonts w:ascii="Calibri" w:eastAsia="Times New Roman" w:hAnsi="Calibri" w:cs="Times New Roman"/>
                <w:color w:val="000000"/>
                <w:lang w:eastAsia="en-CA"/>
              </w:rPr>
              <w:t>Yes</w:t>
            </w:r>
          </w:p>
        </w:tc>
        <w:tc>
          <w:tcPr>
            <w:tcW w:w="289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60F" w:rsidRPr="00BE460F" w:rsidRDefault="00BE460F" w:rsidP="00BE46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E460F">
              <w:rPr>
                <w:rFonts w:ascii="Calibri" w:eastAsia="Times New Roman" w:hAnsi="Calibri" w:cs="Times New Roman"/>
                <w:color w:val="000000"/>
                <w:lang w:eastAsia="en-CA"/>
              </w:rPr>
              <w:t>supply swagger URL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60F" w:rsidRPr="00BE460F" w:rsidRDefault="00BE460F" w:rsidP="00BE46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E460F">
              <w:rPr>
                <w:rFonts w:ascii="Calibri" w:eastAsia="Times New Roman" w:hAnsi="Calibri" w:cs="Times New Roman"/>
                <w:color w:val="000000"/>
                <w:lang w:eastAsia="en-CA"/>
              </w:rPr>
              <w:t>API explorer;</w:t>
            </w:r>
          </w:p>
        </w:tc>
      </w:tr>
      <w:tr w:rsidR="00BE460F" w:rsidRPr="00BE460F" w:rsidTr="00CB0D5F">
        <w:trPr>
          <w:trHeight w:val="435"/>
          <w:jc w:val="center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E460F" w:rsidRPr="00BE460F" w:rsidRDefault="00BE460F" w:rsidP="00BE46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50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E460F" w:rsidRPr="00BE460F" w:rsidRDefault="00BE460F" w:rsidP="00BE46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289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E460F" w:rsidRPr="00BE460F" w:rsidRDefault="00BE460F" w:rsidP="00BE46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277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60F" w:rsidRPr="00BE460F" w:rsidRDefault="00BE460F" w:rsidP="00BE46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E460F">
              <w:rPr>
                <w:rFonts w:ascii="Calibri" w:eastAsia="Times New Roman" w:hAnsi="Calibri" w:cs="Times New Roman"/>
                <w:color w:val="000000"/>
                <w:lang w:eastAsia="en-CA"/>
              </w:rPr>
              <w:t>search;</w:t>
            </w:r>
          </w:p>
        </w:tc>
      </w:tr>
      <w:tr w:rsidR="00BE460F" w:rsidRPr="00BE460F" w:rsidTr="00CB0D5F">
        <w:trPr>
          <w:trHeight w:val="435"/>
          <w:jc w:val="center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E460F" w:rsidRPr="00BE460F" w:rsidRDefault="00BE460F" w:rsidP="00BE46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50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E460F" w:rsidRPr="00BE460F" w:rsidRDefault="00BE460F" w:rsidP="00BE46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289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E460F" w:rsidRPr="00BE460F" w:rsidRDefault="00BE460F" w:rsidP="00BE46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2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60F" w:rsidRPr="00BE460F" w:rsidRDefault="00BE460F" w:rsidP="00BE46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E460F">
              <w:rPr>
                <w:rFonts w:ascii="Calibri" w:eastAsia="Times New Roman" w:hAnsi="Calibri" w:cs="Times New Roman"/>
                <w:color w:val="000000"/>
                <w:lang w:eastAsia="en-CA"/>
              </w:rPr>
              <w:t>code snippet;</w:t>
            </w:r>
          </w:p>
        </w:tc>
      </w:tr>
      <w:tr w:rsidR="00BE460F" w:rsidRPr="00BE460F" w:rsidTr="00CB0D5F">
        <w:trPr>
          <w:trHeight w:val="375"/>
          <w:jc w:val="center"/>
        </w:trPr>
        <w:tc>
          <w:tcPr>
            <w:tcW w:w="220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60F" w:rsidRPr="00BE460F" w:rsidRDefault="00BE460F" w:rsidP="00BE46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E460F">
              <w:rPr>
                <w:rFonts w:ascii="Calibri" w:eastAsia="Times New Roman" w:hAnsi="Calibri" w:cs="Times New Roman"/>
                <w:color w:val="000000"/>
                <w:lang w:eastAsia="en-CA"/>
              </w:rPr>
              <w:t>Extended Channel</w:t>
            </w:r>
          </w:p>
        </w:tc>
        <w:tc>
          <w:tcPr>
            <w:tcW w:w="15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60F" w:rsidRPr="00BE460F" w:rsidRDefault="00BE460F" w:rsidP="00BE46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E460F">
              <w:rPr>
                <w:rFonts w:ascii="Calibri" w:eastAsia="Times New Roman" w:hAnsi="Calibri" w:cs="Times New Roman"/>
                <w:color w:val="000000"/>
                <w:lang w:eastAsia="en-CA"/>
              </w:rPr>
              <w:t>Yes</w:t>
            </w:r>
          </w:p>
        </w:tc>
        <w:tc>
          <w:tcPr>
            <w:tcW w:w="2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60F" w:rsidRPr="00BE460F" w:rsidRDefault="00BE460F" w:rsidP="00BE46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E460F">
              <w:rPr>
                <w:rFonts w:ascii="Calibri" w:eastAsia="Times New Roman" w:hAnsi="Calibri" w:cs="Times New Roman"/>
                <w:color w:val="000000"/>
                <w:lang w:eastAsia="en-CA"/>
              </w:rPr>
              <w:t>compose swagger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60F" w:rsidRPr="00BE460F" w:rsidRDefault="00BE460F" w:rsidP="00BE46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E460F">
              <w:rPr>
                <w:rFonts w:ascii="Calibri" w:eastAsia="Times New Roman" w:hAnsi="Calibri" w:cs="Times New Roman"/>
                <w:color w:val="000000"/>
                <w:lang w:eastAsia="en-CA"/>
              </w:rPr>
              <w:t>+ API gateway;</w:t>
            </w:r>
          </w:p>
        </w:tc>
      </w:tr>
      <w:tr w:rsidR="00BE460F" w:rsidRPr="00BE460F" w:rsidTr="00CB0D5F">
        <w:trPr>
          <w:trHeight w:val="375"/>
          <w:jc w:val="center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460F" w:rsidRPr="00BE460F" w:rsidRDefault="00BE460F" w:rsidP="00BE46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5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460F" w:rsidRPr="00BE460F" w:rsidRDefault="00BE460F" w:rsidP="00BE46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2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460F" w:rsidRPr="00BE460F" w:rsidRDefault="00BE460F" w:rsidP="00BE46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2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60F" w:rsidRPr="00BE460F" w:rsidRDefault="00BE460F" w:rsidP="00BE46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E460F">
              <w:rPr>
                <w:rFonts w:ascii="Calibri" w:eastAsia="Times New Roman" w:hAnsi="Calibri" w:cs="Times New Roman"/>
                <w:color w:val="000000"/>
                <w:lang w:eastAsia="en-CA"/>
              </w:rPr>
              <w:t>swagger composer</w:t>
            </w:r>
          </w:p>
        </w:tc>
      </w:tr>
      <w:tr w:rsidR="00BE460F" w:rsidRPr="00BE460F" w:rsidTr="00CB0D5F">
        <w:trPr>
          <w:trHeight w:val="495"/>
          <w:jc w:val="center"/>
        </w:trPr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60F" w:rsidRPr="00BE460F" w:rsidRDefault="00BE460F" w:rsidP="00BE46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E460F">
              <w:rPr>
                <w:rFonts w:ascii="Calibri" w:eastAsia="Times New Roman" w:hAnsi="Calibri" w:cs="Times New Roman"/>
                <w:color w:val="000000"/>
                <w:lang w:eastAsia="en-CA"/>
              </w:rPr>
              <w:t>Exclusive Channel</w:t>
            </w:r>
          </w:p>
        </w:tc>
        <w:tc>
          <w:tcPr>
            <w:tcW w:w="1501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60F" w:rsidRPr="00BE460F" w:rsidRDefault="00BE460F" w:rsidP="00BE46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E460F">
              <w:rPr>
                <w:rFonts w:ascii="Calibri" w:eastAsia="Times New Roman" w:hAnsi="Calibri" w:cs="Times New Roman"/>
                <w:color w:val="000000"/>
                <w:lang w:eastAsia="en-CA"/>
              </w:rPr>
              <w:t>Yes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60F" w:rsidRPr="00BE460F" w:rsidRDefault="00BE460F" w:rsidP="00BE46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E460F">
              <w:rPr>
                <w:rFonts w:ascii="Calibri" w:eastAsia="Times New Roman" w:hAnsi="Calibri" w:cs="Times New Roman"/>
                <w:color w:val="000000"/>
                <w:lang w:eastAsia="en-CA"/>
              </w:rPr>
              <w:t>+ supply SSL cert files</w:t>
            </w:r>
          </w:p>
        </w:tc>
        <w:tc>
          <w:tcPr>
            <w:tcW w:w="2771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460F" w:rsidRPr="00BE460F" w:rsidRDefault="00BE460F" w:rsidP="00BE46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E460F">
              <w:rPr>
                <w:rFonts w:ascii="Calibri" w:eastAsia="Times New Roman" w:hAnsi="Calibri" w:cs="Times New Roman"/>
                <w:color w:val="000000"/>
                <w:lang w:eastAsia="en-CA"/>
              </w:rPr>
              <w:t>+ dynamic SSL cert selector</w:t>
            </w:r>
          </w:p>
        </w:tc>
      </w:tr>
      <w:tr w:rsidR="00BE460F" w:rsidRPr="00BE460F" w:rsidTr="00CB0D5F">
        <w:trPr>
          <w:trHeight w:val="495"/>
          <w:jc w:val="center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60F" w:rsidRPr="00BE460F" w:rsidRDefault="00BE460F" w:rsidP="00BE46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E460F">
              <w:rPr>
                <w:rFonts w:ascii="Calibri" w:eastAsia="Times New Roman" w:hAnsi="Calibri" w:cs="Times New Roman"/>
                <w:color w:val="000000"/>
                <w:lang w:eastAsia="en-CA"/>
              </w:rPr>
              <w:t>(Migrate Domain)</w:t>
            </w:r>
          </w:p>
        </w:tc>
        <w:tc>
          <w:tcPr>
            <w:tcW w:w="1501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E460F" w:rsidRPr="00BE460F" w:rsidRDefault="00BE460F" w:rsidP="00BE46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2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60F" w:rsidRPr="00BE460F" w:rsidRDefault="00BE460F" w:rsidP="00BE46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E460F">
              <w:rPr>
                <w:rFonts w:ascii="Calibri" w:eastAsia="Times New Roman" w:hAnsi="Calibri" w:cs="Times New Roman"/>
                <w:color w:val="000000"/>
                <w:lang w:eastAsia="en-CA"/>
              </w:rPr>
              <w:t>change existing DNS to a CNAME</w:t>
            </w:r>
          </w:p>
        </w:tc>
        <w:tc>
          <w:tcPr>
            <w:tcW w:w="277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460F" w:rsidRPr="00BE460F" w:rsidRDefault="00BE460F" w:rsidP="00BE46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BE460F" w:rsidRPr="00BE460F" w:rsidTr="00CB0D5F">
        <w:trPr>
          <w:trHeight w:val="450"/>
          <w:jc w:val="center"/>
        </w:trPr>
        <w:tc>
          <w:tcPr>
            <w:tcW w:w="22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60F" w:rsidRPr="00BE460F" w:rsidRDefault="00BE460F" w:rsidP="00BE46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E460F">
              <w:rPr>
                <w:rFonts w:ascii="Calibri" w:eastAsia="Times New Roman" w:hAnsi="Calibri" w:cs="Times New Roman"/>
                <w:color w:val="000000"/>
                <w:lang w:eastAsia="en-CA"/>
              </w:rPr>
              <w:t>Simple hosted repo with CRUD operation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60F" w:rsidRPr="00BE460F" w:rsidRDefault="00BE460F" w:rsidP="00BE46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E460F">
              <w:rPr>
                <w:rFonts w:ascii="Calibri" w:eastAsia="Times New Roman" w:hAnsi="Calibri" w:cs="Times New Roman"/>
                <w:color w:val="000000"/>
                <w:lang w:eastAsia="en-CA"/>
              </w:rPr>
              <w:t>Yes</w:t>
            </w:r>
          </w:p>
        </w:tc>
        <w:tc>
          <w:tcPr>
            <w:tcW w:w="2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60F" w:rsidRPr="00BE460F" w:rsidRDefault="00BE460F" w:rsidP="00BE46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E460F">
              <w:rPr>
                <w:rFonts w:ascii="Calibri" w:eastAsia="Times New Roman" w:hAnsi="Calibri" w:cs="Times New Roman"/>
                <w:color w:val="000000"/>
                <w:lang w:eastAsia="en-CA"/>
              </w:rPr>
              <w:t>Create data model via GUI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460F" w:rsidRPr="00BE460F" w:rsidRDefault="00BE460F" w:rsidP="00BE46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E460F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+ </w:t>
            </w:r>
            <w:r w:rsidR="00B82A09" w:rsidRPr="00BE460F">
              <w:rPr>
                <w:rFonts w:ascii="Calibri" w:eastAsia="Times New Roman" w:hAnsi="Calibri" w:cs="Times New Roman"/>
                <w:color w:val="000000"/>
                <w:lang w:eastAsia="en-CA"/>
              </w:rPr>
              <w:t>modeller</w:t>
            </w:r>
          </w:p>
        </w:tc>
      </w:tr>
      <w:tr w:rsidR="00BE460F" w:rsidRPr="00BE460F" w:rsidTr="00CB0D5F">
        <w:trPr>
          <w:trHeight w:val="330"/>
          <w:jc w:val="center"/>
        </w:trPr>
        <w:tc>
          <w:tcPr>
            <w:tcW w:w="220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60F" w:rsidRPr="00BE460F" w:rsidRDefault="00BE460F" w:rsidP="00BE46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E460F">
              <w:rPr>
                <w:rFonts w:ascii="Calibri" w:eastAsia="Times New Roman" w:hAnsi="Calibri" w:cs="Times New Roman"/>
                <w:color w:val="000000"/>
                <w:lang w:eastAsia="en-CA"/>
              </w:rPr>
              <w:t>Complex hosted repo</w:t>
            </w:r>
          </w:p>
        </w:tc>
        <w:tc>
          <w:tcPr>
            <w:tcW w:w="1501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60F" w:rsidRPr="00BE460F" w:rsidRDefault="00BE460F" w:rsidP="00BE46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E460F">
              <w:rPr>
                <w:rFonts w:ascii="Calibri" w:eastAsia="Times New Roman" w:hAnsi="Calibri" w:cs="Times New Roman"/>
                <w:color w:val="000000"/>
                <w:lang w:eastAsia="en-CA"/>
              </w:rPr>
              <w:t>No</w:t>
            </w:r>
          </w:p>
        </w:tc>
        <w:tc>
          <w:tcPr>
            <w:tcW w:w="289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60F" w:rsidRPr="00BE460F" w:rsidRDefault="00BE460F" w:rsidP="00BE46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E460F">
              <w:rPr>
                <w:rFonts w:ascii="Calibri" w:eastAsia="Times New Roman" w:hAnsi="Calibri" w:cs="Times New Roman"/>
                <w:color w:val="000000"/>
                <w:lang w:eastAsia="en-CA"/>
              </w:rPr>
              <w:t>+ supply custom code via PR</w:t>
            </w:r>
          </w:p>
        </w:tc>
        <w:tc>
          <w:tcPr>
            <w:tcW w:w="277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460F" w:rsidRPr="00BE460F" w:rsidRDefault="00BE460F" w:rsidP="00BE46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E460F">
              <w:rPr>
                <w:rFonts w:ascii="Calibri" w:eastAsia="Times New Roman" w:hAnsi="Calibri" w:cs="Times New Roman"/>
                <w:color w:val="000000"/>
                <w:lang w:eastAsia="en-CA"/>
              </w:rPr>
              <w:t>GitHub!</w:t>
            </w:r>
          </w:p>
        </w:tc>
      </w:tr>
      <w:tr w:rsidR="00BE460F" w:rsidRPr="00BE460F" w:rsidTr="00CB0D5F">
        <w:trPr>
          <w:trHeight w:val="330"/>
          <w:jc w:val="center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60F" w:rsidRPr="00BE460F" w:rsidRDefault="00BE460F" w:rsidP="00BE46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E460F">
              <w:rPr>
                <w:rFonts w:ascii="Calibri" w:eastAsia="Times New Roman" w:hAnsi="Calibri" w:cs="Times New Roman"/>
                <w:color w:val="000000"/>
                <w:lang w:eastAsia="en-CA"/>
              </w:rPr>
              <w:t>(custom code to transform data)</w:t>
            </w:r>
          </w:p>
        </w:tc>
        <w:tc>
          <w:tcPr>
            <w:tcW w:w="1501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E460F" w:rsidRPr="00BE460F" w:rsidRDefault="00BE460F" w:rsidP="00BE46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289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E460F" w:rsidRPr="00BE460F" w:rsidRDefault="00BE460F" w:rsidP="00BE46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27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460F" w:rsidRPr="00BE460F" w:rsidRDefault="00BE460F" w:rsidP="00BE46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</w:tbl>
    <w:p w:rsidR="00883497" w:rsidRDefault="00883497" w:rsidP="00883497">
      <w:pPr>
        <w:spacing w:line="240" w:lineRule="auto"/>
      </w:pPr>
      <w:r w:rsidRPr="009761A7">
        <w:rPr>
          <w:b/>
        </w:rPr>
        <w:t>Table 1:</w:t>
      </w:r>
      <w:r>
        <w:t xml:space="preserve"> Engagement Level</w:t>
      </w:r>
      <w:r w:rsidR="006546B4">
        <w:t>s</w:t>
      </w:r>
    </w:p>
    <w:p w:rsidR="00BE460F" w:rsidRDefault="00BE460F" w:rsidP="000F1F8B">
      <w:pPr>
        <w:rPr>
          <w:b/>
        </w:rPr>
      </w:pPr>
    </w:p>
    <w:p w:rsidR="004D182D" w:rsidRDefault="004D182D" w:rsidP="000F1F8B">
      <w:pPr>
        <w:rPr>
          <w:b/>
        </w:rPr>
      </w:pPr>
    </w:p>
    <w:p w:rsidR="004D182D" w:rsidRDefault="004D182D" w:rsidP="000F1F8B">
      <w:pPr>
        <w:rPr>
          <w:b/>
        </w:rPr>
      </w:pPr>
    </w:p>
    <w:p w:rsidR="004D182D" w:rsidRDefault="004D182D" w:rsidP="000F1F8B">
      <w:pPr>
        <w:rPr>
          <w:b/>
        </w:rPr>
      </w:pPr>
    </w:p>
    <w:p w:rsidR="004D182D" w:rsidRDefault="004D182D" w:rsidP="000F1F8B">
      <w:pPr>
        <w:rPr>
          <w:b/>
        </w:rPr>
      </w:pPr>
    </w:p>
    <w:p w:rsidR="004D182D" w:rsidRDefault="004D182D" w:rsidP="000F1F8B">
      <w:pPr>
        <w:rPr>
          <w:b/>
        </w:rPr>
      </w:pPr>
    </w:p>
    <w:p w:rsidR="004D182D" w:rsidRDefault="004D182D" w:rsidP="000F1F8B">
      <w:pPr>
        <w:rPr>
          <w:b/>
        </w:rPr>
      </w:pPr>
    </w:p>
    <w:p w:rsidR="004D182D" w:rsidRDefault="004D182D" w:rsidP="000F1F8B">
      <w:pPr>
        <w:rPr>
          <w:b/>
        </w:rPr>
      </w:pPr>
    </w:p>
    <w:p w:rsidR="004D182D" w:rsidRDefault="004D182D" w:rsidP="000F1F8B">
      <w:pPr>
        <w:rPr>
          <w:b/>
        </w:rPr>
      </w:pPr>
    </w:p>
    <w:p w:rsidR="004D182D" w:rsidRDefault="004D182D" w:rsidP="000F1F8B">
      <w:pPr>
        <w:rPr>
          <w:b/>
        </w:rPr>
      </w:pPr>
    </w:p>
    <w:p w:rsidR="00883497" w:rsidRPr="000F1F8B" w:rsidRDefault="00883497" w:rsidP="000F1F8B">
      <w:pPr>
        <w:rPr>
          <w:b/>
        </w:rPr>
      </w:pPr>
    </w:p>
    <w:p w:rsidR="00973C6B" w:rsidRDefault="00B82A09" w:rsidP="00D3031F">
      <w:pPr>
        <w:pStyle w:val="Heading1"/>
      </w:pPr>
      <w:hyperlink r:id="rId25" w:history="1">
        <w:bookmarkStart w:id="4" w:name="_Toc431993307"/>
        <w:r w:rsidR="004B3DE8" w:rsidRPr="00506BBB">
          <w:rPr>
            <w:rStyle w:val="Hyperlink"/>
          </w:rPr>
          <w:t xml:space="preserve">Decision </w:t>
        </w:r>
        <w:r w:rsidR="00721C97" w:rsidRPr="00506BBB">
          <w:rPr>
            <w:rStyle w:val="Hyperlink"/>
          </w:rPr>
          <w:t>Criteria</w:t>
        </w:r>
        <w:bookmarkEnd w:id="4"/>
      </w:hyperlink>
    </w:p>
    <w:p w:rsidR="00973C6B" w:rsidRPr="00721C97" w:rsidRDefault="00D61671">
      <w:r>
        <w:t xml:space="preserve">The list below includes criteria used </w:t>
      </w:r>
      <w:r w:rsidR="00C82E8F">
        <w:t xml:space="preserve">to compare </w:t>
      </w:r>
      <w:r w:rsidR="002C7255">
        <w:t>products</w:t>
      </w:r>
    </w:p>
    <w:tbl>
      <w:tblPr>
        <w:tblStyle w:val="TableGrid"/>
        <w:tblW w:w="9639" w:type="dxa"/>
        <w:jc w:val="center"/>
        <w:tblInd w:w="108" w:type="dxa"/>
        <w:tblLook w:val="04A0" w:firstRow="1" w:lastRow="0" w:firstColumn="1" w:lastColumn="0" w:noHBand="0" w:noVBand="1"/>
      </w:tblPr>
      <w:tblGrid>
        <w:gridCol w:w="2552"/>
        <w:gridCol w:w="7087"/>
      </w:tblGrid>
      <w:tr w:rsidR="001D6ADA" w:rsidTr="00CB0D5F">
        <w:trPr>
          <w:jc w:val="center"/>
        </w:trPr>
        <w:tc>
          <w:tcPr>
            <w:tcW w:w="2552" w:type="dxa"/>
            <w:shd w:val="pct15" w:color="auto" w:fill="auto"/>
          </w:tcPr>
          <w:p w:rsidR="001D6ADA" w:rsidRPr="001D6ADA" w:rsidRDefault="001D6ADA">
            <w:pPr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7087" w:type="dxa"/>
            <w:shd w:val="pct15" w:color="auto" w:fill="auto"/>
          </w:tcPr>
          <w:p w:rsidR="001D6ADA" w:rsidRPr="001D6ADA" w:rsidRDefault="001D6ADA">
            <w:pPr>
              <w:rPr>
                <w:b/>
              </w:rPr>
            </w:pPr>
            <w:r w:rsidRPr="001D6ADA">
              <w:rPr>
                <w:b/>
              </w:rPr>
              <w:t>Item</w:t>
            </w:r>
          </w:p>
        </w:tc>
      </w:tr>
      <w:tr w:rsidR="001D6ADA" w:rsidTr="00CB0D5F">
        <w:trPr>
          <w:jc w:val="center"/>
        </w:trPr>
        <w:tc>
          <w:tcPr>
            <w:tcW w:w="2552" w:type="dxa"/>
            <w:tcBorders>
              <w:bottom w:val="single" w:sz="4" w:space="0" w:color="auto"/>
            </w:tcBorders>
          </w:tcPr>
          <w:p w:rsidR="001D6ADA" w:rsidRPr="001D6ADA" w:rsidRDefault="001D6ADA">
            <w:pPr>
              <w:rPr>
                <w:b/>
              </w:rPr>
            </w:pPr>
            <w:r w:rsidRPr="001D6ADA">
              <w:rPr>
                <w:b/>
              </w:rPr>
              <w:t>API Key Management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1D6ADA" w:rsidRDefault="001324D4">
            <w:r w:rsidRPr="001324D4">
              <w:t>Ability to generate, manage and utilize</w:t>
            </w:r>
          </w:p>
        </w:tc>
      </w:tr>
      <w:tr w:rsidR="001D6ADA" w:rsidTr="00CB0D5F">
        <w:trPr>
          <w:jc w:val="center"/>
        </w:trPr>
        <w:tc>
          <w:tcPr>
            <w:tcW w:w="2552" w:type="dxa"/>
            <w:shd w:val="pct10" w:color="auto" w:fill="auto"/>
          </w:tcPr>
          <w:p w:rsidR="001D6ADA" w:rsidRPr="001D6ADA" w:rsidRDefault="001D6ADA">
            <w:pPr>
              <w:rPr>
                <w:b/>
              </w:rPr>
            </w:pPr>
            <w:r w:rsidRPr="001D6ADA">
              <w:rPr>
                <w:b/>
              </w:rPr>
              <w:t>Throttling / Rate Control</w:t>
            </w:r>
          </w:p>
        </w:tc>
        <w:tc>
          <w:tcPr>
            <w:tcW w:w="7087" w:type="dxa"/>
            <w:shd w:val="pct10" w:color="auto" w:fill="auto"/>
          </w:tcPr>
          <w:p w:rsidR="001D6ADA" w:rsidRDefault="001324D4">
            <w:r w:rsidRPr="001324D4">
              <w:t>Impl</w:t>
            </w:r>
            <w:r>
              <w:t>em</w:t>
            </w:r>
            <w:r w:rsidRPr="001324D4">
              <w:t>ent and configure</w:t>
            </w:r>
          </w:p>
        </w:tc>
      </w:tr>
      <w:tr w:rsidR="001D6ADA" w:rsidTr="00CB0D5F">
        <w:trPr>
          <w:jc w:val="center"/>
        </w:trPr>
        <w:tc>
          <w:tcPr>
            <w:tcW w:w="2552" w:type="dxa"/>
            <w:shd w:val="pct10" w:color="auto" w:fill="auto"/>
          </w:tcPr>
          <w:p w:rsidR="001D6ADA" w:rsidRDefault="001D6ADA"/>
        </w:tc>
        <w:tc>
          <w:tcPr>
            <w:tcW w:w="7087" w:type="dxa"/>
            <w:shd w:val="pct10" w:color="auto" w:fill="auto"/>
          </w:tcPr>
          <w:p w:rsidR="001324D4" w:rsidRDefault="001324D4" w:rsidP="001324D4">
            <w:r>
              <w:t>Multi-tier access and performance level</w:t>
            </w:r>
          </w:p>
          <w:p w:rsidR="001D6ADA" w:rsidRDefault="001324D4" w:rsidP="001324D4">
            <w:r>
              <w:t>(anonymous vs key)</w:t>
            </w:r>
          </w:p>
        </w:tc>
      </w:tr>
      <w:tr w:rsidR="001D6ADA" w:rsidTr="00CB0D5F">
        <w:trPr>
          <w:jc w:val="center"/>
        </w:trPr>
        <w:tc>
          <w:tcPr>
            <w:tcW w:w="2552" w:type="dxa"/>
          </w:tcPr>
          <w:p w:rsidR="001D6ADA" w:rsidRPr="001D6ADA" w:rsidRDefault="001D6ADA">
            <w:pPr>
              <w:rPr>
                <w:b/>
              </w:rPr>
            </w:pPr>
            <w:r w:rsidRPr="001D6ADA">
              <w:rPr>
                <w:b/>
              </w:rPr>
              <w:t>API Console / Explorer</w:t>
            </w:r>
          </w:p>
        </w:tc>
        <w:tc>
          <w:tcPr>
            <w:tcW w:w="7087" w:type="dxa"/>
          </w:tcPr>
          <w:p w:rsidR="001D6ADA" w:rsidRDefault="001324D4">
            <w:r w:rsidRPr="001324D4">
              <w:t>Simulate API requests and provide code snippets</w:t>
            </w:r>
          </w:p>
        </w:tc>
      </w:tr>
      <w:tr w:rsidR="001D6ADA" w:rsidTr="00CB0D5F">
        <w:trPr>
          <w:jc w:val="center"/>
        </w:trPr>
        <w:tc>
          <w:tcPr>
            <w:tcW w:w="2552" w:type="dxa"/>
          </w:tcPr>
          <w:p w:rsidR="001D6ADA" w:rsidRDefault="001D6ADA"/>
        </w:tc>
        <w:tc>
          <w:tcPr>
            <w:tcW w:w="7087" w:type="dxa"/>
          </w:tcPr>
          <w:p w:rsidR="001D6ADA" w:rsidRDefault="001324D4">
            <w:r w:rsidRPr="001324D4">
              <w:t>File type used to build console</w:t>
            </w:r>
          </w:p>
        </w:tc>
      </w:tr>
      <w:tr w:rsidR="001D6ADA" w:rsidTr="00CB0D5F">
        <w:trPr>
          <w:jc w:val="center"/>
        </w:trPr>
        <w:tc>
          <w:tcPr>
            <w:tcW w:w="2552" w:type="dxa"/>
            <w:shd w:val="pct10" w:color="auto" w:fill="auto"/>
          </w:tcPr>
          <w:p w:rsidR="001D6ADA" w:rsidRPr="001D6ADA" w:rsidRDefault="001D6ADA">
            <w:pPr>
              <w:rPr>
                <w:b/>
              </w:rPr>
            </w:pPr>
            <w:r w:rsidRPr="001D6ADA">
              <w:rPr>
                <w:b/>
              </w:rPr>
              <w:t>CKAN Integration</w:t>
            </w:r>
          </w:p>
        </w:tc>
        <w:tc>
          <w:tcPr>
            <w:tcW w:w="7087" w:type="dxa"/>
            <w:shd w:val="pct10" w:color="auto" w:fill="auto"/>
          </w:tcPr>
          <w:p w:rsidR="001D6ADA" w:rsidRDefault="001324D4" w:rsidP="001324D4">
            <w:r w:rsidRPr="001324D4">
              <w:t>Ability to integrate with CKAN</w:t>
            </w:r>
          </w:p>
        </w:tc>
      </w:tr>
      <w:tr w:rsidR="001D6ADA" w:rsidTr="00CB0D5F">
        <w:trPr>
          <w:jc w:val="center"/>
        </w:trPr>
        <w:tc>
          <w:tcPr>
            <w:tcW w:w="2552" w:type="dxa"/>
          </w:tcPr>
          <w:p w:rsidR="001D6ADA" w:rsidRPr="001D6ADA" w:rsidRDefault="001D6ADA" w:rsidP="001D6ADA">
            <w:pPr>
              <w:rPr>
                <w:b/>
              </w:rPr>
            </w:pPr>
            <w:r w:rsidRPr="001D6ADA">
              <w:rPr>
                <w:b/>
              </w:rPr>
              <w:t>Analytics</w:t>
            </w:r>
          </w:p>
        </w:tc>
        <w:tc>
          <w:tcPr>
            <w:tcW w:w="7087" w:type="dxa"/>
          </w:tcPr>
          <w:p w:rsidR="001D6ADA" w:rsidRDefault="00E77D30">
            <w:r w:rsidRPr="00E77D30">
              <w:rPr>
                <w:b/>
              </w:rPr>
              <w:t>statistics and reporting</w:t>
            </w:r>
            <w:r>
              <w:t xml:space="preserve"> - </w:t>
            </w:r>
            <w:r w:rsidR="001324D4" w:rsidRPr="001324D4">
              <w:t>historic</w:t>
            </w:r>
          </w:p>
        </w:tc>
      </w:tr>
      <w:tr w:rsidR="001D6ADA" w:rsidTr="00CB0D5F">
        <w:trPr>
          <w:jc w:val="center"/>
        </w:trPr>
        <w:tc>
          <w:tcPr>
            <w:tcW w:w="2552" w:type="dxa"/>
            <w:tcBorders>
              <w:bottom w:val="single" w:sz="4" w:space="0" w:color="auto"/>
            </w:tcBorders>
          </w:tcPr>
          <w:p w:rsidR="001D6ADA" w:rsidRDefault="001D6ADA"/>
        </w:tc>
        <w:tc>
          <w:tcPr>
            <w:tcW w:w="7087" w:type="dxa"/>
            <w:tcBorders>
              <w:bottom w:val="single" w:sz="4" w:space="0" w:color="auto"/>
            </w:tcBorders>
          </w:tcPr>
          <w:p w:rsidR="001D6ADA" w:rsidRDefault="001324D4">
            <w:r w:rsidRPr="00E77D30">
              <w:rPr>
                <w:b/>
              </w:rPr>
              <w:t>statistics and reporting</w:t>
            </w:r>
            <w:r>
              <w:t xml:space="preserve"> </w:t>
            </w:r>
            <w:r w:rsidR="00E77D30">
              <w:t>-</w:t>
            </w:r>
            <w:r>
              <w:t xml:space="preserve"> real-time</w:t>
            </w:r>
          </w:p>
        </w:tc>
      </w:tr>
      <w:tr w:rsidR="001D6ADA" w:rsidTr="00CB0D5F">
        <w:trPr>
          <w:jc w:val="center"/>
        </w:trPr>
        <w:tc>
          <w:tcPr>
            <w:tcW w:w="2552" w:type="dxa"/>
            <w:shd w:val="pct10" w:color="auto" w:fill="auto"/>
          </w:tcPr>
          <w:p w:rsidR="001D6ADA" w:rsidRPr="001D6ADA" w:rsidRDefault="001D6ADA">
            <w:pPr>
              <w:rPr>
                <w:b/>
              </w:rPr>
            </w:pPr>
            <w:r w:rsidRPr="001D6ADA">
              <w:rPr>
                <w:b/>
              </w:rPr>
              <w:t>Access Control</w:t>
            </w:r>
          </w:p>
        </w:tc>
        <w:tc>
          <w:tcPr>
            <w:tcW w:w="7087" w:type="dxa"/>
            <w:shd w:val="pct10" w:color="auto" w:fill="auto"/>
          </w:tcPr>
          <w:p w:rsidR="001D6ADA" w:rsidRDefault="008B1844">
            <w:r w:rsidRPr="008B1844">
              <w:t>Illustrate authentication (e.g., Digest, Oauth2) for users of the API gateway (federated approach, GitHub).</w:t>
            </w:r>
          </w:p>
        </w:tc>
      </w:tr>
      <w:tr w:rsidR="001D6ADA" w:rsidTr="00CB0D5F">
        <w:trPr>
          <w:jc w:val="center"/>
        </w:trPr>
        <w:tc>
          <w:tcPr>
            <w:tcW w:w="2552" w:type="dxa"/>
            <w:shd w:val="pct10" w:color="auto" w:fill="auto"/>
          </w:tcPr>
          <w:p w:rsidR="001D6ADA" w:rsidRDefault="001D6ADA"/>
        </w:tc>
        <w:tc>
          <w:tcPr>
            <w:tcW w:w="7087" w:type="dxa"/>
            <w:shd w:val="pct10" w:color="auto" w:fill="auto"/>
          </w:tcPr>
          <w:p w:rsidR="001D6ADA" w:rsidRDefault="008B1844">
            <w:r w:rsidRPr="008B1844">
              <w:t>Ability for system admin to define levels of access for accounts</w:t>
            </w:r>
          </w:p>
        </w:tc>
      </w:tr>
      <w:tr w:rsidR="001D6ADA" w:rsidTr="00CB0D5F">
        <w:trPr>
          <w:jc w:val="center"/>
        </w:trPr>
        <w:tc>
          <w:tcPr>
            <w:tcW w:w="2552" w:type="dxa"/>
            <w:shd w:val="pct10" w:color="auto" w:fill="auto"/>
          </w:tcPr>
          <w:p w:rsidR="001D6ADA" w:rsidRPr="001D6ADA" w:rsidRDefault="001D6ADA" w:rsidP="001D6ADA">
            <w:pPr>
              <w:rPr>
                <w:b/>
              </w:rPr>
            </w:pPr>
          </w:p>
        </w:tc>
        <w:tc>
          <w:tcPr>
            <w:tcW w:w="7087" w:type="dxa"/>
            <w:shd w:val="pct10" w:color="auto" w:fill="auto"/>
          </w:tcPr>
          <w:p w:rsidR="001D6ADA" w:rsidRDefault="008B1844">
            <w:r w:rsidRPr="008B1844">
              <w:t>Ability to disable an application's access to an API</w:t>
            </w:r>
          </w:p>
        </w:tc>
      </w:tr>
      <w:tr w:rsidR="001D6ADA" w:rsidTr="00CB0D5F">
        <w:trPr>
          <w:jc w:val="center"/>
        </w:trPr>
        <w:tc>
          <w:tcPr>
            <w:tcW w:w="2552" w:type="dxa"/>
          </w:tcPr>
          <w:p w:rsidR="001D6ADA" w:rsidRDefault="0030391A">
            <w:r>
              <w:rPr>
                <w:b/>
              </w:rPr>
              <w:t xml:space="preserve">Gateway </w:t>
            </w:r>
            <w:r w:rsidR="001D6ADA" w:rsidRPr="001D6ADA">
              <w:rPr>
                <w:b/>
              </w:rPr>
              <w:t>Hosting</w:t>
            </w:r>
          </w:p>
        </w:tc>
        <w:tc>
          <w:tcPr>
            <w:tcW w:w="7087" w:type="dxa"/>
          </w:tcPr>
          <w:p w:rsidR="001D6ADA" w:rsidRDefault="008B1844">
            <w:r>
              <w:t>Cloud</w:t>
            </w:r>
          </w:p>
        </w:tc>
      </w:tr>
      <w:tr w:rsidR="001D6ADA" w:rsidTr="00CB0D5F">
        <w:trPr>
          <w:jc w:val="center"/>
        </w:trPr>
        <w:tc>
          <w:tcPr>
            <w:tcW w:w="2552" w:type="dxa"/>
            <w:tcBorders>
              <w:bottom w:val="single" w:sz="4" w:space="0" w:color="auto"/>
            </w:tcBorders>
          </w:tcPr>
          <w:p w:rsidR="001D6ADA" w:rsidRPr="001D6ADA" w:rsidRDefault="001D6ADA">
            <w:pPr>
              <w:rPr>
                <w:b/>
              </w:rPr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1D6ADA" w:rsidRDefault="008B1844">
            <w:r>
              <w:t>On-</w:t>
            </w:r>
            <w:r w:rsidR="002C7255">
              <w:t>premises</w:t>
            </w:r>
          </w:p>
        </w:tc>
      </w:tr>
      <w:tr w:rsidR="001D6ADA" w:rsidTr="00CB0D5F">
        <w:trPr>
          <w:jc w:val="center"/>
        </w:trPr>
        <w:tc>
          <w:tcPr>
            <w:tcW w:w="2552" w:type="dxa"/>
            <w:shd w:val="pct10" w:color="auto" w:fill="auto"/>
          </w:tcPr>
          <w:p w:rsidR="001D6ADA" w:rsidRPr="001D6ADA" w:rsidRDefault="001D6ADA">
            <w:pPr>
              <w:rPr>
                <w:b/>
              </w:rPr>
            </w:pPr>
            <w:r w:rsidRPr="001D6ADA">
              <w:rPr>
                <w:b/>
              </w:rPr>
              <w:t>Registration</w:t>
            </w:r>
          </w:p>
        </w:tc>
        <w:tc>
          <w:tcPr>
            <w:tcW w:w="7087" w:type="dxa"/>
            <w:shd w:val="pct10" w:color="auto" w:fill="auto"/>
          </w:tcPr>
          <w:p w:rsidR="001D6ADA" w:rsidRDefault="008B1844">
            <w:r w:rsidRPr="007068B7">
              <w:rPr>
                <w:b/>
              </w:rPr>
              <w:t>Registration</w:t>
            </w:r>
            <w:r w:rsidRPr="008B1844">
              <w:t xml:space="preserve"> - APIs</w:t>
            </w:r>
          </w:p>
        </w:tc>
      </w:tr>
      <w:tr w:rsidR="001D6ADA" w:rsidTr="00CB0D5F">
        <w:trPr>
          <w:jc w:val="center"/>
        </w:trPr>
        <w:tc>
          <w:tcPr>
            <w:tcW w:w="2552" w:type="dxa"/>
            <w:shd w:val="pct10" w:color="auto" w:fill="auto"/>
          </w:tcPr>
          <w:p w:rsidR="001D6ADA" w:rsidRPr="001D6ADA" w:rsidRDefault="001D6ADA">
            <w:pPr>
              <w:rPr>
                <w:b/>
              </w:rPr>
            </w:pPr>
          </w:p>
        </w:tc>
        <w:tc>
          <w:tcPr>
            <w:tcW w:w="7087" w:type="dxa"/>
            <w:shd w:val="pct10" w:color="auto" w:fill="auto"/>
          </w:tcPr>
          <w:p w:rsidR="001D6ADA" w:rsidRDefault="008B1844">
            <w:r w:rsidRPr="007068B7">
              <w:rPr>
                <w:b/>
              </w:rPr>
              <w:t>Registration</w:t>
            </w:r>
            <w:r w:rsidRPr="008B1844">
              <w:t xml:space="preserve"> - Applications (using an API key) with list of APIs used and business area / contact name</w:t>
            </w:r>
          </w:p>
        </w:tc>
      </w:tr>
      <w:tr w:rsidR="001D6ADA" w:rsidTr="00CB0D5F">
        <w:trPr>
          <w:jc w:val="center"/>
        </w:trPr>
        <w:tc>
          <w:tcPr>
            <w:tcW w:w="2552" w:type="dxa"/>
            <w:shd w:val="pct10" w:color="auto" w:fill="auto"/>
          </w:tcPr>
          <w:p w:rsidR="001D6ADA" w:rsidRPr="001D6ADA" w:rsidRDefault="001D6ADA">
            <w:pPr>
              <w:rPr>
                <w:b/>
              </w:rPr>
            </w:pPr>
          </w:p>
        </w:tc>
        <w:tc>
          <w:tcPr>
            <w:tcW w:w="7087" w:type="dxa"/>
            <w:shd w:val="pct10" w:color="auto" w:fill="auto"/>
          </w:tcPr>
          <w:p w:rsidR="001D6ADA" w:rsidRDefault="008B1844">
            <w:r w:rsidRPr="007068B7">
              <w:rPr>
                <w:b/>
              </w:rPr>
              <w:t>Registration</w:t>
            </w:r>
            <w:r w:rsidRPr="008B1844">
              <w:t xml:space="preserve"> - Users - Developers - Self-serve to register account</w:t>
            </w:r>
          </w:p>
        </w:tc>
      </w:tr>
      <w:tr w:rsidR="001D6ADA" w:rsidTr="00CB0D5F">
        <w:trPr>
          <w:jc w:val="center"/>
        </w:trPr>
        <w:tc>
          <w:tcPr>
            <w:tcW w:w="2552" w:type="dxa"/>
          </w:tcPr>
          <w:p w:rsidR="001D6ADA" w:rsidRPr="001D6ADA" w:rsidRDefault="001D6ADA">
            <w:pPr>
              <w:rPr>
                <w:b/>
              </w:rPr>
            </w:pPr>
            <w:r w:rsidRPr="001D6ADA">
              <w:rPr>
                <w:b/>
              </w:rPr>
              <w:t>API Access</w:t>
            </w:r>
          </w:p>
        </w:tc>
        <w:tc>
          <w:tcPr>
            <w:tcW w:w="7087" w:type="dxa"/>
          </w:tcPr>
          <w:p w:rsidR="001D6ADA" w:rsidRDefault="008B1844">
            <w:r w:rsidRPr="008B1844">
              <w:t>Programmatic api access  to all API gateway functions</w:t>
            </w:r>
          </w:p>
        </w:tc>
      </w:tr>
      <w:tr w:rsidR="001D6ADA" w:rsidTr="00CB0D5F">
        <w:trPr>
          <w:jc w:val="center"/>
        </w:trPr>
        <w:tc>
          <w:tcPr>
            <w:tcW w:w="2552" w:type="dxa"/>
            <w:tcBorders>
              <w:bottom w:val="single" w:sz="4" w:space="0" w:color="auto"/>
            </w:tcBorders>
          </w:tcPr>
          <w:p w:rsidR="001D6ADA" w:rsidRPr="001D6ADA" w:rsidRDefault="001D6ADA">
            <w:pPr>
              <w:rPr>
                <w:b/>
              </w:rPr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1D6ADA" w:rsidRDefault="008B1844">
            <w:r w:rsidRPr="008B1844">
              <w:t>Type of API offered for programmatic access (REST etc)</w:t>
            </w:r>
          </w:p>
        </w:tc>
      </w:tr>
      <w:tr w:rsidR="001D6ADA" w:rsidTr="00CB0D5F">
        <w:trPr>
          <w:jc w:val="center"/>
        </w:trPr>
        <w:tc>
          <w:tcPr>
            <w:tcW w:w="2552" w:type="dxa"/>
            <w:shd w:val="pct10" w:color="auto" w:fill="auto"/>
          </w:tcPr>
          <w:p w:rsidR="001D6ADA" w:rsidRPr="001D6ADA" w:rsidRDefault="001D6ADA">
            <w:pPr>
              <w:rPr>
                <w:b/>
              </w:rPr>
            </w:pPr>
            <w:r w:rsidRPr="001D6ADA">
              <w:rPr>
                <w:b/>
              </w:rPr>
              <w:t>General / Technical</w:t>
            </w:r>
          </w:p>
        </w:tc>
        <w:tc>
          <w:tcPr>
            <w:tcW w:w="7087" w:type="dxa"/>
            <w:shd w:val="pct10" w:color="auto" w:fill="auto"/>
          </w:tcPr>
          <w:p w:rsidR="001D6ADA" w:rsidRDefault="008B1844">
            <w:r w:rsidRPr="007068B7">
              <w:rPr>
                <w:b/>
              </w:rPr>
              <w:t>Performance</w:t>
            </w:r>
            <w:r w:rsidRPr="008B1844">
              <w:t xml:space="preserve"> - No latency is introduced</w:t>
            </w:r>
          </w:p>
        </w:tc>
      </w:tr>
      <w:tr w:rsidR="008B1844" w:rsidTr="00CB0D5F">
        <w:trPr>
          <w:jc w:val="center"/>
        </w:trPr>
        <w:tc>
          <w:tcPr>
            <w:tcW w:w="2552" w:type="dxa"/>
            <w:shd w:val="pct10" w:color="auto" w:fill="auto"/>
          </w:tcPr>
          <w:p w:rsidR="008B1844" w:rsidRPr="001D6ADA" w:rsidRDefault="008B1844">
            <w:pPr>
              <w:rPr>
                <w:b/>
              </w:rPr>
            </w:pPr>
          </w:p>
        </w:tc>
        <w:tc>
          <w:tcPr>
            <w:tcW w:w="7087" w:type="dxa"/>
            <w:shd w:val="pct10" w:color="auto" w:fill="auto"/>
          </w:tcPr>
          <w:p w:rsidR="008B1844" w:rsidRPr="008B1844" w:rsidRDefault="008B1844" w:rsidP="008B1844">
            <w:r w:rsidRPr="007068B7">
              <w:rPr>
                <w:b/>
              </w:rPr>
              <w:t>DNS/namespace</w:t>
            </w:r>
            <w:r>
              <w:t xml:space="preserve"> - Preserve API providers dns/namespace</w:t>
            </w:r>
          </w:p>
        </w:tc>
      </w:tr>
      <w:tr w:rsidR="001D6ADA" w:rsidTr="00CB0D5F">
        <w:trPr>
          <w:jc w:val="center"/>
        </w:trPr>
        <w:tc>
          <w:tcPr>
            <w:tcW w:w="2552" w:type="dxa"/>
            <w:shd w:val="pct10" w:color="auto" w:fill="auto"/>
          </w:tcPr>
          <w:p w:rsidR="001D6ADA" w:rsidRPr="001D6ADA" w:rsidRDefault="001D6ADA">
            <w:pPr>
              <w:rPr>
                <w:b/>
              </w:rPr>
            </w:pPr>
          </w:p>
        </w:tc>
        <w:tc>
          <w:tcPr>
            <w:tcW w:w="7087" w:type="dxa"/>
            <w:shd w:val="pct10" w:color="auto" w:fill="auto"/>
          </w:tcPr>
          <w:p w:rsidR="001D6ADA" w:rsidRDefault="008B1844">
            <w:r w:rsidRPr="007068B7">
              <w:rPr>
                <w:b/>
              </w:rPr>
              <w:t>Scalable</w:t>
            </w:r>
            <w:r w:rsidRPr="008B1844">
              <w:t xml:space="preserve"> - Scalable architecture (200 API scenario).</w:t>
            </w:r>
          </w:p>
        </w:tc>
      </w:tr>
      <w:tr w:rsidR="001D6ADA" w:rsidTr="00CB0D5F">
        <w:trPr>
          <w:jc w:val="center"/>
        </w:trPr>
        <w:tc>
          <w:tcPr>
            <w:tcW w:w="2552" w:type="dxa"/>
            <w:shd w:val="pct10" w:color="auto" w:fill="auto"/>
          </w:tcPr>
          <w:p w:rsidR="001D6ADA" w:rsidRPr="001D6ADA" w:rsidRDefault="001D6ADA">
            <w:pPr>
              <w:rPr>
                <w:b/>
              </w:rPr>
            </w:pPr>
          </w:p>
        </w:tc>
        <w:tc>
          <w:tcPr>
            <w:tcW w:w="7087" w:type="dxa"/>
            <w:shd w:val="pct10" w:color="auto" w:fill="auto"/>
          </w:tcPr>
          <w:p w:rsidR="001D6ADA" w:rsidRDefault="008B1844">
            <w:r w:rsidRPr="008B1844">
              <w:t>Support for CORS</w:t>
            </w:r>
          </w:p>
        </w:tc>
      </w:tr>
      <w:tr w:rsidR="001D6ADA" w:rsidTr="00CB0D5F">
        <w:trPr>
          <w:jc w:val="center"/>
        </w:trPr>
        <w:tc>
          <w:tcPr>
            <w:tcW w:w="2552" w:type="dxa"/>
            <w:shd w:val="pct10" w:color="auto" w:fill="auto"/>
          </w:tcPr>
          <w:p w:rsidR="001D6ADA" w:rsidRPr="001D6ADA" w:rsidRDefault="001D6ADA">
            <w:pPr>
              <w:rPr>
                <w:b/>
              </w:rPr>
            </w:pPr>
          </w:p>
        </w:tc>
        <w:tc>
          <w:tcPr>
            <w:tcW w:w="7087" w:type="dxa"/>
            <w:shd w:val="pct10" w:color="auto" w:fill="auto"/>
          </w:tcPr>
          <w:p w:rsidR="001D6ADA" w:rsidRDefault="008B1844">
            <w:r w:rsidRPr="007068B7">
              <w:rPr>
                <w:b/>
              </w:rPr>
              <w:t xml:space="preserve">Sustainable </w:t>
            </w:r>
            <w:r w:rsidRPr="008B1844">
              <w:t>- Clients can contribute their own information, fill in text, deliver their own Swagger files etc.</w:t>
            </w:r>
          </w:p>
        </w:tc>
      </w:tr>
      <w:tr w:rsidR="001D6ADA" w:rsidTr="00CB0D5F">
        <w:trPr>
          <w:jc w:val="center"/>
        </w:trPr>
        <w:tc>
          <w:tcPr>
            <w:tcW w:w="2552" w:type="dxa"/>
            <w:shd w:val="pct10" w:color="auto" w:fill="auto"/>
          </w:tcPr>
          <w:p w:rsidR="001D6ADA" w:rsidRPr="001D6ADA" w:rsidRDefault="001D6ADA">
            <w:pPr>
              <w:rPr>
                <w:b/>
              </w:rPr>
            </w:pPr>
          </w:p>
        </w:tc>
        <w:tc>
          <w:tcPr>
            <w:tcW w:w="7087" w:type="dxa"/>
            <w:shd w:val="pct10" w:color="auto" w:fill="auto"/>
          </w:tcPr>
          <w:p w:rsidR="001D6ADA" w:rsidRDefault="008B1844">
            <w:r w:rsidRPr="007068B7">
              <w:rPr>
                <w:b/>
              </w:rPr>
              <w:t>Protocol Support</w:t>
            </w:r>
            <w:r w:rsidRPr="008B1844">
              <w:t xml:space="preserve"> - Ability to support multiple protocols (REST, SOAP etc)</w:t>
            </w:r>
          </w:p>
        </w:tc>
      </w:tr>
      <w:tr w:rsidR="001D6ADA" w:rsidTr="00CB0D5F">
        <w:trPr>
          <w:jc w:val="center"/>
        </w:trPr>
        <w:tc>
          <w:tcPr>
            <w:tcW w:w="2552" w:type="dxa"/>
            <w:shd w:val="pct10" w:color="auto" w:fill="auto"/>
          </w:tcPr>
          <w:p w:rsidR="001D6ADA" w:rsidRPr="001D6ADA" w:rsidRDefault="001D6ADA">
            <w:pPr>
              <w:rPr>
                <w:b/>
              </w:rPr>
            </w:pPr>
          </w:p>
        </w:tc>
        <w:tc>
          <w:tcPr>
            <w:tcW w:w="7087" w:type="dxa"/>
            <w:shd w:val="pct10" w:color="auto" w:fill="auto"/>
          </w:tcPr>
          <w:p w:rsidR="001D6ADA" w:rsidRDefault="008B1844">
            <w:r w:rsidRPr="007068B7">
              <w:rPr>
                <w:b/>
              </w:rPr>
              <w:t>Ease of configuration</w:t>
            </w:r>
            <w:r w:rsidRPr="008B1844">
              <w:t xml:space="preserve"> - for BC Gov't staff</w:t>
            </w:r>
          </w:p>
        </w:tc>
      </w:tr>
      <w:tr w:rsidR="001D6ADA" w:rsidTr="00CB0D5F">
        <w:trPr>
          <w:jc w:val="center"/>
        </w:trPr>
        <w:tc>
          <w:tcPr>
            <w:tcW w:w="2552" w:type="dxa"/>
            <w:shd w:val="pct10" w:color="auto" w:fill="auto"/>
          </w:tcPr>
          <w:p w:rsidR="001D6ADA" w:rsidRPr="001D6ADA" w:rsidRDefault="001D6ADA">
            <w:pPr>
              <w:rPr>
                <w:b/>
              </w:rPr>
            </w:pPr>
          </w:p>
        </w:tc>
        <w:tc>
          <w:tcPr>
            <w:tcW w:w="7087" w:type="dxa"/>
            <w:shd w:val="pct10" w:color="auto" w:fill="auto"/>
          </w:tcPr>
          <w:p w:rsidR="001D6ADA" w:rsidRDefault="008B1844">
            <w:r w:rsidRPr="007068B7">
              <w:rPr>
                <w:b/>
              </w:rPr>
              <w:t>Ease of administration</w:t>
            </w:r>
            <w:r w:rsidRPr="008B1844">
              <w:t xml:space="preserve"> - Time, resources and complexity</w:t>
            </w:r>
          </w:p>
        </w:tc>
      </w:tr>
      <w:tr w:rsidR="001D6ADA" w:rsidTr="00CB0D5F">
        <w:trPr>
          <w:jc w:val="center"/>
        </w:trPr>
        <w:tc>
          <w:tcPr>
            <w:tcW w:w="2552" w:type="dxa"/>
            <w:shd w:val="pct10" w:color="auto" w:fill="auto"/>
          </w:tcPr>
          <w:p w:rsidR="001D6ADA" w:rsidRPr="001D6ADA" w:rsidRDefault="001D6ADA">
            <w:pPr>
              <w:rPr>
                <w:b/>
              </w:rPr>
            </w:pPr>
          </w:p>
        </w:tc>
        <w:tc>
          <w:tcPr>
            <w:tcW w:w="7087" w:type="dxa"/>
            <w:shd w:val="pct10" w:color="auto" w:fill="auto"/>
          </w:tcPr>
          <w:p w:rsidR="001D6ADA" w:rsidRDefault="008B1844" w:rsidP="00883497">
            <w:r w:rsidRPr="00E77D30">
              <w:rPr>
                <w:b/>
              </w:rPr>
              <w:t>Geo-redundancy</w:t>
            </w:r>
            <w:r w:rsidRPr="008B1844">
              <w:t xml:space="preserve"> - </w:t>
            </w:r>
            <w:r w:rsidR="00883497">
              <w:t>M</w:t>
            </w:r>
            <w:r w:rsidRPr="008B1844">
              <w:t xml:space="preserve">ultiple servers for load balancing </w:t>
            </w:r>
            <w:r w:rsidR="00883497">
              <w:t>&amp;</w:t>
            </w:r>
            <w:r w:rsidRPr="008B1844">
              <w:t xml:space="preserve"> failover option</w:t>
            </w:r>
          </w:p>
        </w:tc>
      </w:tr>
      <w:tr w:rsidR="001D6ADA" w:rsidTr="00CB0D5F">
        <w:trPr>
          <w:jc w:val="center"/>
        </w:trPr>
        <w:tc>
          <w:tcPr>
            <w:tcW w:w="2552" w:type="dxa"/>
            <w:shd w:val="pct10" w:color="auto" w:fill="auto"/>
          </w:tcPr>
          <w:p w:rsidR="001D6ADA" w:rsidRPr="001D6ADA" w:rsidRDefault="001D6ADA">
            <w:pPr>
              <w:rPr>
                <w:b/>
              </w:rPr>
            </w:pPr>
          </w:p>
        </w:tc>
        <w:tc>
          <w:tcPr>
            <w:tcW w:w="7087" w:type="dxa"/>
            <w:shd w:val="pct10" w:color="auto" w:fill="auto"/>
          </w:tcPr>
          <w:p w:rsidR="001D6ADA" w:rsidRDefault="008B1844">
            <w:r w:rsidRPr="00E77D30">
              <w:rPr>
                <w:b/>
              </w:rPr>
              <w:t>Platform Agnostic</w:t>
            </w:r>
            <w:r w:rsidRPr="008B1844">
              <w:t xml:space="preserve"> - Ability to run on multiple platforms</w:t>
            </w:r>
          </w:p>
        </w:tc>
      </w:tr>
      <w:tr w:rsidR="001D6ADA" w:rsidTr="00CB0D5F">
        <w:trPr>
          <w:jc w:val="center"/>
        </w:trPr>
        <w:tc>
          <w:tcPr>
            <w:tcW w:w="2552" w:type="dxa"/>
            <w:shd w:val="pct10" w:color="auto" w:fill="auto"/>
          </w:tcPr>
          <w:p w:rsidR="001D6ADA" w:rsidRPr="001D6ADA" w:rsidRDefault="001D6ADA">
            <w:pPr>
              <w:rPr>
                <w:b/>
              </w:rPr>
            </w:pPr>
          </w:p>
        </w:tc>
        <w:tc>
          <w:tcPr>
            <w:tcW w:w="7087" w:type="dxa"/>
            <w:shd w:val="pct10" w:color="auto" w:fill="auto"/>
          </w:tcPr>
          <w:p w:rsidR="001D6ADA" w:rsidRDefault="008B1844">
            <w:r w:rsidRPr="00E77D30">
              <w:rPr>
                <w:b/>
              </w:rPr>
              <w:t>Size of Footprint</w:t>
            </w:r>
            <w:r w:rsidRPr="008B1844">
              <w:t xml:space="preserve"> - Technical overhead</w:t>
            </w:r>
          </w:p>
        </w:tc>
      </w:tr>
      <w:tr w:rsidR="001D6ADA" w:rsidTr="00CB0D5F">
        <w:trPr>
          <w:jc w:val="center"/>
        </w:trPr>
        <w:tc>
          <w:tcPr>
            <w:tcW w:w="2552" w:type="dxa"/>
          </w:tcPr>
          <w:p w:rsidR="001D6ADA" w:rsidRPr="001D6ADA" w:rsidRDefault="001D6ADA">
            <w:pPr>
              <w:rPr>
                <w:b/>
              </w:rPr>
            </w:pPr>
            <w:r w:rsidRPr="001D6ADA">
              <w:rPr>
                <w:b/>
              </w:rPr>
              <w:t>Misc / Experience</w:t>
            </w:r>
          </w:p>
        </w:tc>
        <w:tc>
          <w:tcPr>
            <w:tcW w:w="7087" w:type="dxa"/>
          </w:tcPr>
          <w:p w:rsidR="001D6ADA" w:rsidRDefault="00E77D30">
            <w:r>
              <w:rPr>
                <w:b/>
              </w:rPr>
              <w:t>Self-</w:t>
            </w:r>
            <w:r w:rsidR="008B1844" w:rsidRPr="00E77D30">
              <w:rPr>
                <w:b/>
              </w:rPr>
              <w:t xml:space="preserve">serve </w:t>
            </w:r>
            <w:r w:rsidR="008B1844" w:rsidRPr="008B1844">
              <w:t>- Access for API owners (access their API key)</w:t>
            </w:r>
          </w:p>
        </w:tc>
      </w:tr>
      <w:tr w:rsidR="001D6ADA" w:rsidTr="00CB0D5F">
        <w:trPr>
          <w:jc w:val="center"/>
        </w:trPr>
        <w:tc>
          <w:tcPr>
            <w:tcW w:w="2552" w:type="dxa"/>
          </w:tcPr>
          <w:p w:rsidR="001D6ADA" w:rsidRPr="001D6ADA" w:rsidRDefault="001D6ADA">
            <w:pPr>
              <w:rPr>
                <w:b/>
              </w:rPr>
            </w:pPr>
          </w:p>
        </w:tc>
        <w:tc>
          <w:tcPr>
            <w:tcW w:w="7087" w:type="dxa"/>
          </w:tcPr>
          <w:p w:rsidR="001D6ADA" w:rsidRDefault="008B1844">
            <w:r w:rsidRPr="00E77D30">
              <w:rPr>
                <w:b/>
              </w:rPr>
              <w:t xml:space="preserve">Interface </w:t>
            </w:r>
            <w:r w:rsidRPr="008B1844">
              <w:t>- Product comes with an interface</w:t>
            </w:r>
          </w:p>
        </w:tc>
      </w:tr>
      <w:tr w:rsidR="001D6ADA" w:rsidTr="00CB0D5F">
        <w:trPr>
          <w:jc w:val="center"/>
        </w:trPr>
        <w:tc>
          <w:tcPr>
            <w:tcW w:w="2552" w:type="dxa"/>
          </w:tcPr>
          <w:p w:rsidR="001D6ADA" w:rsidRPr="001D6ADA" w:rsidRDefault="001D6ADA">
            <w:pPr>
              <w:rPr>
                <w:b/>
              </w:rPr>
            </w:pPr>
          </w:p>
        </w:tc>
        <w:tc>
          <w:tcPr>
            <w:tcW w:w="7087" w:type="dxa"/>
          </w:tcPr>
          <w:p w:rsidR="001D6ADA" w:rsidRDefault="008B1844">
            <w:r w:rsidRPr="00E77D30">
              <w:rPr>
                <w:b/>
              </w:rPr>
              <w:t xml:space="preserve">Interface </w:t>
            </w:r>
            <w:r w:rsidRPr="008B1844">
              <w:t>- Customizable UI</w:t>
            </w:r>
          </w:p>
        </w:tc>
      </w:tr>
    </w:tbl>
    <w:p w:rsidR="007159E7" w:rsidRDefault="00883497" w:rsidP="00802A04">
      <w:pPr>
        <w:spacing w:line="240" w:lineRule="auto"/>
      </w:pPr>
      <w:r>
        <w:rPr>
          <w:b/>
        </w:rPr>
        <w:t>Table 2</w:t>
      </w:r>
      <w:r w:rsidR="009761A7" w:rsidRPr="009761A7">
        <w:rPr>
          <w:b/>
        </w:rPr>
        <w:t>:</w:t>
      </w:r>
      <w:r w:rsidR="009761A7">
        <w:t xml:space="preserve"> Decision criteria</w:t>
      </w:r>
    </w:p>
    <w:p w:rsidR="009761A7" w:rsidRDefault="009761A7" w:rsidP="00802A04">
      <w:pPr>
        <w:spacing w:line="240" w:lineRule="auto"/>
      </w:pPr>
    </w:p>
    <w:p w:rsidR="00883497" w:rsidRDefault="00883497" w:rsidP="00802A04">
      <w:pPr>
        <w:spacing w:line="240" w:lineRule="auto"/>
      </w:pPr>
    </w:p>
    <w:p w:rsidR="00B54D0E" w:rsidRDefault="00AE43C7" w:rsidP="00973C6B">
      <w:bookmarkStart w:id="5" w:name="_Toc431993308"/>
      <w:r>
        <w:rPr>
          <w:rStyle w:val="Heading1Char"/>
        </w:rPr>
        <w:t>Technolog</w:t>
      </w:r>
      <w:r w:rsidR="00124BBE">
        <w:rPr>
          <w:rStyle w:val="Heading1Char"/>
        </w:rPr>
        <w:t>y Options</w:t>
      </w:r>
      <w:bookmarkEnd w:id="5"/>
    </w:p>
    <w:tbl>
      <w:tblPr>
        <w:tblStyle w:val="TableGrid"/>
        <w:tblW w:w="0" w:type="auto"/>
        <w:jc w:val="center"/>
        <w:tblInd w:w="510" w:type="dxa"/>
        <w:tblLook w:val="04A0" w:firstRow="1" w:lastRow="0" w:firstColumn="1" w:lastColumn="0" w:noHBand="0" w:noVBand="1"/>
      </w:tblPr>
      <w:tblGrid>
        <w:gridCol w:w="1738"/>
        <w:gridCol w:w="5345"/>
        <w:gridCol w:w="1983"/>
      </w:tblGrid>
      <w:tr w:rsidR="00A602E7" w:rsidTr="00A602E7">
        <w:trPr>
          <w:jc w:val="center"/>
        </w:trPr>
        <w:tc>
          <w:tcPr>
            <w:tcW w:w="1738" w:type="dxa"/>
            <w:shd w:val="pct15" w:color="auto" w:fill="auto"/>
          </w:tcPr>
          <w:p w:rsidR="00A602E7" w:rsidRPr="00B54D0E" w:rsidRDefault="00A602E7" w:rsidP="00F9463F">
            <w:pPr>
              <w:jc w:val="center"/>
              <w:rPr>
                <w:b/>
              </w:rPr>
            </w:pPr>
            <w:r>
              <w:rPr>
                <w:b/>
              </w:rPr>
              <w:t>Features</w:t>
            </w:r>
          </w:p>
        </w:tc>
        <w:tc>
          <w:tcPr>
            <w:tcW w:w="5345" w:type="dxa"/>
            <w:shd w:val="pct15" w:color="auto" w:fill="auto"/>
          </w:tcPr>
          <w:p w:rsidR="00A602E7" w:rsidRPr="00F24C80" w:rsidRDefault="00A602E7" w:rsidP="00F9463F">
            <w:pPr>
              <w:jc w:val="center"/>
              <w:rPr>
                <w:b/>
              </w:rPr>
            </w:pPr>
            <w:r w:rsidRPr="00F24C80">
              <w:rPr>
                <w:b/>
              </w:rPr>
              <w:t>Product</w:t>
            </w:r>
          </w:p>
        </w:tc>
        <w:tc>
          <w:tcPr>
            <w:tcW w:w="1983" w:type="dxa"/>
            <w:shd w:val="pct15" w:color="auto" w:fill="auto"/>
          </w:tcPr>
          <w:p w:rsidR="00A602E7" w:rsidRPr="00F24C80" w:rsidRDefault="00A602E7" w:rsidP="00A602E7">
            <w:pPr>
              <w:jc w:val="center"/>
              <w:rPr>
                <w:b/>
              </w:rPr>
            </w:pPr>
            <w:r>
              <w:rPr>
                <w:b/>
              </w:rPr>
              <w:t>Product Dependency</w:t>
            </w:r>
          </w:p>
        </w:tc>
      </w:tr>
      <w:tr w:rsidR="00A602E7" w:rsidTr="00A602E7">
        <w:trPr>
          <w:jc w:val="center"/>
        </w:trPr>
        <w:tc>
          <w:tcPr>
            <w:tcW w:w="1738" w:type="dxa"/>
            <w:tcBorders>
              <w:bottom w:val="single" w:sz="4" w:space="0" w:color="auto"/>
            </w:tcBorders>
          </w:tcPr>
          <w:p w:rsidR="00A602E7" w:rsidRPr="00DD462D" w:rsidRDefault="00A602E7" w:rsidP="00B54D0E">
            <w:r w:rsidRPr="00DD462D">
              <w:t>API Key Management</w:t>
            </w:r>
          </w:p>
        </w:tc>
        <w:tc>
          <w:tcPr>
            <w:tcW w:w="5345" w:type="dxa"/>
            <w:tcBorders>
              <w:bottom w:val="single" w:sz="4" w:space="0" w:color="auto"/>
            </w:tcBorders>
          </w:tcPr>
          <w:p w:rsidR="00A602E7" w:rsidRDefault="00A602E7" w:rsidP="00973C6B">
            <w:r w:rsidRPr="0060598B">
              <w:rPr>
                <w:b/>
                <w:sz w:val="24"/>
                <w:szCs w:val="24"/>
              </w:rPr>
              <w:t>Kong</w:t>
            </w:r>
            <w:r>
              <w:t xml:space="preserve"> (Mashape)</w:t>
            </w:r>
          </w:p>
          <w:p w:rsidR="00A602E7" w:rsidRDefault="00A602E7" w:rsidP="00973C6B">
            <w:r>
              <w:t xml:space="preserve">*Built on NGINX with a Cassandra DB 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A602E7" w:rsidRPr="00A602E7" w:rsidRDefault="00A602E7" w:rsidP="00A602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 – Stand-alone</w:t>
            </w:r>
          </w:p>
        </w:tc>
      </w:tr>
      <w:tr w:rsidR="00A602E7" w:rsidTr="00A602E7">
        <w:trPr>
          <w:jc w:val="center"/>
        </w:trPr>
        <w:tc>
          <w:tcPr>
            <w:tcW w:w="1738" w:type="dxa"/>
            <w:tcBorders>
              <w:bottom w:val="single" w:sz="4" w:space="0" w:color="auto"/>
            </w:tcBorders>
            <w:shd w:val="pct10" w:color="auto" w:fill="auto"/>
          </w:tcPr>
          <w:p w:rsidR="00A602E7" w:rsidRPr="00DD462D" w:rsidRDefault="00A602E7" w:rsidP="00B54D0E">
            <w:r w:rsidRPr="00DD462D">
              <w:t>Throttling / Rate Control</w:t>
            </w:r>
          </w:p>
        </w:tc>
        <w:tc>
          <w:tcPr>
            <w:tcW w:w="5345" w:type="dxa"/>
            <w:tcBorders>
              <w:bottom w:val="single" w:sz="4" w:space="0" w:color="auto"/>
            </w:tcBorders>
            <w:shd w:val="pct10" w:color="auto" w:fill="auto"/>
          </w:tcPr>
          <w:p w:rsidR="00A602E7" w:rsidRDefault="00A602E7" w:rsidP="00973C6B">
            <w:r w:rsidRPr="0060598B">
              <w:rPr>
                <w:b/>
                <w:sz w:val="24"/>
                <w:szCs w:val="24"/>
              </w:rPr>
              <w:t>Kong</w:t>
            </w:r>
            <w:r w:rsidRPr="00F9482A">
              <w:rPr>
                <w:sz w:val="24"/>
                <w:szCs w:val="24"/>
              </w:rPr>
              <w:t xml:space="preserve"> </w:t>
            </w:r>
            <w:r>
              <w:t>(Mashape)</w:t>
            </w:r>
          </w:p>
          <w:p w:rsidR="00A602E7" w:rsidRDefault="00A602E7" w:rsidP="00973C6B">
            <w:r>
              <w:t>*Built on NGINX with a Cassandra DB</w:t>
            </w:r>
          </w:p>
        </w:tc>
        <w:tc>
          <w:tcPr>
            <w:tcW w:w="1983" w:type="dxa"/>
            <w:tcBorders>
              <w:bottom w:val="single" w:sz="4" w:space="0" w:color="auto"/>
            </w:tcBorders>
            <w:shd w:val="pct10" w:color="auto" w:fill="auto"/>
          </w:tcPr>
          <w:p w:rsidR="00A602E7" w:rsidRPr="00A602E7" w:rsidRDefault="00A602E7" w:rsidP="00A602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 – Stand-alone</w:t>
            </w:r>
          </w:p>
        </w:tc>
      </w:tr>
      <w:tr w:rsidR="00A602E7" w:rsidTr="00A602E7">
        <w:trPr>
          <w:jc w:val="center"/>
        </w:trPr>
        <w:tc>
          <w:tcPr>
            <w:tcW w:w="173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602E7" w:rsidRPr="00DD462D" w:rsidRDefault="00A602E7" w:rsidP="00B54D0E">
            <w:r>
              <w:t>API Gateway Interface</w:t>
            </w:r>
          </w:p>
        </w:tc>
        <w:tc>
          <w:tcPr>
            <w:tcW w:w="53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602E7" w:rsidRDefault="00A602E7" w:rsidP="00802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Custom interface </w:t>
            </w:r>
            <w:r w:rsidRPr="00DA7C12">
              <w:rPr>
                <w:b/>
                <w:sz w:val="24"/>
                <w:szCs w:val="24"/>
                <w:u w:val="single"/>
              </w:rPr>
              <w:t>to be built</w:t>
            </w:r>
            <w:r>
              <w:rPr>
                <w:sz w:val="24"/>
                <w:szCs w:val="24"/>
              </w:rPr>
              <w:t xml:space="preserve"> (not yet scoped)</w:t>
            </w:r>
          </w:p>
          <w:p w:rsidR="00A602E7" w:rsidRDefault="00A602E7" w:rsidP="00802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*HTML5, </w:t>
            </w:r>
            <w:r w:rsidR="00B82A09">
              <w:rPr>
                <w:sz w:val="24"/>
                <w:szCs w:val="24"/>
              </w:rPr>
              <w:t>JavaScript</w:t>
            </w:r>
          </w:p>
          <w:p w:rsidR="00A602E7" w:rsidRPr="00F9482A" w:rsidRDefault="00A602E7" w:rsidP="00B913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Or, use Kong’s Admin UI (not yet available)</w:t>
            </w:r>
          </w:p>
        </w:tc>
        <w:tc>
          <w:tcPr>
            <w:tcW w:w="198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602E7" w:rsidRPr="00A602E7" w:rsidRDefault="00A602E7" w:rsidP="00A602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 – Stand-alone</w:t>
            </w:r>
          </w:p>
        </w:tc>
      </w:tr>
      <w:tr w:rsidR="00A602E7" w:rsidTr="00A602E7">
        <w:trPr>
          <w:jc w:val="center"/>
        </w:trPr>
        <w:tc>
          <w:tcPr>
            <w:tcW w:w="1738" w:type="dxa"/>
            <w:tcBorders>
              <w:bottom w:val="single" w:sz="4" w:space="0" w:color="auto"/>
            </w:tcBorders>
            <w:shd w:val="pct10" w:color="auto" w:fill="FFFFFF" w:themeFill="background1"/>
          </w:tcPr>
          <w:p w:rsidR="00A602E7" w:rsidRPr="00DD462D" w:rsidRDefault="00A602E7" w:rsidP="00B54D0E">
            <w:r w:rsidRPr="00DD462D">
              <w:t>API Console / Explorer</w:t>
            </w:r>
          </w:p>
        </w:tc>
        <w:tc>
          <w:tcPr>
            <w:tcW w:w="5345" w:type="dxa"/>
            <w:tcBorders>
              <w:bottom w:val="single" w:sz="4" w:space="0" w:color="auto"/>
            </w:tcBorders>
            <w:shd w:val="pct10" w:color="auto" w:fill="FFFFFF" w:themeFill="background1"/>
          </w:tcPr>
          <w:p w:rsidR="00A602E7" w:rsidRDefault="00A602E7" w:rsidP="00973C6B">
            <w:pPr>
              <w:rPr>
                <w:sz w:val="24"/>
                <w:szCs w:val="24"/>
              </w:rPr>
            </w:pPr>
            <w:r w:rsidRPr="0060598B">
              <w:rPr>
                <w:b/>
                <w:sz w:val="24"/>
                <w:szCs w:val="24"/>
              </w:rPr>
              <w:t>Swagger UI</w:t>
            </w:r>
            <w:r>
              <w:rPr>
                <w:sz w:val="24"/>
                <w:szCs w:val="24"/>
              </w:rPr>
              <w:t xml:space="preserve"> – API explorer</w:t>
            </w:r>
          </w:p>
          <w:p w:rsidR="00A602E7" w:rsidRPr="00890109" w:rsidRDefault="00A602E7" w:rsidP="00973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*(Mashape Gelato as an alternative)</w:t>
            </w:r>
          </w:p>
        </w:tc>
        <w:tc>
          <w:tcPr>
            <w:tcW w:w="1983" w:type="dxa"/>
            <w:tcBorders>
              <w:bottom w:val="single" w:sz="4" w:space="0" w:color="auto"/>
            </w:tcBorders>
            <w:shd w:val="pct10" w:color="auto" w:fill="FFFFFF" w:themeFill="background1"/>
          </w:tcPr>
          <w:p w:rsidR="00A602E7" w:rsidRPr="00A602E7" w:rsidRDefault="00A602E7" w:rsidP="00A602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 – Stand-alone</w:t>
            </w:r>
          </w:p>
        </w:tc>
      </w:tr>
      <w:tr w:rsidR="00A602E7" w:rsidTr="00A602E7">
        <w:trPr>
          <w:jc w:val="center"/>
        </w:trPr>
        <w:tc>
          <w:tcPr>
            <w:tcW w:w="173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602E7" w:rsidRPr="00DD462D" w:rsidRDefault="00A602E7" w:rsidP="00B54D0E">
            <w:r w:rsidRPr="00DD462D">
              <w:t>Analytics</w:t>
            </w:r>
          </w:p>
        </w:tc>
        <w:tc>
          <w:tcPr>
            <w:tcW w:w="53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602E7" w:rsidRDefault="00A602E7" w:rsidP="00973C6B">
            <w:r w:rsidRPr="0060598B">
              <w:rPr>
                <w:b/>
                <w:sz w:val="24"/>
                <w:szCs w:val="24"/>
              </w:rPr>
              <w:t>Galileo</w:t>
            </w:r>
            <w:r>
              <w:t xml:space="preserve"> (Mashape)</w:t>
            </w:r>
          </w:p>
        </w:tc>
        <w:tc>
          <w:tcPr>
            <w:tcW w:w="198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602E7" w:rsidRPr="00A602E7" w:rsidRDefault="00A602E7" w:rsidP="00A602E7">
            <w:pPr>
              <w:jc w:val="center"/>
              <w:rPr>
                <w:b/>
                <w:sz w:val="24"/>
                <w:szCs w:val="24"/>
              </w:rPr>
            </w:pPr>
            <w:r w:rsidRPr="00A602E7">
              <w:rPr>
                <w:b/>
                <w:sz w:val="24"/>
                <w:szCs w:val="24"/>
              </w:rPr>
              <w:t>Y - Kong</w:t>
            </w:r>
          </w:p>
        </w:tc>
      </w:tr>
      <w:tr w:rsidR="00A602E7" w:rsidTr="00A602E7">
        <w:trPr>
          <w:jc w:val="center"/>
        </w:trPr>
        <w:tc>
          <w:tcPr>
            <w:tcW w:w="1738" w:type="dxa"/>
            <w:tcBorders>
              <w:bottom w:val="single" w:sz="4" w:space="0" w:color="auto"/>
            </w:tcBorders>
            <w:shd w:val="pct10" w:color="auto" w:fill="FFFFFF" w:themeFill="background1"/>
          </w:tcPr>
          <w:p w:rsidR="00A602E7" w:rsidRPr="00DD462D" w:rsidRDefault="00A602E7" w:rsidP="00B54D0E">
            <w:r>
              <w:t>Access control</w:t>
            </w:r>
          </w:p>
        </w:tc>
        <w:tc>
          <w:tcPr>
            <w:tcW w:w="5345" w:type="dxa"/>
            <w:tcBorders>
              <w:bottom w:val="single" w:sz="4" w:space="0" w:color="auto"/>
            </w:tcBorders>
            <w:shd w:val="pct10" w:color="auto" w:fill="FFFFFF" w:themeFill="background1"/>
          </w:tcPr>
          <w:p w:rsidR="00A602E7" w:rsidRPr="0060598B" w:rsidRDefault="00A602E7" w:rsidP="00973C6B">
            <w:pPr>
              <w:rPr>
                <w:b/>
                <w:sz w:val="24"/>
                <w:szCs w:val="24"/>
              </w:rPr>
            </w:pPr>
            <w:r w:rsidRPr="0060598B">
              <w:rPr>
                <w:b/>
                <w:sz w:val="24"/>
                <w:szCs w:val="24"/>
              </w:rPr>
              <w:t xml:space="preserve">Oauth2 </w:t>
            </w:r>
          </w:p>
          <w:p w:rsidR="00A602E7" w:rsidRPr="00F9482A" w:rsidRDefault="00A602E7" w:rsidP="00973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  <w:r>
              <w:t>(GitHub account required</w:t>
            </w:r>
            <w:r w:rsidRPr="00E66CE5">
              <w:t>)</w:t>
            </w:r>
          </w:p>
        </w:tc>
        <w:tc>
          <w:tcPr>
            <w:tcW w:w="1983" w:type="dxa"/>
            <w:tcBorders>
              <w:bottom w:val="single" w:sz="4" w:space="0" w:color="auto"/>
            </w:tcBorders>
            <w:shd w:val="pct10" w:color="auto" w:fill="FFFFFF" w:themeFill="background1"/>
          </w:tcPr>
          <w:p w:rsidR="00A602E7" w:rsidRPr="00A602E7" w:rsidRDefault="00A602E7" w:rsidP="00A602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A602E7" w:rsidTr="00E24725">
        <w:trPr>
          <w:jc w:val="center"/>
        </w:trPr>
        <w:tc>
          <w:tcPr>
            <w:tcW w:w="1738" w:type="dxa"/>
            <w:shd w:val="clear" w:color="auto" w:fill="FFFFFF" w:themeFill="background1"/>
          </w:tcPr>
          <w:p w:rsidR="00A602E7" w:rsidRDefault="007F4645" w:rsidP="00B54D0E">
            <w:r>
              <w:t xml:space="preserve">Gateway </w:t>
            </w:r>
            <w:r w:rsidR="00A602E7">
              <w:t>Hosting</w:t>
            </w:r>
          </w:p>
        </w:tc>
        <w:tc>
          <w:tcPr>
            <w:tcW w:w="5345" w:type="dxa"/>
            <w:shd w:val="clear" w:color="auto" w:fill="FFFFFF" w:themeFill="background1"/>
          </w:tcPr>
          <w:p w:rsidR="00A602E7" w:rsidRDefault="00A602E7" w:rsidP="00973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VMs – </w:t>
            </w:r>
            <w:r w:rsidRPr="00C01F43">
              <w:rPr>
                <w:sz w:val="24"/>
                <w:szCs w:val="24"/>
              </w:rPr>
              <w:t>On-premises</w:t>
            </w:r>
            <w:r>
              <w:rPr>
                <w:sz w:val="24"/>
                <w:szCs w:val="24"/>
              </w:rPr>
              <w:t xml:space="preserve"> and cloud hybrid</w:t>
            </w:r>
          </w:p>
          <w:p w:rsidR="00A602E7" w:rsidRDefault="00A602E7" w:rsidP="00973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(on-prem</w:t>
            </w:r>
            <w:bookmarkStart w:id="6" w:name="_GoBack"/>
            <w:bookmarkEnd w:id="6"/>
            <w:r>
              <w:rPr>
                <w:sz w:val="24"/>
                <w:szCs w:val="24"/>
              </w:rPr>
              <w:t xml:space="preserve"> where required, in cloud where available)</w:t>
            </w:r>
          </w:p>
        </w:tc>
        <w:tc>
          <w:tcPr>
            <w:tcW w:w="1983" w:type="dxa"/>
            <w:shd w:val="clear" w:color="auto" w:fill="FFFFFF" w:themeFill="background1"/>
          </w:tcPr>
          <w:p w:rsidR="00A602E7" w:rsidRPr="00A602E7" w:rsidRDefault="00A602E7" w:rsidP="00A602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E24725" w:rsidTr="00A602E7">
        <w:trPr>
          <w:jc w:val="center"/>
        </w:trPr>
        <w:tc>
          <w:tcPr>
            <w:tcW w:w="173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24725" w:rsidRDefault="00E24725" w:rsidP="00B54D0E">
            <w:r>
              <w:t>Developer Workspace</w:t>
            </w:r>
          </w:p>
        </w:tc>
        <w:tc>
          <w:tcPr>
            <w:tcW w:w="53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24725" w:rsidRDefault="00E24725" w:rsidP="00E247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</w:t>
            </w:r>
          </w:p>
        </w:tc>
        <w:tc>
          <w:tcPr>
            <w:tcW w:w="198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24725" w:rsidRDefault="00E24725" w:rsidP="00A602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 – Stand-alone</w:t>
            </w:r>
          </w:p>
        </w:tc>
      </w:tr>
    </w:tbl>
    <w:p w:rsidR="009761A7" w:rsidRDefault="009761A7" w:rsidP="009761A7">
      <w:pPr>
        <w:spacing w:line="240" w:lineRule="auto"/>
      </w:pPr>
      <w:r>
        <w:t xml:space="preserve">      </w:t>
      </w:r>
      <w:r w:rsidR="00CB0D5F">
        <w:t xml:space="preserve">          </w:t>
      </w:r>
      <w:r>
        <w:t xml:space="preserve">  </w:t>
      </w:r>
      <w:r w:rsidR="00BF1BF4">
        <w:rPr>
          <w:b/>
        </w:rPr>
        <w:t>Table 3</w:t>
      </w:r>
      <w:r w:rsidRPr="009761A7">
        <w:rPr>
          <w:b/>
        </w:rPr>
        <w:t>:</w:t>
      </w:r>
      <w:r>
        <w:t xml:space="preserve"> </w:t>
      </w:r>
      <w:r w:rsidR="00C01F43">
        <w:t>Technology option</w:t>
      </w:r>
      <w:r>
        <w:t>s based on component</w:t>
      </w:r>
    </w:p>
    <w:p w:rsidR="004B3DE8" w:rsidRDefault="004B3DE8" w:rsidP="00973C6B"/>
    <w:p w:rsidR="00CA79B0" w:rsidRDefault="00CA79B0" w:rsidP="00CA79B0">
      <w:bookmarkStart w:id="7" w:name="_Toc431993309"/>
      <w:r>
        <w:rPr>
          <w:rStyle w:val="Heading1Char"/>
        </w:rPr>
        <w:t>Approach</w:t>
      </w:r>
      <w:bookmarkEnd w:id="7"/>
    </w:p>
    <w:p w:rsidR="006F1140" w:rsidRDefault="00591452" w:rsidP="006F1140">
      <w:pPr>
        <w:pStyle w:val="ListParagraph"/>
        <w:numPr>
          <w:ilvl w:val="0"/>
          <w:numId w:val="1"/>
        </w:numPr>
      </w:pPr>
      <w:r>
        <w:t xml:space="preserve">A modular </w:t>
      </w:r>
      <w:r w:rsidR="006F1140">
        <w:t xml:space="preserve">and loosely coupled </w:t>
      </w:r>
      <w:r w:rsidR="00070E6B">
        <w:t>design</w:t>
      </w:r>
      <w:r>
        <w:t xml:space="preserve"> can be </w:t>
      </w:r>
      <w:r w:rsidR="00070E6B">
        <w:t>implemented</w:t>
      </w:r>
      <w:r>
        <w:t xml:space="preserve"> to utilize purpose-specific products. </w:t>
      </w:r>
    </w:p>
    <w:p w:rsidR="006768A0" w:rsidRDefault="00F01FEE" w:rsidP="006F1140">
      <w:pPr>
        <w:pStyle w:val="ListParagraph"/>
        <w:numPr>
          <w:ilvl w:val="0"/>
          <w:numId w:val="1"/>
        </w:numPr>
      </w:pPr>
      <w:r>
        <w:t>A scalable architecture to prepare for increased system usage in the future</w:t>
      </w:r>
      <w:r w:rsidR="006768A0">
        <w:t xml:space="preserve">. </w:t>
      </w:r>
    </w:p>
    <w:p w:rsidR="00F01FEE" w:rsidRDefault="005B7157" w:rsidP="006F1140">
      <w:pPr>
        <w:pStyle w:val="ListParagraph"/>
        <w:numPr>
          <w:ilvl w:val="0"/>
          <w:numId w:val="1"/>
        </w:numPr>
      </w:pPr>
      <w:r>
        <w:t>Where on-premises hosting is required, m</w:t>
      </w:r>
      <w:r w:rsidR="006768A0">
        <w:t>ultiple node</w:t>
      </w:r>
      <w:r w:rsidR="003C195E">
        <w:t>s can</w:t>
      </w:r>
      <w:r w:rsidR="006768A0">
        <w:t xml:space="preserve"> be used to offer reliable, load balanced tools with a geo-redundant backend.</w:t>
      </w:r>
      <w:r>
        <w:t xml:space="preserve"> Where feasible and approved, cloud hosting can be used.</w:t>
      </w:r>
    </w:p>
    <w:p w:rsidR="006F1140" w:rsidRDefault="006F1140" w:rsidP="006F1140">
      <w:pPr>
        <w:pStyle w:val="ListParagraph"/>
        <w:numPr>
          <w:ilvl w:val="0"/>
          <w:numId w:val="1"/>
        </w:numPr>
      </w:pPr>
      <w:r>
        <w:t>The final s</w:t>
      </w:r>
      <w:r w:rsidR="00591452">
        <w:t xml:space="preserve">election of these products will be </w:t>
      </w:r>
      <w:r>
        <w:t xml:space="preserve">made </w:t>
      </w:r>
      <w:r w:rsidR="00591452">
        <w:t>on a component-by-component basis</w:t>
      </w:r>
      <w:r>
        <w:t xml:space="preserve"> with respect to the overall system needs</w:t>
      </w:r>
      <w:r w:rsidR="00591452">
        <w:t>.</w:t>
      </w:r>
      <w:r>
        <w:t xml:space="preserve">  </w:t>
      </w:r>
    </w:p>
    <w:p w:rsidR="00E618DE" w:rsidRDefault="006F1140" w:rsidP="006F1140">
      <w:pPr>
        <w:pStyle w:val="ListParagraph"/>
        <w:numPr>
          <w:ilvl w:val="0"/>
          <w:numId w:val="1"/>
        </w:numPr>
      </w:pPr>
      <w:r>
        <w:t>Self-serve tools will be offered to developers and digital resource owners</w:t>
      </w:r>
      <w:r w:rsidR="00070E6B">
        <w:t xml:space="preserve"> (where feasible)</w:t>
      </w:r>
      <w:r>
        <w:t>.</w:t>
      </w:r>
    </w:p>
    <w:p w:rsidR="00070E6B" w:rsidRDefault="00070E6B" w:rsidP="006F1140">
      <w:pPr>
        <w:pStyle w:val="ListParagraph"/>
        <w:numPr>
          <w:ilvl w:val="0"/>
          <w:numId w:val="1"/>
        </w:numPr>
      </w:pPr>
      <w:r>
        <w:t>A phased approach will be taken in the development of the system. Initial version features will be determined</w:t>
      </w:r>
      <w:r w:rsidR="00EB78E0">
        <w:t xml:space="preserve"> based on</w:t>
      </w:r>
      <w:r>
        <w:t xml:space="preserve"> top priority requirements as well as technical constraints.</w:t>
      </w:r>
    </w:p>
    <w:p w:rsidR="00441C9B" w:rsidRDefault="00441C9B" w:rsidP="006F1140">
      <w:pPr>
        <w:pStyle w:val="ListParagraph"/>
        <w:numPr>
          <w:ilvl w:val="0"/>
          <w:numId w:val="1"/>
        </w:numPr>
      </w:pPr>
      <w:r>
        <w:t xml:space="preserve">Developers can use tool offered through </w:t>
      </w:r>
      <w:r w:rsidR="00DB374A">
        <w:t>(</w:t>
      </w:r>
      <w:r>
        <w:t>or linked from</w:t>
      </w:r>
      <w:r w:rsidR="00DB374A">
        <w:t>)</w:t>
      </w:r>
      <w:r>
        <w:t xml:space="preserve"> the BC Developers Exchange page and save their work </w:t>
      </w:r>
      <w:r w:rsidR="00DB374A">
        <w:t>to</w:t>
      </w:r>
      <w:r w:rsidR="005F13E8">
        <w:t xml:space="preserve"> </w:t>
      </w:r>
      <w:r>
        <w:t>GitHub.</w:t>
      </w:r>
    </w:p>
    <w:p w:rsidR="00E618DE" w:rsidRDefault="00E618DE" w:rsidP="00973C6B"/>
    <w:p w:rsidR="00E618DE" w:rsidRDefault="00E618DE" w:rsidP="00973C6B"/>
    <w:p w:rsidR="005B7157" w:rsidRDefault="005B7157" w:rsidP="00973C6B">
      <w:pPr>
        <w:rPr>
          <w:rStyle w:val="Heading1Char"/>
        </w:rPr>
      </w:pPr>
    </w:p>
    <w:p w:rsidR="00973C6B" w:rsidRPr="008D6476" w:rsidRDefault="00973C6B" w:rsidP="00973C6B">
      <w:pPr>
        <w:rPr>
          <w:b/>
        </w:rPr>
      </w:pPr>
      <w:bookmarkStart w:id="8" w:name="_Toc431993310"/>
      <w:r w:rsidRPr="004B3DE8">
        <w:rPr>
          <w:rStyle w:val="Heading1Char"/>
        </w:rPr>
        <w:t>Demo</w:t>
      </w:r>
      <w:r w:rsidR="004B3DE8">
        <w:rPr>
          <w:rStyle w:val="Heading1Char"/>
        </w:rPr>
        <w:t>nstration</w:t>
      </w:r>
      <w:r w:rsidR="00306125">
        <w:rPr>
          <w:rStyle w:val="Heading1Char"/>
        </w:rPr>
        <w:t>s</w:t>
      </w:r>
      <w:bookmarkEnd w:id="8"/>
    </w:p>
    <w:p w:rsidR="00D53E54" w:rsidRDefault="00D53E54" w:rsidP="00033CB3">
      <w:pPr>
        <w:spacing w:line="240" w:lineRule="auto"/>
        <w:contextualSpacing/>
      </w:pPr>
    </w:p>
    <w:p w:rsidR="00306125" w:rsidRDefault="00306125" w:rsidP="00033CB3">
      <w:pPr>
        <w:spacing w:line="240" w:lineRule="auto"/>
        <w:contextualSpacing/>
      </w:pPr>
    </w:p>
    <w:tbl>
      <w:tblPr>
        <w:tblW w:w="5673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79"/>
        <w:gridCol w:w="2694"/>
      </w:tblGrid>
      <w:tr w:rsidR="00A602E7" w:rsidRPr="00306125" w:rsidTr="00A602E7">
        <w:trPr>
          <w:trHeight w:val="689"/>
          <w:jc w:val="center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02E7" w:rsidRPr="00306125" w:rsidRDefault="00A602E7" w:rsidP="00A602E7">
            <w:pPr>
              <w:spacing w:line="240" w:lineRule="auto"/>
              <w:contextualSpacing/>
              <w:jc w:val="center"/>
            </w:pPr>
            <w:r w:rsidRPr="00306125">
              <w:rPr>
                <w:b/>
                <w:bCs/>
              </w:rPr>
              <w:t>Component</w:t>
            </w:r>
          </w:p>
        </w:tc>
        <w:tc>
          <w:tcPr>
            <w:tcW w:w="26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02E7" w:rsidRPr="00306125" w:rsidRDefault="00A602E7" w:rsidP="00A602E7">
            <w:pPr>
              <w:spacing w:line="240" w:lineRule="auto"/>
              <w:contextualSpacing/>
              <w:jc w:val="center"/>
            </w:pPr>
            <w:r w:rsidRPr="00306125">
              <w:rPr>
                <w:b/>
                <w:bCs/>
              </w:rPr>
              <w:t>Example</w:t>
            </w:r>
          </w:p>
        </w:tc>
      </w:tr>
      <w:tr w:rsidR="00A602E7" w:rsidRPr="00306125" w:rsidTr="00A602E7">
        <w:trPr>
          <w:trHeight w:val="584"/>
          <w:jc w:val="center"/>
        </w:trPr>
        <w:tc>
          <w:tcPr>
            <w:tcW w:w="297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02E7" w:rsidRPr="00306125" w:rsidRDefault="00A602E7" w:rsidP="00306125">
            <w:pPr>
              <w:spacing w:line="240" w:lineRule="auto"/>
              <w:contextualSpacing/>
            </w:pPr>
            <w:r w:rsidRPr="00306125">
              <w:t>API Keys &amp; Throttling</w:t>
            </w:r>
          </w:p>
        </w:tc>
        <w:tc>
          <w:tcPr>
            <w:tcW w:w="26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02E7" w:rsidRPr="00306125" w:rsidRDefault="00A602E7" w:rsidP="00306125">
            <w:pPr>
              <w:spacing w:line="240" w:lineRule="auto"/>
              <w:contextualSpacing/>
            </w:pPr>
            <w:r w:rsidRPr="00306125">
              <w:t>Mashape (</w:t>
            </w:r>
            <w:hyperlink r:id="rId26" w:history="1">
              <w:r w:rsidRPr="00306125">
                <w:rPr>
                  <w:rStyle w:val="Hyperlink"/>
                </w:rPr>
                <w:t>Kong</w:t>
              </w:r>
            </w:hyperlink>
            <w:r w:rsidRPr="00306125">
              <w:t>)</w:t>
            </w:r>
          </w:p>
        </w:tc>
      </w:tr>
      <w:tr w:rsidR="00A602E7" w:rsidRPr="00306125" w:rsidTr="00A602E7">
        <w:trPr>
          <w:trHeight w:val="584"/>
          <w:jc w:val="center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02E7" w:rsidRPr="00306125" w:rsidRDefault="00A602E7" w:rsidP="00306125">
            <w:pPr>
              <w:spacing w:line="240" w:lineRule="auto"/>
              <w:contextualSpacing/>
            </w:pPr>
            <w:r w:rsidRPr="00306125">
              <w:t>API Console Builder</w:t>
            </w:r>
          </w:p>
        </w:tc>
        <w:tc>
          <w:tcPr>
            <w:tcW w:w="2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02E7" w:rsidRPr="00306125" w:rsidRDefault="00A602E7" w:rsidP="00306125">
            <w:pPr>
              <w:spacing w:line="240" w:lineRule="auto"/>
              <w:contextualSpacing/>
            </w:pPr>
            <w:r w:rsidRPr="00306125">
              <w:t>Swagger.io (</w:t>
            </w:r>
            <w:hyperlink r:id="rId27" w:history="1">
              <w:r w:rsidRPr="00306125">
                <w:rPr>
                  <w:rStyle w:val="Hyperlink"/>
                </w:rPr>
                <w:t>Editor</w:t>
              </w:r>
            </w:hyperlink>
            <w:r w:rsidRPr="00306125">
              <w:t>)</w:t>
            </w:r>
          </w:p>
        </w:tc>
      </w:tr>
      <w:tr w:rsidR="00A602E7" w:rsidRPr="00306125" w:rsidTr="00A602E7">
        <w:trPr>
          <w:trHeight w:val="584"/>
          <w:jc w:val="center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02E7" w:rsidRPr="00306125" w:rsidRDefault="00A602E7" w:rsidP="00306125">
            <w:pPr>
              <w:spacing w:line="240" w:lineRule="auto"/>
              <w:contextualSpacing/>
            </w:pPr>
            <w:r w:rsidRPr="00306125">
              <w:t>API Console</w:t>
            </w:r>
          </w:p>
        </w:tc>
        <w:tc>
          <w:tcPr>
            <w:tcW w:w="2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02E7" w:rsidRPr="00306125" w:rsidRDefault="00A602E7" w:rsidP="00306125">
            <w:pPr>
              <w:spacing w:line="240" w:lineRule="auto"/>
              <w:contextualSpacing/>
            </w:pPr>
            <w:r w:rsidRPr="00306125">
              <w:t xml:space="preserve">Swagger.io (UI – </w:t>
            </w:r>
            <w:hyperlink r:id="rId28" w:history="1">
              <w:r w:rsidRPr="00306125">
                <w:rPr>
                  <w:rStyle w:val="Hyperlink"/>
                </w:rPr>
                <w:t>BGEO</w:t>
              </w:r>
            </w:hyperlink>
            <w:r w:rsidRPr="00306125">
              <w:t>)</w:t>
            </w:r>
          </w:p>
        </w:tc>
      </w:tr>
      <w:tr w:rsidR="00A602E7" w:rsidRPr="00306125" w:rsidTr="00A602E7">
        <w:trPr>
          <w:trHeight w:val="584"/>
          <w:jc w:val="center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02E7" w:rsidRPr="00306125" w:rsidRDefault="00A602E7" w:rsidP="00306125">
            <w:pPr>
              <w:spacing w:line="240" w:lineRule="auto"/>
              <w:contextualSpacing/>
            </w:pPr>
            <w:r w:rsidRPr="00306125">
              <w:t>API Console (option 2)</w:t>
            </w:r>
          </w:p>
        </w:tc>
        <w:tc>
          <w:tcPr>
            <w:tcW w:w="2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02E7" w:rsidRPr="00306125" w:rsidRDefault="00A602E7" w:rsidP="00306125">
            <w:pPr>
              <w:spacing w:line="240" w:lineRule="auto"/>
              <w:contextualSpacing/>
            </w:pPr>
            <w:r w:rsidRPr="00306125">
              <w:t>Mashape (</w:t>
            </w:r>
            <w:hyperlink r:id="rId29" w:history="1">
              <w:r w:rsidRPr="00306125">
                <w:rPr>
                  <w:rStyle w:val="Hyperlink"/>
                </w:rPr>
                <w:t>Gelato</w:t>
              </w:r>
            </w:hyperlink>
            <w:r w:rsidRPr="00306125">
              <w:t>)</w:t>
            </w:r>
          </w:p>
        </w:tc>
      </w:tr>
      <w:tr w:rsidR="00A602E7" w:rsidRPr="00306125" w:rsidTr="00A602E7">
        <w:trPr>
          <w:trHeight w:val="584"/>
          <w:jc w:val="center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02E7" w:rsidRPr="00306125" w:rsidRDefault="00A602E7" w:rsidP="00306125">
            <w:pPr>
              <w:spacing w:line="240" w:lineRule="auto"/>
              <w:contextualSpacing/>
            </w:pPr>
            <w:r w:rsidRPr="00306125">
              <w:t>Statistics and Reporting</w:t>
            </w:r>
          </w:p>
        </w:tc>
        <w:tc>
          <w:tcPr>
            <w:tcW w:w="2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02E7" w:rsidRPr="00306125" w:rsidRDefault="00A602E7" w:rsidP="00306125">
            <w:pPr>
              <w:spacing w:line="240" w:lineRule="auto"/>
              <w:contextualSpacing/>
            </w:pPr>
            <w:r w:rsidRPr="00306125">
              <w:t>Mashape (</w:t>
            </w:r>
            <w:hyperlink r:id="rId30" w:history="1">
              <w:r w:rsidRPr="00306125">
                <w:rPr>
                  <w:rStyle w:val="Hyperlink"/>
                </w:rPr>
                <w:t>Galileo</w:t>
              </w:r>
            </w:hyperlink>
            <w:r w:rsidRPr="00306125">
              <w:t>)</w:t>
            </w:r>
          </w:p>
        </w:tc>
      </w:tr>
    </w:tbl>
    <w:p w:rsidR="00306125" w:rsidRDefault="00306125" w:rsidP="00033CB3">
      <w:pPr>
        <w:spacing w:line="240" w:lineRule="auto"/>
        <w:contextualSpacing/>
      </w:pPr>
    </w:p>
    <w:p w:rsidR="00DE5696" w:rsidRDefault="00DE5696" w:rsidP="00033CB3">
      <w:pPr>
        <w:spacing w:line="240" w:lineRule="auto"/>
        <w:contextualSpacing/>
      </w:pPr>
    </w:p>
    <w:p w:rsidR="00895AAA" w:rsidRDefault="00895AAA" w:rsidP="00033CB3">
      <w:pPr>
        <w:spacing w:line="240" w:lineRule="auto"/>
        <w:contextualSpacing/>
      </w:pPr>
    </w:p>
    <w:p w:rsidR="00B12136" w:rsidRDefault="00B12136" w:rsidP="00033CB3">
      <w:pPr>
        <w:spacing w:line="240" w:lineRule="auto"/>
        <w:contextualSpacing/>
      </w:pPr>
    </w:p>
    <w:p w:rsidR="00B83DE8" w:rsidRDefault="00B83DE8" w:rsidP="00033CB3">
      <w:pPr>
        <w:spacing w:line="240" w:lineRule="auto"/>
        <w:contextualSpacing/>
        <w:rPr>
          <w:rStyle w:val="Heading1Char"/>
        </w:rPr>
      </w:pPr>
      <w:bookmarkStart w:id="9" w:name="_Toc431993311"/>
      <w:r>
        <w:rPr>
          <w:rStyle w:val="Heading1Char"/>
        </w:rPr>
        <w:t xml:space="preserve">Additional </w:t>
      </w:r>
      <w:r w:rsidRPr="004B3DE8">
        <w:rPr>
          <w:rStyle w:val="Heading1Char"/>
        </w:rPr>
        <w:t>documentation</w:t>
      </w:r>
      <w:bookmarkEnd w:id="9"/>
    </w:p>
    <w:p w:rsidR="00DD3E3A" w:rsidRPr="003009A8" w:rsidRDefault="00DD3E3A" w:rsidP="00033CB3">
      <w:pPr>
        <w:spacing w:line="240" w:lineRule="auto"/>
        <w:contextualSpacing/>
        <w:rPr>
          <w:b/>
        </w:rPr>
      </w:pPr>
    </w:p>
    <w:p w:rsidR="00B83DE8" w:rsidRPr="0089352F" w:rsidRDefault="00B83DE8" w:rsidP="00033CB3">
      <w:pPr>
        <w:spacing w:line="240" w:lineRule="auto"/>
        <w:contextualSpacing/>
        <w:rPr>
          <w:b/>
        </w:rPr>
      </w:pPr>
      <w:r>
        <w:tab/>
      </w:r>
      <w:r w:rsidRPr="0089352F">
        <w:rPr>
          <w:b/>
        </w:rPr>
        <w:t>API Owner Engagement Levels:</w:t>
      </w:r>
    </w:p>
    <w:p w:rsidR="00B83DE8" w:rsidRDefault="00B82A09" w:rsidP="00944C0B">
      <w:pPr>
        <w:spacing w:line="240" w:lineRule="auto"/>
        <w:ind w:left="720"/>
        <w:contextualSpacing/>
      </w:pPr>
      <w:hyperlink r:id="rId31" w:history="1">
        <w:r w:rsidR="00B83DE8" w:rsidRPr="00CF0E83">
          <w:rPr>
            <w:rStyle w:val="Hyperlink"/>
          </w:rPr>
          <w:t>https://github.com/BCDevExchange/Our-Project-Docs/blob/master/spikes/Spike30-Meeting-Notes-2015-09-22.md</w:t>
        </w:r>
      </w:hyperlink>
      <w:r w:rsidR="00B83DE8">
        <w:t xml:space="preserve"> </w:t>
      </w:r>
    </w:p>
    <w:p w:rsidR="00B83DE8" w:rsidRPr="0089352F" w:rsidRDefault="00C5699B" w:rsidP="00033CB3">
      <w:pPr>
        <w:pStyle w:val="ListParagraph"/>
        <w:spacing w:line="240" w:lineRule="auto"/>
        <w:rPr>
          <w:b/>
        </w:rPr>
      </w:pPr>
      <w:r>
        <w:rPr>
          <w:b/>
        </w:rPr>
        <w:t xml:space="preserve">Draft </w:t>
      </w:r>
      <w:r w:rsidR="00B83DE8" w:rsidRPr="0089352F">
        <w:rPr>
          <w:b/>
        </w:rPr>
        <w:t>Decision Criteria:</w:t>
      </w:r>
    </w:p>
    <w:p w:rsidR="00B83DE8" w:rsidRDefault="00B82A09" w:rsidP="00033CB3">
      <w:pPr>
        <w:pStyle w:val="ListParagraph"/>
        <w:spacing w:line="240" w:lineRule="auto"/>
      </w:pPr>
      <w:hyperlink r:id="rId32" w:history="1">
        <w:r w:rsidR="00B83DE8" w:rsidRPr="00CF0E83">
          <w:rPr>
            <w:rStyle w:val="Hyperlink"/>
          </w:rPr>
          <w:t>https://github.com/BCDevExchange/Our-Project-Docs/blob/master/spikes/Spike30-EDS-Decision-Criteria.xlsx</w:t>
        </w:r>
      </w:hyperlink>
      <w:r w:rsidR="00B83DE8">
        <w:t xml:space="preserve"> </w:t>
      </w:r>
    </w:p>
    <w:p w:rsidR="00B83DE8" w:rsidRDefault="00B83DE8" w:rsidP="00033CB3">
      <w:pPr>
        <w:pStyle w:val="ListParagraph"/>
        <w:spacing w:line="240" w:lineRule="auto"/>
      </w:pPr>
    </w:p>
    <w:p w:rsidR="00B83DE8" w:rsidRPr="0089352F" w:rsidRDefault="00B83DE8" w:rsidP="00033CB3">
      <w:pPr>
        <w:pStyle w:val="ListParagraph"/>
        <w:spacing w:line="240" w:lineRule="auto"/>
        <w:rPr>
          <w:b/>
        </w:rPr>
      </w:pPr>
      <w:r w:rsidRPr="0089352F">
        <w:rPr>
          <w:b/>
        </w:rPr>
        <w:t>API Mgmt R2:</w:t>
      </w:r>
    </w:p>
    <w:p w:rsidR="00185B31" w:rsidRDefault="00B82A09" w:rsidP="00C5699B">
      <w:pPr>
        <w:pStyle w:val="ListParagraph"/>
        <w:spacing w:line="240" w:lineRule="auto"/>
      </w:pPr>
      <w:hyperlink r:id="rId33" w:history="1">
        <w:r w:rsidR="00B83DE8" w:rsidRPr="00CF0E83">
          <w:rPr>
            <w:rStyle w:val="Hyperlink"/>
          </w:rPr>
          <w:t>https://github.com/BCDevExchange/Our-Project-Docs/issues/30</w:t>
        </w:r>
      </w:hyperlink>
      <w:r w:rsidR="00B83DE8">
        <w:t xml:space="preserve"> </w:t>
      </w:r>
    </w:p>
    <w:sectPr w:rsidR="00185B31" w:rsidSect="00D17439">
      <w:headerReference w:type="default" r:id="rId34"/>
      <w:pgSz w:w="12240" w:h="15840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9DB" w:rsidRDefault="009B69DB" w:rsidP="009B69DB">
      <w:pPr>
        <w:spacing w:after="0" w:line="240" w:lineRule="auto"/>
      </w:pPr>
      <w:r>
        <w:separator/>
      </w:r>
    </w:p>
  </w:endnote>
  <w:endnote w:type="continuationSeparator" w:id="0">
    <w:p w:rsidR="009B69DB" w:rsidRDefault="009B69DB" w:rsidP="009B6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9DB" w:rsidRDefault="009B69DB" w:rsidP="009B69DB">
      <w:pPr>
        <w:spacing w:after="0" w:line="240" w:lineRule="auto"/>
      </w:pPr>
      <w:r>
        <w:separator/>
      </w:r>
    </w:p>
  </w:footnote>
  <w:footnote w:type="continuationSeparator" w:id="0">
    <w:p w:rsidR="009B69DB" w:rsidRDefault="009B69DB" w:rsidP="009B6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1421567"/>
      <w:docPartObj>
        <w:docPartGallery w:val="Watermarks"/>
        <w:docPartUnique/>
      </w:docPartObj>
    </w:sdtPr>
    <w:sdtEndPr/>
    <w:sdtContent>
      <w:p w:rsidR="009B69DB" w:rsidRDefault="00B82A09">
        <w:pPr>
          <w:pStyle w:val="Header"/>
        </w:pPr>
        <w:r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F597F"/>
    <w:multiLevelType w:val="hybridMultilevel"/>
    <w:tmpl w:val="C8342CBE"/>
    <w:lvl w:ilvl="0" w:tplc="62D64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3876442"/>
    <w:multiLevelType w:val="hybridMultilevel"/>
    <w:tmpl w:val="CFA80E8E"/>
    <w:lvl w:ilvl="0" w:tplc="68921D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C6B"/>
    <w:rsid w:val="00002C22"/>
    <w:rsid w:val="0000762E"/>
    <w:rsid w:val="000123D0"/>
    <w:rsid w:val="000234BD"/>
    <w:rsid w:val="00033CB3"/>
    <w:rsid w:val="00036D31"/>
    <w:rsid w:val="000438F7"/>
    <w:rsid w:val="00053DC4"/>
    <w:rsid w:val="00070E6B"/>
    <w:rsid w:val="0007122B"/>
    <w:rsid w:val="00091584"/>
    <w:rsid w:val="000A125C"/>
    <w:rsid w:val="000B49C8"/>
    <w:rsid w:val="000C38A7"/>
    <w:rsid w:val="000F1F8B"/>
    <w:rsid w:val="000F4964"/>
    <w:rsid w:val="001127F7"/>
    <w:rsid w:val="00124BBE"/>
    <w:rsid w:val="001324D4"/>
    <w:rsid w:val="001331BC"/>
    <w:rsid w:val="0018421A"/>
    <w:rsid w:val="00185B31"/>
    <w:rsid w:val="00191267"/>
    <w:rsid w:val="001A792C"/>
    <w:rsid w:val="001B016C"/>
    <w:rsid w:val="001D6ADA"/>
    <w:rsid w:val="0020220B"/>
    <w:rsid w:val="00202BA5"/>
    <w:rsid w:val="0021207A"/>
    <w:rsid w:val="00222C9B"/>
    <w:rsid w:val="002323D0"/>
    <w:rsid w:val="002376AF"/>
    <w:rsid w:val="00243B0D"/>
    <w:rsid w:val="0024703C"/>
    <w:rsid w:val="00255D76"/>
    <w:rsid w:val="002567FD"/>
    <w:rsid w:val="00267C53"/>
    <w:rsid w:val="00273313"/>
    <w:rsid w:val="002879A8"/>
    <w:rsid w:val="002B0D89"/>
    <w:rsid w:val="002B5DEB"/>
    <w:rsid w:val="002C0D65"/>
    <w:rsid w:val="002C7255"/>
    <w:rsid w:val="002E344D"/>
    <w:rsid w:val="002F5AC2"/>
    <w:rsid w:val="003009A8"/>
    <w:rsid w:val="0030391A"/>
    <w:rsid w:val="00306125"/>
    <w:rsid w:val="00311FF7"/>
    <w:rsid w:val="00327C6A"/>
    <w:rsid w:val="00345CDF"/>
    <w:rsid w:val="00362AE1"/>
    <w:rsid w:val="003C195E"/>
    <w:rsid w:val="003C73FC"/>
    <w:rsid w:val="004009B2"/>
    <w:rsid w:val="004103F7"/>
    <w:rsid w:val="004217E6"/>
    <w:rsid w:val="00421FB9"/>
    <w:rsid w:val="00424FA8"/>
    <w:rsid w:val="004305B3"/>
    <w:rsid w:val="00441C9B"/>
    <w:rsid w:val="00447A1F"/>
    <w:rsid w:val="0049143E"/>
    <w:rsid w:val="004B3DE8"/>
    <w:rsid w:val="004C297D"/>
    <w:rsid w:val="004C3025"/>
    <w:rsid w:val="004D182D"/>
    <w:rsid w:val="004F0C2A"/>
    <w:rsid w:val="004F2BD5"/>
    <w:rsid w:val="00505409"/>
    <w:rsid w:val="00506BBB"/>
    <w:rsid w:val="0053107E"/>
    <w:rsid w:val="00586943"/>
    <w:rsid w:val="00591452"/>
    <w:rsid w:val="00593274"/>
    <w:rsid w:val="005B7157"/>
    <w:rsid w:val="005F13E8"/>
    <w:rsid w:val="0060598B"/>
    <w:rsid w:val="00605B56"/>
    <w:rsid w:val="006546B4"/>
    <w:rsid w:val="006768A0"/>
    <w:rsid w:val="0068101A"/>
    <w:rsid w:val="00696DFF"/>
    <w:rsid w:val="006A462C"/>
    <w:rsid w:val="006B4C6F"/>
    <w:rsid w:val="006C0916"/>
    <w:rsid w:val="006D178E"/>
    <w:rsid w:val="006F1140"/>
    <w:rsid w:val="007068B7"/>
    <w:rsid w:val="007159E7"/>
    <w:rsid w:val="00717062"/>
    <w:rsid w:val="00721C97"/>
    <w:rsid w:val="007451ED"/>
    <w:rsid w:val="00747C22"/>
    <w:rsid w:val="00755BA2"/>
    <w:rsid w:val="007568FF"/>
    <w:rsid w:val="00757ABC"/>
    <w:rsid w:val="007621D0"/>
    <w:rsid w:val="00767B41"/>
    <w:rsid w:val="00772E81"/>
    <w:rsid w:val="0077377D"/>
    <w:rsid w:val="007751A9"/>
    <w:rsid w:val="007916D5"/>
    <w:rsid w:val="00796C01"/>
    <w:rsid w:val="007B3EC9"/>
    <w:rsid w:val="007F4645"/>
    <w:rsid w:val="00802A04"/>
    <w:rsid w:val="008340DB"/>
    <w:rsid w:val="008363A0"/>
    <w:rsid w:val="00836735"/>
    <w:rsid w:val="00866850"/>
    <w:rsid w:val="00883497"/>
    <w:rsid w:val="00886F02"/>
    <w:rsid w:val="00890109"/>
    <w:rsid w:val="0089352F"/>
    <w:rsid w:val="00895AAA"/>
    <w:rsid w:val="00896F54"/>
    <w:rsid w:val="00897705"/>
    <w:rsid w:val="008A0FDE"/>
    <w:rsid w:val="008B1844"/>
    <w:rsid w:val="008C0FFE"/>
    <w:rsid w:val="008D0903"/>
    <w:rsid w:val="008D6476"/>
    <w:rsid w:val="008F4EF3"/>
    <w:rsid w:val="00915457"/>
    <w:rsid w:val="009275A4"/>
    <w:rsid w:val="00944C0B"/>
    <w:rsid w:val="009454AA"/>
    <w:rsid w:val="00951188"/>
    <w:rsid w:val="00960E9C"/>
    <w:rsid w:val="00965563"/>
    <w:rsid w:val="00973C6B"/>
    <w:rsid w:val="009761A7"/>
    <w:rsid w:val="009B5F75"/>
    <w:rsid w:val="009B69DB"/>
    <w:rsid w:val="009D006A"/>
    <w:rsid w:val="00A23C90"/>
    <w:rsid w:val="00A32FE7"/>
    <w:rsid w:val="00A54670"/>
    <w:rsid w:val="00A57315"/>
    <w:rsid w:val="00A5748D"/>
    <w:rsid w:val="00A602E7"/>
    <w:rsid w:val="00A64C0D"/>
    <w:rsid w:val="00A858DE"/>
    <w:rsid w:val="00A87777"/>
    <w:rsid w:val="00A97575"/>
    <w:rsid w:val="00AA3384"/>
    <w:rsid w:val="00AB4EB5"/>
    <w:rsid w:val="00AD73A0"/>
    <w:rsid w:val="00AE43C7"/>
    <w:rsid w:val="00B12136"/>
    <w:rsid w:val="00B15AA3"/>
    <w:rsid w:val="00B25AFB"/>
    <w:rsid w:val="00B54D0E"/>
    <w:rsid w:val="00B565C2"/>
    <w:rsid w:val="00B67D64"/>
    <w:rsid w:val="00B82A09"/>
    <w:rsid w:val="00B83DE8"/>
    <w:rsid w:val="00B913C8"/>
    <w:rsid w:val="00B93C71"/>
    <w:rsid w:val="00B941EA"/>
    <w:rsid w:val="00BC2A54"/>
    <w:rsid w:val="00BE460F"/>
    <w:rsid w:val="00BE77D3"/>
    <w:rsid w:val="00BF1BF4"/>
    <w:rsid w:val="00BF24D3"/>
    <w:rsid w:val="00C01F43"/>
    <w:rsid w:val="00C16D75"/>
    <w:rsid w:val="00C25805"/>
    <w:rsid w:val="00C5048D"/>
    <w:rsid w:val="00C5699B"/>
    <w:rsid w:val="00C82E8F"/>
    <w:rsid w:val="00C84CC9"/>
    <w:rsid w:val="00CA79B0"/>
    <w:rsid w:val="00CB0D5F"/>
    <w:rsid w:val="00CD4469"/>
    <w:rsid w:val="00CD6DA6"/>
    <w:rsid w:val="00CF7AC5"/>
    <w:rsid w:val="00D153B2"/>
    <w:rsid w:val="00D17439"/>
    <w:rsid w:val="00D20EC1"/>
    <w:rsid w:val="00D3031F"/>
    <w:rsid w:val="00D315EE"/>
    <w:rsid w:val="00D53E54"/>
    <w:rsid w:val="00D610D5"/>
    <w:rsid w:val="00D61671"/>
    <w:rsid w:val="00DA7C12"/>
    <w:rsid w:val="00DB374A"/>
    <w:rsid w:val="00DB7944"/>
    <w:rsid w:val="00DC0525"/>
    <w:rsid w:val="00DD3E3A"/>
    <w:rsid w:val="00DD462D"/>
    <w:rsid w:val="00DE4C19"/>
    <w:rsid w:val="00DE5696"/>
    <w:rsid w:val="00E10AA1"/>
    <w:rsid w:val="00E20F61"/>
    <w:rsid w:val="00E24725"/>
    <w:rsid w:val="00E52289"/>
    <w:rsid w:val="00E618DE"/>
    <w:rsid w:val="00E66CE5"/>
    <w:rsid w:val="00E72D0A"/>
    <w:rsid w:val="00E76E89"/>
    <w:rsid w:val="00E77855"/>
    <w:rsid w:val="00E77D30"/>
    <w:rsid w:val="00E83AE9"/>
    <w:rsid w:val="00E870A0"/>
    <w:rsid w:val="00E903DC"/>
    <w:rsid w:val="00E97956"/>
    <w:rsid w:val="00EB78E0"/>
    <w:rsid w:val="00EC4C5B"/>
    <w:rsid w:val="00EE71C4"/>
    <w:rsid w:val="00EE7C07"/>
    <w:rsid w:val="00F01FEE"/>
    <w:rsid w:val="00F038B4"/>
    <w:rsid w:val="00F2469C"/>
    <w:rsid w:val="00F24C80"/>
    <w:rsid w:val="00F2555D"/>
    <w:rsid w:val="00F27D75"/>
    <w:rsid w:val="00F576EE"/>
    <w:rsid w:val="00F70F14"/>
    <w:rsid w:val="00F73E0F"/>
    <w:rsid w:val="00F85FEB"/>
    <w:rsid w:val="00F9463F"/>
    <w:rsid w:val="00F9482A"/>
    <w:rsid w:val="00F97D3B"/>
    <w:rsid w:val="00FB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D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F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D153B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5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3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7C07"/>
    <w:pPr>
      <w:ind w:left="720"/>
      <w:contextualSpacing/>
    </w:pPr>
  </w:style>
  <w:style w:type="table" w:styleId="TableGrid">
    <w:name w:val="Table Grid"/>
    <w:basedOn w:val="TableNormal"/>
    <w:uiPriority w:val="59"/>
    <w:rsid w:val="00B54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09A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352F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B3D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00762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0762E"/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9B6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9DB"/>
  </w:style>
  <w:style w:type="paragraph" w:styleId="Footer">
    <w:name w:val="footer"/>
    <w:basedOn w:val="Normal"/>
    <w:link w:val="FooterChar"/>
    <w:uiPriority w:val="99"/>
    <w:unhideWhenUsed/>
    <w:rsid w:val="009B6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9DB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6DFF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96DFF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96DFF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96DFF"/>
    <w:pPr>
      <w:spacing w:after="100"/>
      <w:ind w:left="440"/>
    </w:pPr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311F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D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F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D153B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5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3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7C07"/>
    <w:pPr>
      <w:ind w:left="720"/>
      <w:contextualSpacing/>
    </w:pPr>
  </w:style>
  <w:style w:type="table" w:styleId="TableGrid">
    <w:name w:val="Table Grid"/>
    <w:basedOn w:val="TableNormal"/>
    <w:uiPriority w:val="59"/>
    <w:rsid w:val="00B54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09A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352F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B3D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00762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0762E"/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9B6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9DB"/>
  </w:style>
  <w:style w:type="paragraph" w:styleId="Footer">
    <w:name w:val="footer"/>
    <w:basedOn w:val="Normal"/>
    <w:link w:val="FooterChar"/>
    <w:uiPriority w:val="99"/>
    <w:unhideWhenUsed/>
    <w:rsid w:val="009B6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9DB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6DFF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96DFF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96DFF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96DFF"/>
    <w:pPr>
      <w:spacing w:after="100"/>
      <w:ind w:left="440"/>
    </w:pPr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311F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apianalytics.com/" TargetMode="External"/><Relationship Id="rId18" Type="http://schemas.openxmlformats.org/officeDocument/2006/relationships/hyperlink" Target="https://getkong.org/" TargetMode="External"/><Relationship Id="rId26" Type="http://schemas.openxmlformats.org/officeDocument/2006/relationships/hyperlink" Target="https://getkong.org/about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strongloop.com/" TargetMode="External"/><Relationship Id="rId34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https://mashape.gelato.io/" TargetMode="External"/><Relationship Id="rId17" Type="http://schemas.openxmlformats.org/officeDocument/2006/relationships/hyperlink" Target="https://www.mashape.com/" TargetMode="External"/><Relationship Id="rId25" Type="http://schemas.openxmlformats.org/officeDocument/2006/relationships/hyperlink" Target="https://github.com/BCDevExchange/Our-Project-Docs/blob/master/spikes/Spike30-EDS-Decision-Criteria.xlsx" TargetMode="External"/><Relationship Id="rId33" Type="http://schemas.openxmlformats.org/officeDocument/2006/relationships/hyperlink" Target="https://github.com/BCDevExchange/Our-Project-Docs/issues/3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swagger.io/swagger-ui/" TargetMode="External"/><Relationship Id="rId20" Type="http://schemas.openxmlformats.org/officeDocument/2006/relationships/hyperlink" Target="https://www.apianalytics.com/" TargetMode="External"/><Relationship Id="rId29" Type="http://schemas.openxmlformats.org/officeDocument/2006/relationships/hyperlink" Target="https://bcdevexchange.gelato.io/api-explorer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etkong.org/" TargetMode="External"/><Relationship Id="rId24" Type="http://schemas.openxmlformats.org/officeDocument/2006/relationships/hyperlink" Target="https://github.com/BCDevExchange/Our-Project-Docs/blob/master/spikes/Spike30-Meeting-Notes-2015-09-22.md" TargetMode="External"/><Relationship Id="rId32" Type="http://schemas.openxmlformats.org/officeDocument/2006/relationships/hyperlink" Target="https://github.com/BCDevExchange/Our-Project-Docs/blob/master/spikes/Spike30-EDS-Decision-Criteria.xlsx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editor.swagger.io/" TargetMode="External"/><Relationship Id="rId23" Type="http://schemas.openxmlformats.org/officeDocument/2006/relationships/hyperlink" Target="http://editor.swagger.io/" TargetMode="External"/><Relationship Id="rId28" Type="http://schemas.openxmlformats.org/officeDocument/2006/relationships/hyperlink" Target="http://sandbox.apis.gov.bc.ca/apidocs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mashape.com/" TargetMode="External"/><Relationship Id="rId19" Type="http://schemas.openxmlformats.org/officeDocument/2006/relationships/hyperlink" Target="https://mashape.gelato.io/" TargetMode="External"/><Relationship Id="rId31" Type="http://schemas.openxmlformats.org/officeDocument/2006/relationships/hyperlink" Target="https://github.com/BCDevExchange/Our-Project-Docs/blob/master/spikes/Spike30-Meeting-Notes-2015-09-22.md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strongloop.com/" TargetMode="External"/><Relationship Id="rId22" Type="http://schemas.openxmlformats.org/officeDocument/2006/relationships/hyperlink" Target="http://swagger.io/swagger-ui/" TargetMode="External"/><Relationship Id="rId27" Type="http://schemas.openxmlformats.org/officeDocument/2006/relationships/hyperlink" Target="http://uat-api3.bcdevexchange.org/api-editor/" TargetMode="External"/><Relationship Id="rId30" Type="http://schemas.openxmlformats.org/officeDocument/2006/relationships/hyperlink" Target="https://analytics.mashape.com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56DA7A-4FE1-44CF-A131-A166BFE46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7</Pages>
  <Words>1311</Words>
  <Characters>7474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API Management R2</vt:lpstr>
    </vt:vector>
  </TitlesOfParts>
  <Company>Province of British Columbia</Company>
  <LinksUpToDate>false</LinksUpToDate>
  <CharactersWithSpaces>8768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Management</dc:title>
  <dc:subject>Product Review</dc:subject>
  <dc:creator/>
  <cp:lastModifiedBy>Kelsey, Brian GCPE:EX</cp:lastModifiedBy>
  <cp:revision>247</cp:revision>
  <dcterms:created xsi:type="dcterms:W3CDTF">2015-09-30T18:21:00Z</dcterms:created>
  <dcterms:modified xsi:type="dcterms:W3CDTF">2015-10-08T15:45:00Z</dcterms:modified>
</cp:coreProperties>
</file>