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4995B6" w14:textId="2AAD3197" w:rsidR="001638AB" w:rsidRDefault="002A1819">
      <w:r>
        <w:t xml:space="preserve">Présentation </w:t>
      </w:r>
      <w:r w:rsidR="007B5B90">
        <w:t xml:space="preserve">fonctionnelle </w:t>
      </w:r>
      <w:r>
        <w:t>ARTEMIS</w:t>
      </w:r>
    </w:p>
    <w:p w14:paraId="55013B7C" w14:textId="77777777" w:rsidR="002A1819" w:rsidRDefault="002A1819"/>
    <w:p w14:paraId="34BF7FC8" w14:textId="77777777" w:rsidR="002A1819" w:rsidRDefault="002A1819" w:rsidP="002A1819">
      <w:pPr>
        <w:pStyle w:val="Paragraphedeliste"/>
        <w:numPr>
          <w:ilvl w:val="0"/>
          <w:numId w:val="1"/>
        </w:numPr>
      </w:pPr>
      <w:r>
        <w:t>Ouvrir Xlsm</w:t>
      </w:r>
    </w:p>
    <w:p w14:paraId="3195EFA7" w14:textId="1A988D4B" w:rsidR="002A1819" w:rsidRDefault="002A1819" w:rsidP="00F746F3">
      <w:pPr>
        <w:pStyle w:val="Paragraphedeliste"/>
        <w:numPr>
          <w:ilvl w:val="0"/>
          <w:numId w:val="1"/>
        </w:numPr>
      </w:pPr>
      <w:r>
        <w:t>Rappel du processus global (flowchart)</w:t>
      </w:r>
    </w:p>
    <w:p w14:paraId="6017A4E5" w14:textId="64DBBC4E" w:rsidR="002A1819" w:rsidRDefault="002A1819" w:rsidP="002A1819">
      <w:pPr>
        <w:pStyle w:val="Paragraphedeliste"/>
        <w:numPr>
          <w:ilvl w:val="0"/>
          <w:numId w:val="1"/>
        </w:numPr>
      </w:pPr>
      <w:r>
        <w:t>Onglets « Release », « Guide d’utilisation » et « Contexte »</w:t>
      </w:r>
      <w:r w:rsidR="002247B4">
        <w:t>.</w:t>
      </w:r>
    </w:p>
    <w:p w14:paraId="061DCD1F" w14:textId="77777777" w:rsidR="002A1819" w:rsidRDefault="002A1819" w:rsidP="002A1819">
      <w:pPr>
        <w:pStyle w:val="Paragraphedeliste"/>
        <w:numPr>
          <w:ilvl w:val="0"/>
          <w:numId w:val="1"/>
        </w:numPr>
      </w:pPr>
      <w:r>
        <w:t>Catégorisation des onglets</w:t>
      </w:r>
    </w:p>
    <w:p w14:paraId="4052CF44" w14:textId="77777777" w:rsidR="002A1819" w:rsidRDefault="002A1819" w:rsidP="002A1819">
      <w:pPr>
        <w:pStyle w:val="Paragraphedeliste"/>
        <w:numPr>
          <w:ilvl w:val="1"/>
          <w:numId w:val="1"/>
        </w:numPr>
      </w:pPr>
      <w:r>
        <w:t>En bleu foncé : les onglets d’interaction</w:t>
      </w:r>
    </w:p>
    <w:p w14:paraId="43E6359A" w14:textId="77777777" w:rsidR="002A1819" w:rsidRDefault="002A1819" w:rsidP="002A1819">
      <w:pPr>
        <w:pStyle w:val="Paragraphedeliste"/>
        <w:numPr>
          <w:ilvl w:val="1"/>
          <w:numId w:val="1"/>
        </w:numPr>
      </w:pPr>
      <w:r>
        <w:t>En vert : les onglets résultats visuels (radars, etc)</w:t>
      </w:r>
    </w:p>
    <w:p w14:paraId="71A31CE0" w14:textId="77777777" w:rsidR="002A1819" w:rsidRDefault="002A1819" w:rsidP="002A1819">
      <w:pPr>
        <w:pStyle w:val="Paragraphedeliste"/>
        <w:numPr>
          <w:ilvl w:val="1"/>
          <w:numId w:val="1"/>
        </w:numPr>
      </w:pPr>
      <w:r>
        <w:t>En orange : les onglets d’aide</w:t>
      </w:r>
    </w:p>
    <w:p w14:paraId="1997A59A" w14:textId="48ED043C" w:rsidR="002A1819" w:rsidRDefault="002A1819" w:rsidP="002A1819">
      <w:pPr>
        <w:pStyle w:val="Paragraphedeliste"/>
        <w:numPr>
          <w:ilvl w:val="0"/>
          <w:numId w:val="1"/>
        </w:numPr>
      </w:pPr>
      <w:r>
        <w:t>L’onglet «</w:t>
      </w:r>
      <w:r w:rsidR="0003328C">
        <w:t> Références » : listes, matrices</w:t>
      </w:r>
      <w:r>
        <w:t>, etc</w:t>
      </w:r>
    </w:p>
    <w:p w14:paraId="686022AA" w14:textId="74132B73" w:rsidR="0003328C" w:rsidRDefault="0003328C" w:rsidP="0003328C">
      <w:pPr>
        <w:pStyle w:val="Paragraphedeliste"/>
        <w:numPr>
          <w:ilvl w:val="1"/>
          <w:numId w:val="1"/>
        </w:numPr>
      </w:pPr>
      <w:r>
        <w:t>Noter les noms des onglets pour exploitation dans les macros</w:t>
      </w:r>
    </w:p>
    <w:p w14:paraId="4B1EB504" w14:textId="7D44869C" w:rsidR="0003328C" w:rsidRDefault="0003328C" w:rsidP="0003328C">
      <w:pPr>
        <w:pStyle w:val="Paragraphedeliste"/>
        <w:numPr>
          <w:ilvl w:val="1"/>
          <w:numId w:val="1"/>
        </w:numPr>
      </w:pPr>
      <w:r>
        <w:t>Le seul endroit où on effectue un traitement (exigences questionnaire)= historique de l’outil</w:t>
      </w:r>
    </w:p>
    <w:p w14:paraId="293BBABA" w14:textId="77777777" w:rsidR="00D0369D" w:rsidRDefault="00D0369D" w:rsidP="002A1819">
      <w:pPr>
        <w:pStyle w:val="Paragraphedeliste"/>
        <w:numPr>
          <w:ilvl w:val="0"/>
          <w:numId w:val="1"/>
        </w:numPr>
      </w:pPr>
      <w:r>
        <w:t>Présentation de l’onglet « Questionnaire »</w:t>
      </w:r>
    </w:p>
    <w:p w14:paraId="73773C32" w14:textId="318FE2ED" w:rsidR="00D0369D" w:rsidRDefault="00D0369D" w:rsidP="00D0369D">
      <w:pPr>
        <w:pStyle w:val="Paragraphedeliste"/>
        <w:numPr>
          <w:ilvl w:val="1"/>
          <w:numId w:val="1"/>
        </w:numPr>
      </w:pPr>
      <w:r>
        <w:t>Workshop avec le métier</w:t>
      </w:r>
      <w:r w:rsidR="00077B5B">
        <w:t>.</w:t>
      </w:r>
    </w:p>
    <w:p w14:paraId="35265076" w14:textId="19E99D21" w:rsidR="00077B5B" w:rsidRDefault="00077B5B" w:rsidP="00D0369D">
      <w:pPr>
        <w:pStyle w:val="Paragraphedeliste"/>
        <w:numPr>
          <w:ilvl w:val="1"/>
          <w:numId w:val="1"/>
        </w:numPr>
      </w:pPr>
      <w:r>
        <w:t>Cellules à modifier en bleu (général pour tous les onglets)</w:t>
      </w:r>
    </w:p>
    <w:p w14:paraId="6105F7CC" w14:textId="7801631B" w:rsidR="00077B5B" w:rsidRDefault="00077B5B" w:rsidP="00D0369D">
      <w:pPr>
        <w:pStyle w:val="Paragraphedeliste"/>
        <w:numPr>
          <w:ilvl w:val="1"/>
          <w:numId w:val="1"/>
        </w:numPr>
      </w:pPr>
      <w:r>
        <w:t>Aide au questionnaire : onglets « Aide relative au questionnaire » et « Matrice d’impact ».</w:t>
      </w:r>
    </w:p>
    <w:p w14:paraId="6EBBB15B" w14:textId="6843E7CF" w:rsidR="00077B5B" w:rsidRDefault="00077B5B" w:rsidP="00077B5B">
      <w:pPr>
        <w:pStyle w:val="Paragraphedeliste"/>
        <w:numPr>
          <w:ilvl w:val="1"/>
          <w:numId w:val="1"/>
        </w:numPr>
      </w:pPr>
      <w:r>
        <w:t>2 parties – montrer résultat en bas.</w:t>
      </w:r>
    </w:p>
    <w:p w14:paraId="02180D18" w14:textId="77777777" w:rsidR="00C24F70" w:rsidRDefault="00C24F70" w:rsidP="00C24F70">
      <w:pPr>
        <w:pStyle w:val="Paragraphedeliste"/>
        <w:numPr>
          <w:ilvl w:val="0"/>
          <w:numId w:val="1"/>
        </w:numPr>
      </w:pPr>
      <w:r>
        <w:t>Analyse de maturité</w:t>
      </w:r>
    </w:p>
    <w:p w14:paraId="307B3551" w14:textId="485002A7" w:rsidR="00077B5B" w:rsidRDefault="00077B5B" w:rsidP="00077B5B">
      <w:pPr>
        <w:pStyle w:val="Paragraphedeliste"/>
        <w:numPr>
          <w:ilvl w:val="1"/>
          <w:numId w:val="1"/>
        </w:numPr>
      </w:pPr>
      <w:r>
        <w:t>Ouverture de l’onglet « Maturité »</w:t>
      </w:r>
    </w:p>
    <w:p w14:paraId="4082AEE3" w14:textId="580AE5FF" w:rsidR="00077B5B" w:rsidRDefault="00077B5B" w:rsidP="00077B5B">
      <w:pPr>
        <w:pStyle w:val="Paragraphedeliste"/>
        <w:numPr>
          <w:ilvl w:val="1"/>
          <w:numId w:val="1"/>
        </w:numPr>
      </w:pPr>
      <w:r>
        <w:t>Aide à la maturité : onglets « Guide d’évaluation maturité » et « Tutoriel ».</w:t>
      </w:r>
    </w:p>
    <w:p w14:paraId="565AAC33" w14:textId="78BB1CCE" w:rsidR="00CF34AC" w:rsidRDefault="00CF34AC" w:rsidP="00077B5B">
      <w:pPr>
        <w:pStyle w:val="Paragraphedeliste"/>
        <w:numPr>
          <w:ilvl w:val="1"/>
          <w:numId w:val="1"/>
        </w:numPr>
      </w:pPr>
      <w:r>
        <w:t>Colonnes :</w:t>
      </w:r>
    </w:p>
    <w:p w14:paraId="3D4D0BB7" w14:textId="276852BE" w:rsidR="00CF34AC" w:rsidRDefault="00CF34AC" w:rsidP="00CF34AC">
      <w:pPr>
        <w:pStyle w:val="Paragraphedeliste"/>
        <w:numPr>
          <w:ilvl w:val="2"/>
          <w:numId w:val="1"/>
        </w:numPr>
      </w:pPr>
      <w:r>
        <w:t>Chapitrage des exigences de maturité</w:t>
      </w:r>
    </w:p>
    <w:p w14:paraId="4FC72F24" w14:textId="2051F085" w:rsidR="00CF34AC" w:rsidRDefault="00CF34AC" w:rsidP="00CF34AC">
      <w:pPr>
        <w:pStyle w:val="Paragraphedeliste"/>
        <w:numPr>
          <w:ilvl w:val="2"/>
          <w:numId w:val="1"/>
        </w:numPr>
      </w:pPr>
      <w:r>
        <w:t>Type (ESG, ESS, ESF)</w:t>
      </w:r>
    </w:p>
    <w:p w14:paraId="683B149E" w14:textId="2F7CA5A7" w:rsidR="00CF34AC" w:rsidRDefault="00CF34AC" w:rsidP="00CF34AC">
      <w:pPr>
        <w:pStyle w:val="Paragraphedeliste"/>
        <w:numPr>
          <w:ilvl w:val="2"/>
          <w:numId w:val="1"/>
        </w:numPr>
      </w:pPr>
      <w:r>
        <w:t>Doit être appliqué (voir niveau d’exigences expliqué après)</w:t>
      </w:r>
    </w:p>
    <w:p w14:paraId="377570FF" w14:textId="7F23ED42" w:rsidR="00CF34AC" w:rsidRDefault="00CF34AC" w:rsidP="00CF34AC">
      <w:pPr>
        <w:pStyle w:val="Paragraphedeliste"/>
        <w:numPr>
          <w:ilvl w:val="2"/>
          <w:numId w:val="1"/>
        </w:numPr>
      </w:pPr>
      <w:r>
        <w:t xml:space="preserve">Pas applicable – suivant contexte. </w:t>
      </w:r>
    </w:p>
    <w:p w14:paraId="0DF15A5A" w14:textId="30FAC9E2" w:rsidR="00CF34AC" w:rsidRDefault="00CF34AC" w:rsidP="00CF34AC">
      <w:pPr>
        <w:pStyle w:val="Paragraphedeliste"/>
        <w:numPr>
          <w:ilvl w:val="2"/>
          <w:numId w:val="1"/>
        </w:numPr>
      </w:pPr>
      <w:r>
        <w:t>Domaines : 14 domaines ISO27002</w:t>
      </w:r>
    </w:p>
    <w:p w14:paraId="07A71C71" w14:textId="033BD79B" w:rsidR="00CF34AC" w:rsidRDefault="00CF34AC" w:rsidP="00CF34AC">
      <w:pPr>
        <w:pStyle w:val="Paragraphedeliste"/>
        <w:numPr>
          <w:ilvl w:val="2"/>
          <w:numId w:val="1"/>
        </w:numPr>
      </w:pPr>
      <w:r>
        <w:t>En vigueur pour évaluation : analyse de maturité réelle.</w:t>
      </w:r>
    </w:p>
    <w:p w14:paraId="279B1330" w14:textId="6DD1F08B" w:rsidR="00CF34AC" w:rsidRDefault="00CF34AC" w:rsidP="00CF34AC">
      <w:pPr>
        <w:pStyle w:val="Paragraphedeliste"/>
        <w:numPr>
          <w:ilvl w:val="2"/>
          <w:numId w:val="1"/>
        </w:numPr>
      </w:pPr>
      <w:r>
        <w:t>Niveaux  de maturité à évaluer</w:t>
      </w:r>
    </w:p>
    <w:p w14:paraId="29CB0D82" w14:textId="5E59C255" w:rsidR="00CF34AC" w:rsidRDefault="000542E6" w:rsidP="00CF34AC">
      <w:pPr>
        <w:pStyle w:val="Paragraphedeliste"/>
        <w:numPr>
          <w:ilvl w:val="2"/>
          <w:numId w:val="1"/>
        </w:numPr>
      </w:pPr>
      <w:r>
        <w:t>Interlocuteur privilégié (pour info)</w:t>
      </w:r>
    </w:p>
    <w:p w14:paraId="25483659" w14:textId="399DED0C" w:rsidR="000542E6" w:rsidRDefault="000542E6" w:rsidP="00CF34AC">
      <w:pPr>
        <w:pStyle w:val="Paragraphedeliste"/>
        <w:numPr>
          <w:ilvl w:val="2"/>
          <w:numId w:val="1"/>
        </w:numPr>
      </w:pPr>
      <w:r>
        <w:t>Colonnes « DOM » - seront utilisées pour le radar business (via Compute1)</w:t>
      </w:r>
    </w:p>
    <w:p w14:paraId="7A9BAFEA" w14:textId="50BA4BF7" w:rsidR="000542E6" w:rsidRDefault="000542E6" w:rsidP="00CF34AC">
      <w:pPr>
        <w:pStyle w:val="Paragraphedeliste"/>
        <w:numPr>
          <w:ilvl w:val="2"/>
          <w:numId w:val="1"/>
        </w:numPr>
      </w:pPr>
      <w:r>
        <w:t>Montrer onglet « PV maturité ».</w:t>
      </w:r>
    </w:p>
    <w:p w14:paraId="11A28330" w14:textId="77777777" w:rsidR="009A6E4F" w:rsidRDefault="00A36A54" w:rsidP="00A36A54">
      <w:pPr>
        <w:pStyle w:val="Paragraphedeliste"/>
        <w:numPr>
          <w:ilvl w:val="0"/>
          <w:numId w:val="1"/>
        </w:numPr>
      </w:pPr>
      <w:r>
        <w:t>Calcul de la cartographie des risques</w:t>
      </w:r>
      <w:r w:rsidR="00F00933">
        <w:t xml:space="preserve">. </w:t>
      </w:r>
    </w:p>
    <w:p w14:paraId="4E61D85C" w14:textId="228F7B51" w:rsidR="00A36A54" w:rsidRDefault="00F00933" w:rsidP="009A6E4F">
      <w:pPr>
        <w:pStyle w:val="Paragraphedeliste"/>
        <w:numPr>
          <w:ilvl w:val="1"/>
          <w:numId w:val="1"/>
        </w:numPr>
      </w:pPr>
      <w:r>
        <w:t>Une fois les menaces et vraisemblances éventuellement corrigées, la macro « RiskCarto » dessine la matrice des risques par rapport aux menaces et classe les menaces par priorité en les colorisant en fonction du seuil de tolérance</w:t>
      </w:r>
      <w:r w:rsidR="004E169B">
        <w:t>.</w:t>
      </w:r>
    </w:p>
    <w:p w14:paraId="16011561" w14:textId="3F521001" w:rsidR="000542E6" w:rsidRDefault="000542E6" w:rsidP="00A36A54">
      <w:pPr>
        <w:pStyle w:val="Paragraphedeliste"/>
        <w:numPr>
          <w:ilvl w:val="0"/>
          <w:numId w:val="1"/>
        </w:numPr>
      </w:pPr>
      <w:r>
        <w:t>Prioritisation des mesures</w:t>
      </w:r>
    </w:p>
    <w:p w14:paraId="429DEB20" w14:textId="04F7BAC5" w:rsidR="000542E6" w:rsidRDefault="000542E6" w:rsidP="00A36A54">
      <w:pPr>
        <w:pStyle w:val="Paragraphedeliste"/>
        <w:numPr>
          <w:ilvl w:val="0"/>
          <w:numId w:val="1"/>
        </w:numPr>
      </w:pPr>
      <w:bookmarkStart w:id="0" w:name="_GoBack"/>
      <w:bookmarkEnd w:id="0"/>
      <w:r>
        <w:t>Plan d’actions</w:t>
      </w:r>
    </w:p>
    <w:p w14:paraId="4667BE7E" w14:textId="65ADEE2C" w:rsidR="000E160D" w:rsidRDefault="000E160D" w:rsidP="000E160D">
      <w:pPr>
        <w:pStyle w:val="Paragraphedeliste"/>
        <w:numPr>
          <w:ilvl w:val="1"/>
          <w:numId w:val="1"/>
        </w:numPr>
      </w:pPr>
      <w:r>
        <w:t>La macro « Plan d’action » dans l’onglet « Priorité des mesures » alimente l’onglet « Plan d’actions ».</w:t>
      </w:r>
    </w:p>
    <w:p w14:paraId="5C970378" w14:textId="1F2F2341" w:rsidR="000E160D" w:rsidRDefault="006C7A62" w:rsidP="000E160D">
      <w:pPr>
        <w:pStyle w:val="Paragraphedeliste"/>
        <w:numPr>
          <w:ilvl w:val="1"/>
          <w:numId w:val="1"/>
        </w:numPr>
      </w:pPr>
      <w:r>
        <w:t>L’onglet « Resultats Plan » récupère les mesures de l’onglet « Priorité des mesures »</w:t>
      </w:r>
    </w:p>
    <w:p w14:paraId="4B2CAEC8" w14:textId="78373E36" w:rsidR="00293D2D" w:rsidRDefault="002247B4" w:rsidP="002247B4">
      <w:pPr>
        <w:pStyle w:val="Paragraphedeliste"/>
        <w:numPr>
          <w:ilvl w:val="0"/>
          <w:numId w:val="1"/>
        </w:numPr>
      </w:pPr>
      <w:r>
        <w:t>SOA</w:t>
      </w:r>
    </w:p>
    <w:p w14:paraId="413763AD" w14:textId="67672BFE" w:rsidR="000542E6" w:rsidRDefault="000542E6" w:rsidP="00A36A54">
      <w:pPr>
        <w:pStyle w:val="Paragraphedeliste"/>
        <w:numPr>
          <w:ilvl w:val="0"/>
          <w:numId w:val="1"/>
        </w:numPr>
      </w:pPr>
      <w:r>
        <w:t>Dashboards et radars</w:t>
      </w:r>
    </w:p>
    <w:p w14:paraId="659E3353" w14:textId="55EE8028" w:rsidR="00445FAA" w:rsidRDefault="00445FAA" w:rsidP="00445FAA">
      <w:pPr>
        <w:pStyle w:val="Paragraphedeliste"/>
        <w:numPr>
          <w:ilvl w:val="1"/>
          <w:numId w:val="1"/>
        </w:numPr>
      </w:pPr>
      <w:r>
        <w:t>Radar business : alimenté par l’onglet « Compute1 »</w:t>
      </w:r>
    </w:p>
    <w:p w14:paraId="39B757FF" w14:textId="40856A78" w:rsidR="00445FAA" w:rsidRDefault="00445FAA" w:rsidP="00445FAA">
      <w:pPr>
        <w:pStyle w:val="Paragraphedeliste"/>
        <w:numPr>
          <w:ilvl w:val="1"/>
          <w:numId w:val="1"/>
        </w:numPr>
      </w:pPr>
      <w:r>
        <w:t>Radar ISO : alimentés par l’onglet « Compute3 »</w:t>
      </w:r>
    </w:p>
    <w:p w14:paraId="4C0C5CCB" w14:textId="4A2535A7" w:rsidR="00445FAA" w:rsidRDefault="00445FAA" w:rsidP="00445FAA">
      <w:pPr>
        <w:pStyle w:val="Paragraphedeliste"/>
        <w:numPr>
          <w:ilvl w:val="1"/>
          <w:numId w:val="1"/>
        </w:numPr>
      </w:pPr>
      <w:r>
        <w:lastRenderedPageBreak/>
        <w:t>Dashboard ISO : alimentés par l’onglet « Compute3 » (maturité actuelle) et « Compute3a » (maturité cible – S3 à AF3)</w:t>
      </w:r>
    </w:p>
    <w:p w14:paraId="7E4C314D" w14:textId="77777777" w:rsidR="00445FAA" w:rsidRDefault="00445FAA" w:rsidP="00445FAA">
      <w:pPr>
        <w:pStyle w:val="Paragraphedeliste"/>
        <w:numPr>
          <w:ilvl w:val="1"/>
          <w:numId w:val="1"/>
        </w:numPr>
      </w:pPr>
    </w:p>
    <w:sectPr w:rsidR="00445FAA" w:rsidSect="0078489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4B6162"/>
    <w:multiLevelType w:val="hybridMultilevel"/>
    <w:tmpl w:val="89E48B7C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819"/>
    <w:rsid w:val="000240E3"/>
    <w:rsid w:val="0003328C"/>
    <w:rsid w:val="000542E6"/>
    <w:rsid w:val="00077B5B"/>
    <w:rsid w:val="000C712E"/>
    <w:rsid w:val="000E160D"/>
    <w:rsid w:val="000F7848"/>
    <w:rsid w:val="00104F55"/>
    <w:rsid w:val="00111C6E"/>
    <w:rsid w:val="00114926"/>
    <w:rsid w:val="001638AB"/>
    <w:rsid w:val="00216DEF"/>
    <w:rsid w:val="002247B4"/>
    <w:rsid w:val="00293D2D"/>
    <w:rsid w:val="002A1819"/>
    <w:rsid w:val="002D1F20"/>
    <w:rsid w:val="00304718"/>
    <w:rsid w:val="0032602F"/>
    <w:rsid w:val="003411A1"/>
    <w:rsid w:val="003433EF"/>
    <w:rsid w:val="00381635"/>
    <w:rsid w:val="003C0865"/>
    <w:rsid w:val="003F1D41"/>
    <w:rsid w:val="00422DC5"/>
    <w:rsid w:val="00424841"/>
    <w:rsid w:val="00445FAA"/>
    <w:rsid w:val="00450284"/>
    <w:rsid w:val="00497D53"/>
    <w:rsid w:val="004E169B"/>
    <w:rsid w:val="0052255C"/>
    <w:rsid w:val="00631D72"/>
    <w:rsid w:val="00672F67"/>
    <w:rsid w:val="006821F4"/>
    <w:rsid w:val="006C7A62"/>
    <w:rsid w:val="00747F29"/>
    <w:rsid w:val="0078489F"/>
    <w:rsid w:val="007B5B90"/>
    <w:rsid w:val="007C0DEB"/>
    <w:rsid w:val="00812799"/>
    <w:rsid w:val="00874634"/>
    <w:rsid w:val="0091463B"/>
    <w:rsid w:val="0092297E"/>
    <w:rsid w:val="009514A1"/>
    <w:rsid w:val="009645E5"/>
    <w:rsid w:val="009A6E4F"/>
    <w:rsid w:val="009D46AB"/>
    <w:rsid w:val="00A36A54"/>
    <w:rsid w:val="00AC7D3B"/>
    <w:rsid w:val="00AD2278"/>
    <w:rsid w:val="00C24F70"/>
    <w:rsid w:val="00CF34AC"/>
    <w:rsid w:val="00D0369D"/>
    <w:rsid w:val="00D64739"/>
    <w:rsid w:val="00DD1270"/>
    <w:rsid w:val="00DF5298"/>
    <w:rsid w:val="00E136B0"/>
    <w:rsid w:val="00E16A06"/>
    <w:rsid w:val="00F00933"/>
    <w:rsid w:val="00F746F3"/>
    <w:rsid w:val="00FE2CEE"/>
    <w:rsid w:val="00FF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7507F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BE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A18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BE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A1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7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318</Words>
  <Characters>1752</Characters>
  <Application>Microsoft Macintosh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</cp:lastModifiedBy>
  <cp:revision>24</cp:revision>
  <dcterms:created xsi:type="dcterms:W3CDTF">2017-02-09T09:40:00Z</dcterms:created>
  <dcterms:modified xsi:type="dcterms:W3CDTF">2017-02-23T16:59:00Z</dcterms:modified>
</cp:coreProperties>
</file>