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color w:val="808080"/>
          <w:sz w:val="32"/>
          <w:szCs w:val="32"/>
        </w:rPr>
      </w:pPr>
      <w:r w:rsidDel="00000000" w:rsidR="00000000" w:rsidRPr="00000000">
        <w:rPr>
          <w:b w:val="1"/>
          <w:color w:val="808080"/>
          <w:sz w:val="32"/>
          <w:szCs w:val="32"/>
          <w:rtl w:val="0"/>
        </w:rPr>
        <w:t xml:space="preserve">PERSONA TEMPLATE</w:t>
      </w:r>
    </w:p>
    <w:p w:rsidR="00000000" w:rsidDel="00000000" w:rsidP="00000000" w:rsidRDefault="00000000" w:rsidRPr="00000000" w14:paraId="00000002">
      <w:pPr>
        <w:spacing w:after="240" w:before="240" w:lineRule="auto"/>
        <w:rPr>
          <w:b w:val="1"/>
          <w:color w:val="808080"/>
          <w:sz w:val="16"/>
          <w:szCs w:val="16"/>
        </w:rPr>
      </w:pPr>
      <w:r w:rsidDel="00000000" w:rsidR="00000000" w:rsidRPr="00000000">
        <w:rPr>
          <w:b w:val="1"/>
          <w:color w:val="808080"/>
          <w:sz w:val="16"/>
          <w:szCs w:val="1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288503</wp:posOffset>
            </wp:positionV>
            <wp:extent cx="1322266" cy="1968922"/>
            <wp:effectExtent b="0" l="0" r="0" t="0"/>
            <wp:wrapNone/>
            <wp:docPr id="1" name="image1.png"/>
            <a:graphic>
              <a:graphicData uri="http://schemas.openxmlformats.org/drawingml/2006/picture">
                <pic:pic>
                  <pic:nvPicPr>
                    <pic:cNvPr id="0" name="image1.png"/>
                    <pic:cNvPicPr preferRelativeResize="0"/>
                  </pic:nvPicPr>
                  <pic:blipFill>
                    <a:blip r:embed="rId6"/>
                    <a:srcRect b="8190" l="0" r="0" t="0"/>
                    <a:stretch>
                      <a:fillRect/>
                    </a:stretch>
                  </pic:blipFill>
                  <pic:spPr>
                    <a:xfrm>
                      <a:off x="0" y="0"/>
                      <a:ext cx="1322266" cy="1968922"/>
                    </a:xfrm>
                    <a:prstGeom prst="rect"/>
                    <a:ln/>
                  </pic:spPr>
                </pic:pic>
              </a:graphicData>
            </a:graphic>
          </wp:anchor>
        </w:drawing>
      </w:r>
    </w:p>
    <w:tbl>
      <w:tblPr>
        <w:tblStyle w:val="Table1"/>
        <w:tblW w:w="10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0"/>
        <w:gridCol w:w="1260"/>
        <w:gridCol w:w="460"/>
        <w:gridCol w:w="3180"/>
        <w:gridCol w:w="460"/>
        <w:gridCol w:w="3220"/>
        <w:gridCol w:w="160"/>
        <w:tblGridChange w:id="0">
          <w:tblGrid>
            <w:gridCol w:w="2080"/>
            <w:gridCol w:w="1260"/>
            <w:gridCol w:w="460"/>
            <w:gridCol w:w="3180"/>
            <w:gridCol w:w="460"/>
            <w:gridCol w:w="3220"/>
            <w:gridCol w:w="160"/>
          </w:tblGrid>
        </w:tblGridChange>
      </w:tblGrid>
      <w:tr>
        <w:trPr>
          <w:cantSplit w:val="0"/>
          <w:trHeight w:val="635" w:hRule="atLeast"/>
          <w:tblHeader w:val="0"/>
        </w:trPr>
        <w:tc>
          <w:tcPr>
            <w:vMerge w:val="restart"/>
            <w:tcBorders>
              <w:top w:color="000000" w:space="0" w:sz="0" w:val="nil"/>
              <w:left w:color="000000" w:space="0" w:sz="0" w:val="nil"/>
              <w:bottom w:color="000000" w:space="0" w:sz="0" w:val="nil"/>
              <w:right w:color="000000" w:space="0" w:sz="0" w:val="nil"/>
            </w:tcBorders>
            <w:shd w:fill="eff5fa" w:val="clear"/>
            <w:tcMar>
              <w:top w:w="0.0" w:type="dxa"/>
              <w:left w:w="100.0" w:type="dxa"/>
              <w:bottom w:w="0.0" w:type="dxa"/>
              <w:right w:w="100.0" w:type="dxa"/>
            </w:tcMar>
            <w:vAlign w:val="top"/>
          </w:tcPr>
          <w:p w:rsidR="00000000" w:rsidDel="00000000" w:rsidP="00000000" w:rsidRDefault="00000000" w:rsidRPr="00000000" w14:paraId="00000003">
            <w:pPr>
              <w:rPr>
                <w:sz w:val="18"/>
                <w:szCs w:val="18"/>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4">
            <w:pPr>
              <w:spacing w:after="240" w:before="240" w:lineRule="auto"/>
              <w:rPr>
                <w:b w:val="1"/>
                <w:sz w:val="18"/>
                <w:szCs w:val="18"/>
              </w:rPr>
            </w:pPr>
            <w:r w:rsidDel="00000000" w:rsidR="00000000" w:rsidRPr="00000000">
              <w:rPr>
                <w:b w:val="1"/>
                <w:sz w:val="18"/>
                <w:szCs w:val="18"/>
                <w:rtl w:val="0"/>
              </w:rPr>
              <w:t xml:space="preserve">PERSONA PHOTO</w:t>
            </w:r>
          </w:p>
        </w:tc>
        <w:tc>
          <w:tcPr>
            <w:vMerge w:val="restart"/>
            <w:tcBorders>
              <w:top w:color="000000" w:space="0" w:sz="0" w:val="nil"/>
              <w:left w:color="000000" w:space="0" w:sz="0" w:val="nil"/>
              <w:bottom w:color="000000" w:space="0" w:sz="0" w:val="nil"/>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rPr>
                <w:b w:val="1"/>
                <w:sz w:val="18"/>
                <w:szCs w:val="18"/>
              </w:rPr>
            </w:pPr>
            <w:r w:rsidDel="00000000" w:rsidR="00000000" w:rsidRPr="00000000">
              <w:rPr>
                <w:b w:val="1"/>
                <w:sz w:val="18"/>
                <w:szCs w:val="18"/>
                <w:rtl w:val="0"/>
              </w:rPr>
              <w:t xml:space="preserve"> </w:t>
            </w:r>
          </w:p>
        </w:tc>
        <w:tc>
          <w:tcPr>
            <w:tcBorders>
              <w:top w:color="bfbfbf" w:space="0" w:sz="6" w:val="single"/>
              <w:left w:color="000000" w:space="0" w:sz="0" w:val="nil"/>
              <w:bottom w:color="bfbfbf" w:space="0" w:sz="6" w:val="single"/>
              <w:right w:color="bfbfbf" w:space="0" w:sz="6" w:val="single"/>
            </w:tcBorders>
            <w:shd w:fill="d5dce4" w:val="clear"/>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rPr>
                <w:b w:val="1"/>
                <w:sz w:val="16"/>
                <w:szCs w:val="16"/>
              </w:rPr>
            </w:pPr>
            <w:r w:rsidDel="00000000" w:rsidR="00000000" w:rsidRPr="00000000">
              <w:rPr>
                <w:b w:val="1"/>
                <w:sz w:val="16"/>
                <w:szCs w:val="16"/>
                <w:rtl w:val="0"/>
              </w:rPr>
              <w:t xml:space="preserve">GOALS AND MOTIVATIONS</w:t>
            </w:r>
          </w:p>
        </w:tc>
        <w:tc>
          <w:tcPr>
            <w:vMerge w:val="restart"/>
            <w:tcBorders>
              <w:top w:color="000000" w:space="0" w:sz="0" w:val="nil"/>
              <w:left w:color="000000" w:space="0" w:sz="0" w:val="nil"/>
              <w:bottom w:color="000000" w:space="0" w:sz="0" w:val="nil"/>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rPr>
                <w:b w:val="1"/>
                <w:sz w:val="18"/>
                <w:szCs w:val="18"/>
              </w:rPr>
            </w:pPr>
            <w:r w:rsidDel="00000000" w:rsidR="00000000" w:rsidRPr="00000000">
              <w:rPr>
                <w:b w:val="1"/>
                <w:sz w:val="18"/>
                <w:szCs w:val="18"/>
                <w:rtl w:val="0"/>
              </w:rPr>
              <w:t xml:space="preserve"> </w:t>
            </w:r>
          </w:p>
        </w:tc>
        <w:tc>
          <w:tcPr>
            <w:tcBorders>
              <w:top w:color="bfbfbf" w:space="0" w:sz="6" w:val="single"/>
              <w:left w:color="000000" w:space="0" w:sz="0" w:val="nil"/>
              <w:bottom w:color="bfbfbf" w:space="0" w:sz="6" w:val="single"/>
              <w:right w:color="bfbfbf" w:space="0" w:sz="6" w:val="single"/>
            </w:tcBorders>
            <w:shd w:fill="d5dce4"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rPr>
                <w:b w:val="1"/>
                <w:sz w:val="16"/>
                <w:szCs w:val="16"/>
              </w:rPr>
            </w:pPr>
            <w:r w:rsidDel="00000000" w:rsidR="00000000" w:rsidRPr="00000000">
              <w:rPr>
                <w:b w:val="1"/>
                <w:sz w:val="16"/>
                <w:szCs w:val="16"/>
                <w:rtl w:val="0"/>
              </w:rPr>
              <w:t xml:space="preserve">CHALLENGES AND OBSTACLES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sz w:val="18"/>
                <w:szCs w:val="18"/>
              </w:rPr>
            </w:pPr>
            <w:r w:rsidDel="00000000" w:rsidR="00000000" w:rsidRPr="00000000">
              <w:rPr>
                <w:rtl w:val="0"/>
              </w:rPr>
            </w:r>
          </w:p>
        </w:tc>
      </w:tr>
      <w:tr>
        <w:trPr>
          <w:cantSplit w:val="0"/>
          <w:trHeight w:val="2405" w:hRule="atLeast"/>
          <w:tblHeader w:val="0"/>
        </w:trPr>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sz w:val="18"/>
                <w:szCs w:val="18"/>
              </w:rPr>
            </w:pPr>
            <w:r w:rsidDel="00000000" w:rsidR="00000000" w:rsidRPr="00000000">
              <w:rPr>
                <w:rtl w:val="0"/>
              </w:rPr>
            </w:r>
          </w:p>
        </w:tc>
        <w:tc>
          <w:tcPr>
            <w:vMerge w:val="restart"/>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rPr>
                <w:sz w:val="18"/>
                <w:szCs w:val="18"/>
              </w:rPr>
            </w:pPr>
            <w:r w:rsidDel="00000000" w:rsidR="00000000" w:rsidRPr="00000000">
              <w:rPr>
                <w:sz w:val="18"/>
                <w:szCs w:val="18"/>
                <w:rtl w:val="0"/>
              </w:rPr>
              <w:t xml:space="preserve">Dave’s main goal is to increase the brand recognition of the company he works at, resulting in more ambassadors signing up and more future sales and engagement. As well as forming strong, long-lasting relationships with his fellow ambassadors to ensure a successful future.</w:t>
            </w:r>
          </w:p>
          <w:p w:rsidR="00000000" w:rsidDel="00000000" w:rsidP="00000000" w:rsidRDefault="00000000" w:rsidRPr="00000000" w14:paraId="0000000E">
            <w:pPr>
              <w:spacing w:after="240" w:before="240" w:lineRule="auto"/>
              <w:rPr>
                <w:sz w:val="18"/>
                <w:szCs w:val="18"/>
              </w:rPr>
            </w:pPr>
            <w:r w:rsidDel="00000000" w:rsidR="00000000" w:rsidRPr="00000000">
              <w:rPr>
                <w:sz w:val="18"/>
                <w:szCs w:val="18"/>
                <w:rtl w:val="0"/>
              </w:rPr>
              <w:t xml:space="preserve">Dave is motivated by the company’s innovative strategies, the relationships formed at the company &amp; the overall dedication towards the company, its goals and the overall impact. </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18"/>
                <w:szCs w:val="18"/>
              </w:rPr>
            </w:pPr>
            <w:r w:rsidDel="00000000" w:rsidR="00000000" w:rsidRPr="00000000">
              <w:rPr>
                <w:rtl w:val="0"/>
              </w:rPr>
            </w:r>
          </w:p>
        </w:tc>
        <w:tc>
          <w:tcPr>
            <w:vMerge w:val="restart"/>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rPr>
                <w:sz w:val="18"/>
                <w:szCs w:val="18"/>
              </w:rPr>
            </w:pPr>
            <w:r w:rsidDel="00000000" w:rsidR="00000000" w:rsidRPr="00000000">
              <w:rPr>
                <w:sz w:val="18"/>
                <w:szCs w:val="18"/>
                <w:rtl w:val="0"/>
              </w:rPr>
              <w:t xml:space="preserve">One challenge faced by Dave is that most of the jobs he is aiming for in the future require a Master’s degree. However, Master’s degrees cost up to $40,000 and Dave may not be able to afford it when combined with his home loan.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18"/>
                <w:szCs w:val="18"/>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bfbfbf"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bfbfbf"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rPr>
                <w:b w:val="1"/>
                <w:sz w:val="18"/>
                <w:szCs w:val="18"/>
              </w:rPr>
            </w:pPr>
            <w:r w:rsidDel="00000000" w:rsidR="00000000" w:rsidRPr="00000000">
              <w:rPr>
                <w:b w:val="1"/>
                <w:sz w:val="18"/>
                <w:szCs w:val="18"/>
                <w:rtl w:val="0"/>
              </w:rPr>
              <w:t xml:space="preserve"> </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19">
            <w:pPr>
              <w:spacing w:after="240" w:before="240" w:lineRule="auto"/>
              <w:rPr>
                <w:b w:val="1"/>
                <w:sz w:val="18"/>
                <w:szCs w:val="18"/>
              </w:rPr>
            </w:pPr>
            <w:r w:rsidDel="00000000" w:rsidR="00000000" w:rsidRPr="00000000">
              <w:rPr>
                <w:b w:val="1"/>
                <w:sz w:val="18"/>
                <w:szCs w:val="18"/>
                <w:rtl w:val="0"/>
              </w:rPr>
              <w:t xml:space="preserve">QUOTATION</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sz w:val="18"/>
                <w:szCs w:val="18"/>
              </w:rPr>
            </w:pPr>
            <w:r w:rsidDel="00000000" w:rsidR="00000000" w:rsidRPr="00000000">
              <w:rPr>
                <w:rtl w:val="0"/>
              </w:rPr>
            </w:r>
          </w:p>
        </w:tc>
      </w:tr>
      <w:tr>
        <w:trPr>
          <w:cantSplit w:val="0"/>
          <w:trHeight w:val="1070"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 “Don’t do simplicity at the cost of accessibility”</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rPr>
                <w:b w:val="1"/>
                <w:sz w:val="18"/>
                <w:szCs w:val="18"/>
              </w:rPr>
            </w:pPr>
            <w:r w:rsidDel="00000000" w:rsidR="00000000" w:rsidRPr="00000000">
              <w:rPr>
                <w:b w:val="1"/>
                <w:sz w:val="18"/>
                <w:szCs w:val="18"/>
                <w:rtl w:val="0"/>
              </w:rPr>
              <w:t xml:space="preserve">NAME</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sz w:val="18"/>
                <w:szCs w:val="18"/>
              </w:rPr>
            </w:pPr>
            <w:r w:rsidDel="00000000" w:rsidR="00000000" w:rsidRPr="00000000">
              <w:rPr>
                <w:rtl w:val="0"/>
              </w:rPr>
            </w:r>
          </w:p>
        </w:tc>
      </w:tr>
      <w:tr>
        <w:trPr>
          <w:cantSplit w:val="0"/>
          <w:trHeight w:val="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rPr>
                <w:sz w:val="18"/>
                <w:szCs w:val="18"/>
              </w:rPr>
            </w:pPr>
            <w:r w:rsidDel="00000000" w:rsidR="00000000" w:rsidRPr="00000000">
              <w:rPr>
                <w:sz w:val="18"/>
                <w:szCs w:val="18"/>
                <w:rtl w:val="0"/>
              </w:rPr>
              <w:t xml:space="preserve"> Dave Harris</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rPr>
                <w:b w:val="1"/>
                <w:sz w:val="18"/>
                <w:szCs w:val="18"/>
              </w:rPr>
            </w:pPr>
            <w:r w:rsidDel="00000000" w:rsidR="00000000" w:rsidRPr="00000000">
              <w:rPr>
                <w:b w:val="1"/>
                <w:sz w:val="18"/>
                <w:szCs w:val="18"/>
                <w:rtl w:val="0"/>
              </w:rPr>
              <w:t xml:space="preserve">AGE</w:t>
            </w:r>
          </w:p>
        </w:tc>
        <w:tc>
          <w:tcPr>
            <w:vMerge w:val="continue"/>
            <w:tcBorders>
              <w:top w:color="000000" w:space="0" w:sz="0" w:val="nil"/>
              <w:left w:color="000000" w:space="0" w:sz="0" w:val="nil"/>
              <w:bottom w:color="000000" w:space="0" w:sz="0" w:val="nil"/>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sz w:val="18"/>
                <w:szCs w:val="18"/>
              </w:rPr>
            </w:pPr>
            <w:r w:rsidDel="00000000" w:rsidR="00000000" w:rsidRPr="00000000">
              <w:rPr>
                <w:rtl w:val="0"/>
              </w:rPr>
            </w:r>
          </w:p>
        </w:tc>
        <w:tc>
          <w:tcPr>
            <w:tcBorders>
              <w:top w:color="000000" w:space="0" w:sz="0" w:val="nil"/>
              <w:left w:color="ffffff" w:space="0" w:sz="6" w:val="single"/>
              <w:bottom w:color="bfbfbf"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rPr>
                <w:b w:val="1"/>
                <w:sz w:val="18"/>
                <w:szCs w:val="18"/>
              </w:rPr>
            </w:pPr>
            <w:r w:rsidDel="00000000" w:rsidR="00000000" w:rsidRPr="00000000">
              <w:rPr>
                <w:b w:val="1"/>
                <w:sz w:val="18"/>
                <w:szCs w:val="18"/>
                <w:rtl w:val="0"/>
              </w:rPr>
              <w:t xml:space="preserve"> </w:t>
            </w:r>
          </w:p>
        </w:tc>
        <w:tc>
          <w:tcPr>
            <w:vMerge w:val="continue"/>
            <w:tcBorders>
              <w:top w:color="000000" w:space="0" w:sz="0" w:val="nil"/>
              <w:left w:color="000000" w:space="0" w:sz="0" w:val="nil"/>
              <w:bottom w:color="000000" w:space="0" w:sz="0" w:val="nil"/>
              <w:right w:color="ffff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rtl w:val="0"/>
              </w:rPr>
            </w:r>
          </w:p>
        </w:tc>
        <w:tc>
          <w:tcPr>
            <w:tcBorders>
              <w:top w:color="000000" w:space="0" w:sz="0" w:val="nil"/>
              <w:left w:color="ffffff" w:space="0" w:sz="6" w:val="single"/>
              <w:bottom w:color="bfbfbf" w:space="0" w:sz="6" w:val="single"/>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rPr>
                <w:b w:val="1"/>
                <w:sz w:val="18"/>
                <w:szCs w:val="18"/>
              </w:rPr>
            </w:pPr>
            <w:r w:rsidDel="00000000" w:rsidR="00000000" w:rsidRPr="00000000">
              <w:rPr>
                <w:b w:val="1"/>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18"/>
                <w:szCs w:val="18"/>
              </w:rPr>
            </w:pPr>
            <w:r w:rsidDel="00000000" w:rsidR="00000000" w:rsidRPr="00000000">
              <w:rPr>
                <w:rtl w:val="0"/>
              </w:rPr>
            </w:r>
          </w:p>
        </w:tc>
      </w:tr>
      <w:tr>
        <w:trPr>
          <w:cantSplit w:val="0"/>
          <w:trHeight w:val="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rPr>
                <w:sz w:val="18"/>
                <w:szCs w:val="18"/>
              </w:rPr>
            </w:pPr>
            <w:r w:rsidDel="00000000" w:rsidR="00000000" w:rsidRPr="00000000">
              <w:rPr>
                <w:sz w:val="18"/>
                <w:szCs w:val="18"/>
                <w:rtl w:val="0"/>
              </w:rPr>
              <w:t xml:space="preserve"> 23</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5dce4"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rPr>
                <w:b w:val="1"/>
                <w:sz w:val="16"/>
                <w:szCs w:val="16"/>
              </w:rPr>
            </w:pPr>
            <w:r w:rsidDel="00000000" w:rsidR="00000000" w:rsidRPr="00000000">
              <w:rPr>
                <w:b w:val="1"/>
                <w:sz w:val="16"/>
                <w:szCs w:val="16"/>
                <w:rtl w:val="0"/>
              </w:rPr>
              <w:t xml:space="preserve">FRUSTRATIONS</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d5dce4"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rPr>
                <w:b w:val="1"/>
                <w:sz w:val="16"/>
                <w:szCs w:val="16"/>
              </w:rPr>
            </w:pPr>
            <w:r w:rsidDel="00000000" w:rsidR="00000000" w:rsidRPr="00000000">
              <w:rPr>
                <w:b w:val="1"/>
                <w:sz w:val="16"/>
                <w:szCs w:val="16"/>
                <w:rtl w:val="0"/>
              </w:rPr>
              <w:t xml:space="preserve">SOURCES OF INFORMATION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rPr>
                <w:b w:val="1"/>
                <w:sz w:val="18"/>
                <w:szCs w:val="18"/>
              </w:rPr>
            </w:pPr>
            <w:r w:rsidDel="00000000" w:rsidR="00000000" w:rsidRPr="00000000">
              <w:rPr>
                <w:b w:val="1"/>
                <w:sz w:val="18"/>
                <w:szCs w:val="18"/>
                <w:rtl w:val="0"/>
              </w:rPr>
              <w:t xml:space="preserve">GENDER</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sz w:val="18"/>
                <w:szCs w:val="18"/>
              </w:rPr>
            </w:pPr>
            <w:r w:rsidDel="00000000" w:rsidR="00000000" w:rsidRPr="00000000">
              <w:rPr>
                <w:rtl w:val="0"/>
              </w:rPr>
            </w:r>
          </w:p>
        </w:tc>
        <w:tc>
          <w:tcPr>
            <w:vMerge w:val="restart"/>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numPr>
                <w:ilvl w:val="0"/>
                <w:numId w:val="1"/>
              </w:numPr>
              <w:spacing w:after="0" w:afterAutospacing="0" w:before="240" w:lineRule="auto"/>
              <w:ind w:left="720" w:hanging="360"/>
              <w:rPr>
                <w:sz w:val="18"/>
                <w:szCs w:val="18"/>
                <w:u w:val="none"/>
              </w:rPr>
            </w:pPr>
            <w:r w:rsidDel="00000000" w:rsidR="00000000" w:rsidRPr="00000000">
              <w:rPr>
                <w:sz w:val="18"/>
                <w:szCs w:val="18"/>
                <w:rtl w:val="0"/>
              </w:rPr>
              <w:t xml:space="preserve">When the design of a website overshadows its functionality.</w:t>
            </w:r>
          </w:p>
          <w:p w:rsidR="00000000" w:rsidDel="00000000" w:rsidP="00000000" w:rsidRDefault="00000000" w:rsidRPr="00000000" w14:paraId="00000047">
            <w:pPr>
              <w:numPr>
                <w:ilvl w:val="0"/>
                <w:numId w:val="1"/>
              </w:numPr>
              <w:spacing w:after="0" w:afterAutospacing="0" w:before="0" w:beforeAutospacing="0" w:lineRule="auto"/>
              <w:ind w:left="720" w:hanging="360"/>
              <w:rPr>
                <w:sz w:val="18"/>
                <w:szCs w:val="18"/>
                <w:u w:val="none"/>
              </w:rPr>
            </w:pPr>
            <w:r w:rsidDel="00000000" w:rsidR="00000000" w:rsidRPr="00000000">
              <w:rPr>
                <w:sz w:val="18"/>
                <w:szCs w:val="18"/>
                <w:rtl w:val="0"/>
              </w:rPr>
              <w:t xml:space="preserve">The inability to use most desktop websites on other devices without difficulty.</w:t>
            </w:r>
          </w:p>
          <w:p w:rsidR="00000000" w:rsidDel="00000000" w:rsidP="00000000" w:rsidRDefault="00000000" w:rsidRPr="00000000" w14:paraId="00000048">
            <w:pPr>
              <w:numPr>
                <w:ilvl w:val="0"/>
                <w:numId w:val="1"/>
              </w:numPr>
              <w:spacing w:after="240" w:before="0" w:beforeAutospacing="0" w:lineRule="auto"/>
              <w:ind w:left="720" w:hanging="360"/>
              <w:rPr>
                <w:sz w:val="18"/>
                <w:szCs w:val="18"/>
                <w:u w:val="none"/>
              </w:rPr>
            </w:pPr>
            <w:r w:rsidDel="00000000" w:rsidR="00000000" w:rsidRPr="00000000">
              <w:rPr>
                <w:sz w:val="18"/>
                <w:szCs w:val="18"/>
                <w:rtl w:val="0"/>
              </w:rPr>
              <w:t xml:space="preserve">A general lack of colour on some websites, with nothing really standing out.</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rPr>
                <w:b w:val="1"/>
                <w:sz w:val="18"/>
                <w:szCs w:val="18"/>
              </w:rPr>
            </w:pPr>
            <w:r w:rsidDel="00000000" w:rsidR="00000000" w:rsidRPr="00000000">
              <w:rPr>
                <w:b w:val="1"/>
                <w:sz w:val="18"/>
                <w:szCs w:val="18"/>
                <w:rtl w:val="0"/>
              </w:rPr>
              <w:t xml:space="preserve">BOOKS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sz w:val="18"/>
                <w:szCs w:val="18"/>
              </w:rPr>
            </w:pPr>
            <w:r w:rsidDel="00000000" w:rsidR="00000000" w:rsidRPr="00000000">
              <w:rPr>
                <w:rtl w:val="0"/>
              </w:rPr>
            </w:r>
          </w:p>
        </w:tc>
      </w:tr>
      <w:tr>
        <w:trPr>
          <w:cantSplit w:val="0"/>
          <w:trHeight w:val="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sz w:val="18"/>
                <w:szCs w:val="18"/>
              </w:rPr>
            </w:pPr>
            <w:r w:rsidDel="00000000" w:rsidR="00000000" w:rsidRPr="00000000">
              <w:rPr>
                <w:sz w:val="18"/>
                <w:szCs w:val="18"/>
                <w:rtl w:val="0"/>
              </w:rPr>
              <w:t xml:space="preserve"> Male</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b w:val="1"/>
                <w:sz w:val="18"/>
                <w:szCs w:val="18"/>
              </w:rPr>
            </w:pPr>
            <w:r w:rsidDel="00000000" w:rsidR="00000000" w:rsidRPr="00000000">
              <w:rPr>
                <w:b w:val="1"/>
                <w:sz w:val="18"/>
                <w:szCs w:val="18"/>
                <w:rtl w:val="0"/>
              </w:rPr>
              <w:t xml:space="preserve">"Atomic Habits" by James Clear</w:t>
            </w:r>
          </w:p>
          <w:p w:rsidR="00000000" w:rsidDel="00000000" w:rsidP="00000000" w:rsidRDefault="00000000" w:rsidRPr="00000000" w14:paraId="00000052">
            <w:pPr>
              <w:spacing w:after="240" w:before="240" w:lineRule="auto"/>
              <w:rPr>
                <w:b w:val="1"/>
                <w:sz w:val="18"/>
                <w:szCs w:val="18"/>
              </w:rPr>
            </w:pPr>
            <w:r w:rsidDel="00000000" w:rsidR="00000000" w:rsidRPr="00000000">
              <w:rPr>
                <w:b w:val="1"/>
                <w:sz w:val="18"/>
                <w:szCs w:val="18"/>
                <w:rtl w:val="0"/>
              </w:rPr>
              <w:t xml:space="preserve">"Building a StoryBrand" by Donald Miller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b w:val="1"/>
                <w:sz w:val="18"/>
                <w:szCs w:val="18"/>
              </w:rPr>
            </w:pPr>
            <w:r w:rsidDel="00000000" w:rsidR="00000000" w:rsidRPr="00000000">
              <w:rPr>
                <w:b w:val="1"/>
                <w:sz w:val="18"/>
                <w:szCs w:val="18"/>
                <w:rtl w:val="0"/>
              </w:rPr>
              <w:t xml:space="preserve">LOCATION</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b w:val="1"/>
                <w:sz w:val="18"/>
                <w:szCs w:val="18"/>
              </w:rPr>
            </w:pPr>
            <w:r w:rsidDel="00000000" w:rsidR="00000000" w:rsidRPr="00000000">
              <w:rPr>
                <w:b w:val="1"/>
                <w:sz w:val="18"/>
                <w:szCs w:val="18"/>
                <w:rtl w:val="0"/>
              </w:rPr>
              <w:t xml:space="preserve">BLOGS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sz w:val="18"/>
                <w:szCs w:val="18"/>
              </w:rPr>
            </w:pPr>
            <w:r w:rsidDel="00000000" w:rsidR="00000000" w:rsidRPr="00000000">
              <w:rPr>
                <w:rtl w:val="0"/>
              </w:rPr>
            </w:r>
          </w:p>
        </w:tc>
      </w:tr>
      <w:tr>
        <w:trPr>
          <w:cantSplit w:val="0"/>
          <w:trHeight w:val="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rPr>
                <w:sz w:val="18"/>
                <w:szCs w:val="18"/>
              </w:rPr>
            </w:pPr>
            <w:r w:rsidDel="00000000" w:rsidR="00000000" w:rsidRPr="00000000">
              <w:rPr>
                <w:sz w:val="18"/>
                <w:szCs w:val="18"/>
                <w:rtl w:val="0"/>
              </w:rPr>
              <w:t xml:space="preserve"> Wellington</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b w:val="1"/>
                <w:sz w:val="18"/>
                <w:szCs w:val="18"/>
              </w:rPr>
            </w:pPr>
            <w:r w:rsidDel="00000000" w:rsidR="00000000" w:rsidRPr="00000000">
              <w:rPr>
                <w:b w:val="1"/>
                <w:sz w:val="18"/>
                <w:szCs w:val="18"/>
                <w:rtl w:val="0"/>
              </w:rPr>
              <w:t xml:space="preserve">HubSpot Blogs</w:t>
            </w:r>
          </w:p>
          <w:p w:rsidR="00000000" w:rsidDel="00000000" w:rsidP="00000000" w:rsidRDefault="00000000" w:rsidRPr="00000000" w14:paraId="00000061">
            <w:pPr>
              <w:spacing w:after="240" w:before="240" w:lineRule="auto"/>
              <w:rPr>
                <w:b w:val="1"/>
                <w:sz w:val="18"/>
                <w:szCs w:val="18"/>
              </w:rPr>
            </w:pPr>
            <w:r w:rsidDel="00000000" w:rsidR="00000000" w:rsidRPr="00000000">
              <w:rPr>
                <w:b w:val="1"/>
                <w:sz w:val="18"/>
                <w:szCs w:val="18"/>
                <w:rtl w:val="0"/>
              </w:rPr>
              <w:t xml:space="preserve">AdWeek Blogs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b w:val="1"/>
                <w:sz w:val="18"/>
                <w:szCs w:val="18"/>
              </w:rPr>
            </w:pPr>
            <w:r w:rsidDel="00000000" w:rsidR="00000000" w:rsidRPr="00000000">
              <w:rPr>
                <w:b w:val="1"/>
                <w:sz w:val="18"/>
                <w:szCs w:val="18"/>
                <w:rtl w:val="0"/>
              </w:rPr>
              <w:t xml:space="preserve">OCCUPATION</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b w:val="1"/>
                <w:sz w:val="18"/>
                <w:szCs w:val="18"/>
              </w:rPr>
            </w:pPr>
            <w:r w:rsidDel="00000000" w:rsidR="00000000" w:rsidRPr="00000000">
              <w:rPr>
                <w:b w:val="1"/>
                <w:sz w:val="18"/>
                <w:szCs w:val="18"/>
                <w:rtl w:val="0"/>
              </w:rPr>
              <w:t xml:space="preserve">CONFERENCES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sz w:val="18"/>
                <w:szCs w:val="18"/>
              </w:rPr>
            </w:pPr>
            <w:r w:rsidDel="00000000" w:rsidR="00000000" w:rsidRPr="00000000">
              <w:rPr>
                <w:rtl w:val="0"/>
              </w:rPr>
            </w:r>
          </w:p>
        </w:tc>
      </w:tr>
      <w:tr>
        <w:trPr>
          <w:cantSplit w:val="0"/>
          <w:trHeight w:val="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sz w:val="18"/>
                <w:szCs w:val="18"/>
              </w:rPr>
            </w:pPr>
            <w:r w:rsidDel="00000000" w:rsidR="00000000" w:rsidRPr="00000000">
              <w:rPr>
                <w:sz w:val="18"/>
                <w:szCs w:val="18"/>
                <w:rtl w:val="0"/>
              </w:rPr>
              <w:t xml:space="preserve">Manager</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Rule="auto"/>
              <w:rPr>
                <w:b w:val="1"/>
                <w:sz w:val="18"/>
                <w:szCs w:val="18"/>
              </w:rPr>
            </w:pPr>
            <w:r w:rsidDel="00000000" w:rsidR="00000000" w:rsidRPr="00000000">
              <w:rPr>
                <w:b w:val="1"/>
                <w:sz w:val="18"/>
                <w:szCs w:val="18"/>
                <w:rtl w:val="0"/>
              </w:rPr>
              <w:t xml:space="preserve">SXSW (South by Southwest)</w:t>
            </w:r>
          </w:p>
          <w:p w:rsidR="00000000" w:rsidDel="00000000" w:rsidP="00000000" w:rsidRDefault="00000000" w:rsidRPr="00000000" w14:paraId="00000070">
            <w:pPr>
              <w:spacing w:after="240" w:before="240" w:lineRule="auto"/>
              <w:rPr>
                <w:b w:val="1"/>
                <w:sz w:val="18"/>
                <w:szCs w:val="18"/>
              </w:rPr>
            </w:pPr>
            <w:r w:rsidDel="00000000" w:rsidR="00000000" w:rsidRPr="00000000">
              <w:rPr>
                <w:b w:val="1"/>
                <w:sz w:val="18"/>
                <w:szCs w:val="18"/>
                <w:rtl w:val="0"/>
              </w:rPr>
              <w:t xml:space="preserve">Brand Summit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rPr>
                <w:b w:val="1"/>
                <w:sz w:val="18"/>
                <w:szCs w:val="18"/>
              </w:rPr>
            </w:pPr>
            <w:r w:rsidDel="00000000" w:rsidR="00000000" w:rsidRPr="00000000">
              <w:rPr>
                <w:b w:val="1"/>
                <w:sz w:val="18"/>
                <w:szCs w:val="18"/>
                <w:rtl w:val="0"/>
              </w:rPr>
              <w:t xml:space="preserve">JOB TITLE</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b w:val="1"/>
                <w:sz w:val="18"/>
                <w:szCs w:val="18"/>
              </w:rPr>
            </w:pPr>
            <w:r w:rsidDel="00000000" w:rsidR="00000000" w:rsidRPr="00000000">
              <w:rPr>
                <w:b w:val="1"/>
                <w:sz w:val="18"/>
                <w:szCs w:val="18"/>
                <w:rtl w:val="0"/>
              </w:rPr>
              <w:t xml:space="preserve">EXPERTS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sz w:val="18"/>
                <w:szCs w:val="18"/>
              </w:rPr>
            </w:pPr>
            <w:r w:rsidDel="00000000" w:rsidR="00000000" w:rsidRPr="00000000">
              <w:rPr>
                <w:rtl w:val="0"/>
              </w:rPr>
            </w:r>
          </w:p>
        </w:tc>
      </w:tr>
      <w:tr>
        <w:trPr>
          <w:cantSplit w:val="0"/>
          <w:trHeight w:val="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sz w:val="18"/>
                <w:szCs w:val="18"/>
              </w:rPr>
            </w:pPr>
            <w:r w:rsidDel="00000000" w:rsidR="00000000" w:rsidRPr="00000000">
              <w:rPr>
                <w:sz w:val="18"/>
                <w:szCs w:val="18"/>
                <w:rtl w:val="0"/>
              </w:rPr>
              <w:t xml:space="preserve"> Brand Ambassador</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b w:val="1"/>
                <w:sz w:val="18"/>
                <w:szCs w:val="18"/>
              </w:rPr>
            </w:pPr>
            <w:r w:rsidDel="00000000" w:rsidR="00000000" w:rsidRPr="00000000">
              <w:rPr>
                <w:b w:val="1"/>
                <w:sz w:val="18"/>
                <w:szCs w:val="18"/>
                <w:rtl w:val="0"/>
              </w:rPr>
              <w:t xml:space="preserve">Neil Patel</w:t>
            </w:r>
          </w:p>
          <w:p w:rsidR="00000000" w:rsidDel="00000000" w:rsidP="00000000" w:rsidRDefault="00000000" w:rsidRPr="00000000" w14:paraId="0000007F">
            <w:pPr>
              <w:spacing w:after="240" w:before="240" w:lineRule="auto"/>
              <w:rPr>
                <w:b w:val="1"/>
                <w:sz w:val="18"/>
                <w:szCs w:val="18"/>
              </w:rPr>
            </w:pPr>
            <w:r w:rsidDel="00000000" w:rsidR="00000000" w:rsidRPr="00000000">
              <w:rPr>
                <w:b w:val="1"/>
                <w:sz w:val="18"/>
                <w:szCs w:val="18"/>
                <w:rtl w:val="0"/>
              </w:rPr>
              <w:t xml:space="preserve">Philip Kolter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b w:val="1"/>
                <w:sz w:val="18"/>
                <w:szCs w:val="18"/>
              </w:rPr>
            </w:pPr>
            <w:r w:rsidDel="00000000" w:rsidR="00000000" w:rsidRPr="00000000">
              <w:rPr>
                <w:b w:val="1"/>
                <w:sz w:val="18"/>
                <w:szCs w:val="18"/>
                <w:rtl w:val="0"/>
              </w:rPr>
              <w:t xml:space="preserve">HIGHEST LEVEL OF EDUCATION</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Rule="auto"/>
              <w:rPr>
                <w:b w:val="1"/>
                <w:sz w:val="18"/>
                <w:szCs w:val="18"/>
              </w:rPr>
            </w:pPr>
            <w:r w:rsidDel="00000000" w:rsidR="00000000" w:rsidRPr="00000000">
              <w:rPr>
                <w:b w:val="1"/>
                <w:sz w:val="18"/>
                <w:szCs w:val="18"/>
                <w:rtl w:val="0"/>
              </w:rPr>
              <w:t xml:space="preserve">MAGAZINES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sz w:val="18"/>
                <w:szCs w:val="18"/>
              </w:rPr>
            </w:pPr>
            <w:r w:rsidDel="00000000" w:rsidR="00000000" w:rsidRPr="00000000">
              <w:rPr>
                <w:rtl w:val="0"/>
              </w:rPr>
            </w:r>
          </w:p>
        </w:tc>
      </w:tr>
      <w:tr>
        <w:trPr>
          <w:cantSplit w:val="0"/>
          <w:trHeight w:val="635"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sz w:val="18"/>
                <w:szCs w:val="18"/>
              </w:rPr>
            </w:pPr>
            <w:r w:rsidDel="00000000" w:rsidR="00000000" w:rsidRPr="00000000">
              <w:rPr>
                <w:sz w:val="18"/>
                <w:szCs w:val="18"/>
                <w:rtl w:val="0"/>
              </w:rPr>
              <w:t xml:space="preserve"> Bachelor of Marketing</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rtl w:val="0"/>
              </w:rPr>
            </w:r>
          </w:p>
        </w:tc>
        <w:tc>
          <w:tcPr>
            <w:vMerge w:val="continue"/>
            <w:tcBorders>
              <w:top w:color="000000" w:space="0" w:sz="0" w:val="nil"/>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b w:val="1"/>
                <w:sz w:val="18"/>
                <w:szCs w:val="18"/>
              </w:rPr>
            </w:pPr>
            <w:r w:rsidDel="00000000" w:rsidR="00000000" w:rsidRPr="00000000">
              <w:rPr>
                <w:b w:val="1"/>
                <w:sz w:val="18"/>
                <w:szCs w:val="18"/>
                <w:rtl w:val="0"/>
              </w:rPr>
              <w:t xml:space="preserve">Forbes</w:t>
            </w:r>
          </w:p>
          <w:p w:rsidR="00000000" w:rsidDel="00000000" w:rsidP="00000000" w:rsidRDefault="00000000" w:rsidRPr="00000000" w14:paraId="0000008E">
            <w:pPr>
              <w:spacing w:after="240" w:before="240" w:lineRule="auto"/>
              <w:rPr>
                <w:b w:val="1"/>
                <w:sz w:val="18"/>
                <w:szCs w:val="18"/>
              </w:rPr>
            </w:pPr>
            <w:r w:rsidDel="00000000" w:rsidR="00000000" w:rsidRPr="00000000">
              <w:rPr>
                <w:b w:val="1"/>
                <w:sz w:val="18"/>
                <w:szCs w:val="18"/>
                <w:rtl w:val="0"/>
              </w:rPr>
              <w:t xml:space="preserve">Marketing Week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c000"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rPr>
                <w:b w:val="1"/>
                <w:sz w:val="18"/>
                <w:szCs w:val="18"/>
              </w:rPr>
            </w:pPr>
            <w:r w:rsidDel="00000000" w:rsidR="00000000" w:rsidRPr="00000000">
              <w:rPr>
                <w:b w:val="1"/>
                <w:sz w:val="18"/>
                <w:szCs w:val="18"/>
                <w:rtl w:val="0"/>
              </w:rPr>
              <w:t xml:space="preserve">ANNUAL INCOME</w:t>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sz w:val="18"/>
                <w:szCs w:val="18"/>
              </w:rPr>
            </w:pPr>
            <w:r w:rsidDel="00000000" w:rsidR="00000000" w:rsidRPr="00000000">
              <w:rPr>
                <w:rtl w:val="0"/>
              </w:rPr>
            </w:r>
          </w:p>
        </w:tc>
        <w:tc>
          <w:tcPr>
            <w:vMerge w:val="continue"/>
            <w:tcBorders>
              <w:top w:color="000000" w:space="0" w:sz="0" w:val="nil"/>
              <w:left w:color="000000" w:space="0" w:sz="0" w:val="nil"/>
              <w:bottom w:color="fffff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sz w:val="18"/>
                <w:szCs w:val="18"/>
              </w:rPr>
            </w:pPr>
            <w:r w:rsidDel="00000000" w:rsidR="00000000" w:rsidRPr="00000000">
              <w:rPr>
                <w:rtl w:val="0"/>
              </w:rPr>
            </w:r>
          </w:p>
        </w:tc>
        <w:tc>
          <w:tcPr>
            <w:vMerge w:val="continue"/>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b w:val="1"/>
                <w:sz w:val="18"/>
                <w:szCs w:val="18"/>
              </w:rPr>
            </w:pPr>
            <w:r w:rsidDel="00000000" w:rsidR="00000000" w:rsidRPr="00000000">
              <w:rPr>
                <w:b w:val="1"/>
                <w:sz w:val="18"/>
                <w:szCs w:val="18"/>
                <w:rtl w:val="0"/>
              </w:rPr>
              <w:t xml:space="preserve">WEBSITES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rtl w:val="0"/>
              </w:rPr>
            </w:r>
          </w:p>
        </w:tc>
      </w:tr>
      <w:tr>
        <w:trPr>
          <w:cantSplit w:val="0"/>
          <w:trHeight w:val="485" w:hRule="atLeast"/>
          <w:tblHeader w:val="0"/>
        </w:trPr>
        <w:tc>
          <w:tcPr>
            <w:gridSpan w:val="2"/>
            <w:tcBorders>
              <w:top w:color="000000" w:space="0" w:sz="0" w:val="nil"/>
              <w:left w:color="bfbfbf" w:space="0" w:sz="6" w:val="single"/>
              <w:bottom w:color="bfbfbf" w:space="0" w:sz="6" w:val="single"/>
              <w:right w:color="bfbfb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rPr>
                <w:sz w:val="18"/>
                <w:szCs w:val="18"/>
              </w:rPr>
            </w:pPr>
            <w:r w:rsidDel="00000000" w:rsidR="00000000" w:rsidRPr="00000000">
              <w:rPr>
                <w:sz w:val="18"/>
                <w:szCs w:val="18"/>
                <w:rtl w:val="0"/>
              </w:rPr>
              <w:t xml:space="preserve">$75,000</w:t>
            </w:r>
          </w:p>
        </w:tc>
        <w:tc>
          <w:tcPr>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sz w:val="18"/>
                <w:szCs w:val="18"/>
              </w:rPr>
            </w:pPr>
            <w:r w:rsidDel="00000000" w:rsidR="00000000" w:rsidRPr="00000000">
              <w:rPr>
                <w:rtl w:val="0"/>
              </w:rPr>
            </w:r>
          </w:p>
        </w:tc>
        <w:tc>
          <w:tcPr>
            <w:tcBorders>
              <w:top w:color="ffffff" w:space="0" w:sz="6" w:val="single"/>
              <w:left w:color="000000" w:space="0" w:sz="0" w:val="nil"/>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18"/>
                <w:szCs w:val="18"/>
              </w:rPr>
            </w:pPr>
            <w:r w:rsidDel="00000000" w:rsidR="00000000" w:rsidRPr="00000000">
              <w:rPr>
                <w:rtl w:val="0"/>
              </w:rPr>
            </w:r>
          </w:p>
        </w:tc>
        <w:tc>
          <w:tcPr>
            <w:tcBorders>
              <w:top w:color="000000" w:space="0" w:sz="0" w:val="nil"/>
              <w:left w:color="000000" w:space="0" w:sz="0" w:val="nil"/>
              <w:bottom w:color="000000" w:space="0" w:sz="0" w:val="nil"/>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sz w:val="18"/>
                <w:szCs w:val="18"/>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fffff" w:val="clear"/>
            <w:tcMar>
              <w:top w:w="0.0" w:type="dxa"/>
              <w:left w:w="100.0" w:type="dxa"/>
              <w:bottom w:w="0.0" w:type="dxa"/>
              <w:right w:w="100.0" w:type="dxa"/>
            </w:tcMar>
            <w:vAlign w:val="top"/>
          </w:tcPr>
          <w:p w:rsidR="00000000" w:rsidDel="00000000" w:rsidP="00000000" w:rsidRDefault="00000000" w:rsidRPr="00000000" w14:paraId="0000009C">
            <w:pPr>
              <w:spacing w:after="240" w:before="240" w:lineRule="auto"/>
              <w:rPr>
                <w:b w:val="1"/>
                <w:sz w:val="18"/>
                <w:szCs w:val="18"/>
              </w:rPr>
            </w:pPr>
            <w:r w:rsidDel="00000000" w:rsidR="00000000" w:rsidRPr="00000000">
              <w:rPr>
                <w:b w:val="1"/>
                <w:sz w:val="18"/>
                <w:szCs w:val="18"/>
                <w:rtl w:val="0"/>
              </w:rPr>
              <w:t xml:space="preserve">LinkedIn</w:t>
            </w:r>
          </w:p>
          <w:p w:rsidR="00000000" w:rsidDel="00000000" w:rsidP="00000000" w:rsidRDefault="00000000" w:rsidRPr="00000000" w14:paraId="0000009D">
            <w:pPr>
              <w:spacing w:after="240" w:before="240" w:lineRule="auto"/>
              <w:rPr>
                <w:b w:val="1"/>
                <w:sz w:val="18"/>
                <w:szCs w:val="18"/>
              </w:rPr>
            </w:pPr>
            <w:r w:rsidDel="00000000" w:rsidR="00000000" w:rsidRPr="00000000">
              <w:rPr>
                <w:b w:val="1"/>
                <w:sz w:val="18"/>
                <w:szCs w:val="18"/>
                <w:rtl w:val="0"/>
              </w:rPr>
              <w:t xml:space="preserve">Stuff NZ</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18"/>
                <w:szCs w:val="18"/>
              </w:rPr>
            </w:pPr>
            <w:r w:rsidDel="00000000" w:rsidR="00000000" w:rsidRPr="00000000">
              <w:rPr>
                <w:rtl w:val="0"/>
              </w:rPr>
            </w:r>
          </w:p>
        </w:tc>
      </w:tr>
    </w:tbl>
    <w:p w:rsidR="00000000" w:rsidDel="00000000" w:rsidP="00000000" w:rsidRDefault="00000000" w:rsidRPr="00000000" w14:paraId="0000009F">
      <w:pPr>
        <w:rPr>
          <w:sz w:val="18"/>
          <w:szCs w:val="18"/>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rtl w:val="0"/>
        </w:rPr>
      </w:r>
    </w:p>
    <w:p w:rsidR="00000000" w:rsidDel="00000000" w:rsidP="00000000" w:rsidRDefault="00000000" w:rsidRPr="00000000" w14:paraId="000000A1">
      <w:pPr>
        <w:rPr>
          <w:b w:val="1"/>
          <w:color w:val="808080"/>
          <w:sz w:val="32"/>
          <w:szCs w:val="32"/>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