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854E" w14:textId="77777777" w:rsidR="006E4829" w:rsidRDefault="006E4829" w:rsidP="006E4829">
      <w:pPr>
        <w:ind w:left="720" w:hanging="360"/>
      </w:pPr>
      <w:bookmarkStart w:id="0" w:name="_Hlk203051804"/>
      <w:bookmarkEnd w:id="0"/>
      <w:r>
        <w:t>Specifications</w:t>
      </w:r>
    </w:p>
    <w:p w14:paraId="1048CAD8" w14:textId="77777777" w:rsidR="006E4829" w:rsidRPr="00D75119" w:rsidRDefault="006E4829" w:rsidP="006E4829">
      <w:pPr>
        <w:pStyle w:val="ListParagraph"/>
        <w:numPr>
          <w:ilvl w:val="0"/>
          <w:numId w:val="1"/>
        </w:numPr>
        <w:rPr>
          <w:b/>
          <w:bCs/>
        </w:rPr>
      </w:pPr>
      <w:r w:rsidRPr="00D75119">
        <w:rPr>
          <w:b/>
          <w:bCs/>
        </w:rPr>
        <w:t>Verification of PINOUT</w:t>
      </w:r>
    </w:p>
    <w:p w14:paraId="539A7B36" w14:textId="77777777" w:rsidR="006E4829" w:rsidRDefault="006E4829" w:rsidP="006E4829">
      <w:pPr>
        <w:ind w:left="360"/>
      </w:pPr>
      <w:r w:rsidRPr="00D75119">
        <w:rPr>
          <w:noProof/>
        </w:rPr>
        <w:drawing>
          <wp:inline distT="0" distB="0" distL="0" distR="0" wp14:anchorId="3247AB30" wp14:editId="2F4CFD01">
            <wp:extent cx="5943600" cy="2374265"/>
            <wp:effectExtent l="0" t="0" r="0" b="6985"/>
            <wp:docPr id="89610846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8466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B00A" w14:textId="77777777" w:rsidR="006E4829" w:rsidRPr="00112611" w:rsidRDefault="006E4829" w:rsidP="006E4829">
      <w:pPr>
        <w:ind w:left="360"/>
        <w:rPr>
          <w:b/>
          <w:bCs/>
        </w:rPr>
      </w:pPr>
      <w:r w:rsidRPr="00112611">
        <w:rPr>
          <w:b/>
          <w:bCs/>
        </w:rPr>
        <w:t>Design 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E4829" w14:paraId="3044F010" w14:textId="77777777" w:rsidTr="00532E9A">
        <w:tc>
          <w:tcPr>
            <w:tcW w:w="4495" w:type="dxa"/>
          </w:tcPr>
          <w:p w14:paraId="05EF5F48" w14:textId="77777777" w:rsidR="006E4829" w:rsidRDefault="006E4829" w:rsidP="00532E9A">
            <w:r>
              <w:t>Parameter</w:t>
            </w:r>
          </w:p>
        </w:tc>
        <w:tc>
          <w:tcPr>
            <w:tcW w:w="4495" w:type="dxa"/>
          </w:tcPr>
          <w:p w14:paraId="4B26F2FF" w14:textId="77777777" w:rsidR="006E4829" w:rsidRDefault="006E4829" w:rsidP="00532E9A">
            <w:r>
              <w:t>Value</w:t>
            </w:r>
          </w:p>
        </w:tc>
      </w:tr>
      <w:tr w:rsidR="006E4829" w14:paraId="0B53E3CD" w14:textId="77777777" w:rsidTr="00532E9A">
        <w:tc>
          <w:tcPr>
            <w:tcW w:w="4495" w:type="dxa"/>
          </w:tcPr>
          <w:p w14:paraId="5FBA5DF8" w14:textId="77777777" w:rsidR="006E4829" w:rsidRDefault="00000000" w:rsidP="00532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495" w:type="dxa"/>
          </w:tcPr>
          <w:p w14:paraId="0BB3C9DD" w14:textId="00B2790C" w:rsidR="006E4829" w:rsidRDefault="00292F2E" w:rsidP="00532E9A">
            <w:r>
              <w:t>4.5-16V - Not sure why (</w:t>
            </w:r>
            <w:r w:rsidR="006E4829">
              <w:t>8.8V - 15.2V</w:t>
            </w:r>
            <w:r>
              <w:t>) is on schematic</w:t>
            </w:r>
          </w:p>
        </w:tc>
      </w:tr>
      <w:tr w:rsidR="006E4829" w14:paraId="733048B0" w14:textId="77777777" w:rsidTr="00532E9A">
        <w:tc>
          <w:tcPr>
            <w:tcW w:w="4495" w:type="dxa"/>
          </w:tcPr>
          <w:p w14:paraId="2C56F203" w14:textId="77777777" w:rsidR="006E4829" w:rsidRDefault="00000000" w:rsidP="00532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4495" w:type="dxa"/>
          </w:tcPr>
          <w:p w14:paraId="1E8F1BF5" w14:textId="77777777" w:rsidR="006E4829" w:rsidRDefault="006E4829" w:rsidP="00532E9A">
            <w:r>
              <w:t>7V – must be above 6.5V</w:t>
            </w:r>
          </w:p>
        </w:tc>
      </w:tr>
      <w:tr w:rsidR="006E4829" w14:paraId="04EDEC0A" w14:textId="77777777" w:rsidTr="00532E9A">
        <w:tc>
          <w:tcPr>
            <w:tcW w:w="4495" w:type="dxa"/>
          </w:tcPr>
          <w:p w14:paraId="1E617B1B" w14:textId="77777777" w:rsidR="006E4829" w:rsidRDefault="00000000" w:rsidP="00532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out_max</m:t>
                    </m:r>
                  </m:sub>
                </m:sSub>
              </m:oMath>
            </m:oMathPara>
          </w:p>
        </w:tc>
        <w:tc>
          <w:tcPr>
            <w:tcW w:w="4495" w:type="dxa"/>
          </w:tcPr>
          <w:p w14:paraId="1CBC7554" w14:textId="77777777" w:rsidR="006E4829" w:rsidRDefault="006E4829" w:rsidP="00532E9A">
            <w:r>
              <w:t>250mA – (assuming MOSFET is not switched at 1KHz)</w:t>
            </w:r>
          </w:p>
        </w:tc>
      </w:tr>
      <w:tr w:rsidR="006E4829" w14:paraId="1B38CBFC" w14:textId="77777777" w:rsidTr="00532E9A">
        <w:tc>
          <w:tcPr>
            <w:tcW w:w="4495" w:type="dxa"/>
          </w:tcPr>
          <w:p w14:paraId="3684EAEA" w14:textId="77777777" w:rsidR="006E4829" w:rsidRDefault="006E4829" w:rsidP="00532E9A">
            <w:r>
              <w:t>Output overshoot, undershoot</w:t>
            </w:r>
          </w:p>
        </w:tc>
        <w:tc>
          <w:tcPr>
            <w:tcW w:w="4495" w:type="dxa"/>
          </w:tcPr>
          <w:p w14:paraId="2434DE17" w14:textId="414D6284" w:rsidR="006E4829" w:rsidRDefault="002C228E" w:rsidP="00532E9A">
            <m:oMathPara>
              <m:oMath>
                <m:r>
                  <w:rPr>
                    <w:rFonts w:ascii="Cambria Math" w:hAnsi="Cambria Math"/>
                  </w:rPr>
                  <m:t>±5%</m:t>
                </m:r>
              </m:oMath>
            </m:oMathPara>
          </w:p>
        </w:tc>
      </w:tr>
      <w:tr w:rsidR="006E4829" w14:paraId="40AF3F3E" w14:textId="77777777" w:rsidTr="00532E9A">
        <w:tc>
          <w:tcPr>
            <w:tcW w:w="4495" w:type="dxa"/>
          </w:tcPr>
          <w:p w14:paraId="6CF63BCA" w14:textId="77777777" w:rsidR="006E4829" w:rsidRDefault="006E4829" w:rsidP="00532E9A">
            <w:r>
              <w:t>Output voltage ripple</w:t>
            </w:r>
          </w:p>
        </w:tc>
        <w:tc>
          <w:tcPr>
            <w:tcW w:w="4495" w:type="dxa"/>
          </w:tcPr>
          <w:p w14:paraId="3D60ABE5" w14:textId="0737F9F4" w:rsidR="006E4829" w:rsidRDefault="002C228E" w:rsidP="00532E9A">
            <m:oMathPara>
              <m:oMath>
                <m:r>
                  <w:rPr>
                    <w:rFonts w:ascii="Cambria Math" w:hAnsi="Cambria Math"/>
                  </w:rPr>
                  <m:t>±5%</m:t>
                </m:r>
              </m:oMath>
            </m:oMathPara>
          </w:p>
        </w:tc>
      </w:tr>
      <w:tr w:rsidR="006E4829" w14:paraId="151AD090" w14:textId="77777777" w:rsidTr="00532E9A">
        <w:tc>
          <w:tcPr>
            <w:tcW w:w="4495" w:type="dxa"/>
          </w:tcPr>
          <w:p w14:paraId="1E19F934" w14:textId="77777777" w:rsidR="006E4829" w:rsidRDefault="006E4829" w:rsidP="00532E9A">
            <w:r>
              <w:t xml:space="preserve">Operating frequency </w:t>
            </w:r>
          </w:p>
        </w:tc>
        <w:tc>
          <w:tcPr>
            <w:tcW w:w="4495" w:type="dxa"/>
          </w:tcPr>
          <w:p w14:paraId="657A04E6" w14:textId="77777777" w:rsidR="006E4829" w:rsidRDefault="006E4829" w:rsidP="00532E9A">
            <w:r>
              <w:t>400KHz</w:t>
            </w:r>
          </w:p>
        </w:tc>
      </w:tr>
    </w:tbl>
    <w:p w14:paraId="40BFD218" w14:textId="77777777" w:rsidR="006E4829" w:rsidRDefault="006E4829" w:rsidP="006E4829">
      <w:pPr>
        <w:ind w:left="360"/>
      </w:pPr>
    </w:p>
    <w:p w14:paraId="19EBBBE3" w14:textId="77777777" w:rsidR="006E4829" w:rsidRDefault="006E4829" w:rsidP="006E4829"/>
    <w:p w14:paraId="0393ACCA" w14:textId="77777777" w:rsidR="006E4829" w:rsidRPr="00D75119" w:rsidRDefault="006E4829" w:rsidP="006E4829">
      <w:pPr>
        <w:pStyle w:val="ListParagraph"/>
        <w:numPr>
          <w:ilvl w:val="0"/>
          <w:numId w:val="1"/>
        </w:numPr>
        <w:rPr>
          <w:b/>
          <w:bCs/>
        </w:rPr>
      </w:pPr>
      <w:r w:rsidRPr="00D75119">
        <w:rPr>
          <w:rFonts w:eastAsiaTheme="minorEastAsia"/>
          <w:b/>
          <w:bCs/>
        </w:rPr>
        <w:t>How do you set the output voltage?</w:t>
      </w:r>
      <w:r>
        <w:rPr>
          <w:rFonts w:eastAsiaTheme="minorEastAsia"/>
          <w:b/>
          <w:bCs/>
        </w:rPr>
        <w:t xml:space="preserve"> </w:t>
      </w:r>
      <w:r w:rsidRPr="00EB4A7C">
        <w:rPr>
          <w:rFonts w:eastAsiaTheme="minorEastAsia"/>
          <w:b/>
          <w:bCs/>
          <w:highlight w:val="green"/>
        </w:rPr>
        <w:t>(PRIORITY HIGH)</w:t>
      </w:r>
    </w:p>
    <w:p w14:paraId="53587322" w14:textId="77777777" w:rsidR="006E4829" w:rsidRDefault="006E4829" w:rsidP="006E4829">
      <w:r w:rsidRPr="00D75119">
        <w:rPr>
          <w:noProof/>
        </w:rPr>
        <w:drawing>
          <wp:inline distT="0" distB="0" distL="0" distR="0" wp14:anchorId="60AE782F" wp14:editId="20458349">
            <wp:extent cx="5943600" cy="1569720"/>
            <wp:effectExtent l="0" t="0" r="0" b="0"/>
            <wp:docPr id="4660116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1166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092" w14:textId="77777777" w:rsidR="006E4829" w:rsidRDefault="006E4829" w:rsidP="006E4829"/>
    <w:p w14:paraId="285F3620" w14:textId="77777777" w:rsidR="006E4829" w:rsidRDefault="006E4829" w:rsidP="006E4829"/>
    <w:p w14:paraId="67AC2F3C" w14:textId="77777777" w:rsidR="006E4829" w:rsidRPr="00D75119" w:rsidRDefault="006E4829" w:rsidP="006E4829">
      <w:pPr>
        <w:rPr>
          <w:b/>
          <w:bCs/>
        </w:rPr>
      </w:pPr>
      <w:r w:rsidRPr="00D75119">
        <w:rPr>
          <w:b/>
          <w:bCs/>
        </w:rPr>
        <w:t>Defining variables</w:t>
      </w:r>
    </w:p>
    <w:p w14:paraId="539CF7D3" w14:textId="77777777" w:rsidR="006E4829" w:rsidRDefault="006E4829" w:rsidP="006E4829">
      <w:pPr>
        <w:pStyle w:val="NoSpacing"/>
      </w:pPr>
      <w: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= 7V </m:t>
        </m:r>
      </m:oMath>
      <w:r>
        <w:t xml:space="preserve">(Ensure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</w:t>
      </w:r>
      <w:r>
        <w:t>is above 6.5V for stable operation of LDO)</w:t>
      </w:r>
    </w:p>
    <w:p w14:paraId="47DC2A20" w14:textId="77777777" w:rsidR="006E4829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 0.8V (Const)</m:t>
        </m:r>
      </m:oMath>
      <w:r w:rsidR="006E4829">
        <w:rPr>
          <w:rFonts w:eastAsiaTheme="minorEastAsia"/>
        </w:rPr>
        <w:t xml:space="preserve"> </w:t>
      </w:r>
    </w:p>
    <w:p w14:paraId="6448EA9C" w14:textId="77777777" w:rsidR="006E4829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fbb</m:t>
            </m:r>
          </m:sub>
        </m:sSub>
        <m:r>
          <w:rPr>
            <w:rFonts w:ascii="Cambria Math" w:hAnsi="Cambria Math"/>
          </w:rPr>
          <m:t xml:space="preserve"> = 10K (Randomly chosen)</m:t>
        </m:r>
      </m:oMath>
      <w:r w:rsidR="006E4829">
        <w:rPr>
          <w:rFonts w:eastAsiaTheme="minorEastAsia"/>
        </w:rPr>
        <w:t xml:space="preserve"> </w:t>
      </w:r>
    </w:p>
    <w:p w14:paraId="5C5D4C78" w14:textId="77777777" w:rsidR="006E4829" w:rsidRDefault="006E4829" w:rsidP="006E4829">
      <w:pPr>
        <w:pStyle w:val="NoSpacing"/>
      </w:pPr>
      <w:r>
        <w:t>Plugging that into eq we get</w:t>
      </w:r>
    </w:p>
    <w:p w14:paraId="024B83B8" w14:textId="77777777" w:rsidR="006E4829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fbt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fbb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6E4829">
        <w:t>77.5K ~= 76.8K</w:t>
      </w:r>
    </w:p>
    <w:p w14:paraId="2608E171" w14:textId="77777777" w:rsidR="006E4829" w:rsidRDefault="006E4829" w:rsidP="006E4829"/>
    <w:p w14:paraId="3DBD7D5A" w14:textId="77777777" w:rsidR="006E4829" w:rsidRPr="00EB4A7C" w:rsidRDefault="006E4829" w:rsidP="006E48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to choose </w:t>
      </w:r>
      <w:r w:rsidRPr="00EB4A7C">
        <w:rPr>
          <w:b/>
          <w:bCs/>
        </w:rPr>
        <w:t>output inductor</w:t>
      </w:r>
      <w:r w:rsidRPr="00EB4A7C">
        <w:rPr>
          <w:rFonts w:eastAsiaTheme="minorEastAsia"/>
          <w:b/>
          <w:bCs/>
        </w:rPr>
        <w:t xml:space="preserve"> </w:t>
      </w:r>
      <w:r w:rsidRPr="007F52AA">
        <w:rPr>
          <w:rFonts w:eastAsiaTheme="minorEastAsia"/>
          <w:b/>
          <w:bCs/>
          <w:highlight w:val="green"/>
        </w:rPr>
        <w:t>(PRIORITY MEDIUM)</w:t>
      </w:r>
    </w:p>
    <w:p w14:paraId="297EB33F" w14:textId="77777777" w:rsidR="006E4829" w:rsidRDefault="006E4829" w:rsidP="006E4829">
      <w:r>
        <w:t>Overall, I chose parameters that limited EMI, at the cost of being less energy efficient.</w:t>
      </w:r>
    </w:p>
    <w:p w14:paraId="7CAF51A6" w14:textId="77777777" w:rsidR="006E4829" w:rsidRDefault="00000000" w:rsidP="006E48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</m:oMath>
      <w:r w:rsidR="006E4829">
        <w:rPr>
          <w:rFonts w:eastAsiaTheme="minorEastAsia"/>
        </w:rPr>
        <w:t xml:space="preserve"> </w:t>
      </w:r>
      <w:r w:rsidR="006E4829">
        <w:t xml:space="preserve">is a coefficient that represents the amount of inductor ripple current relative to the maximum output current of the device.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</m:oMath>
      <w:r w:rsidR="006E4829">
        <w:rPr>
          <w:rFonts w:eastAsiaTheme="minorEastAsia"/>
        </w:rPr>
        <w:t xml:space="preserve"> </w:t>
      </w:r>
      <w:r w:rsidR="006E4829">
        <w:t xml:space="preserve">must be 0.2-0.6 of maximum IOUT supported by converter. </w:t>
      </w:r>
    </w:p>
    <w:p w14:paraId="6CDC3E5E" w14:textId="7FBF5B56" w:rsidR="006E4829" w:rsidRPr="00CD6DAC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chosen</m:t>
            </m:r>
          </m:sub>
        </m:sSub>
      </m:oMath>
      <w:r w:rsidR="006E4829" w:rsidRPr="00EB4A7C">
        <w:rPr>
          <w:b/>
          <w:bCs/>
        </w:rPr>
        <w:t xml:space="preserve"> = 0.</w:t>
      </w:r>
      <w:r w:rsidR="00292F2E">
        <w:rPr>
          <w:b/>
          <w:bCs/>
        </w:rPr>
        <w:t>2</w:t>
      </w:r>
      <w:r w:rsidR="006E4829">
        <w:rPr>
          <w:b/>
          <w:bCs/>
        </w:rPr>
        <w:t xml:space="preserve"> – </w:t>
      </w:r>
      <w:r w:rsidR="006E4829">
        <w:t>low</w:t>
      </w:r>
      <w:r w:rsidR="00292F2E">
        <w:t>est</w:t>
      </w:r>
      <w:r w:rsidR="006E4829">
        <w:t xml:space="preserve"> EMI, </w:t>
      </w:r>
      <w:r w:rsidR="00292F2E">
        <w:t xml:space="preserve">least </w:t>
      </w:r>
      <w:r w:rsidR="006E4829">
        <w:t>energy efficient</w:t>
      </w:r>
    </w:p>
    <w:p w14:paraId="5851A019" w14:textId="77777777" w:rsidR="006E4829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sw</m:t>
            </m:r>
          </m:sub>
        </m:sSub>
        <m:r>
          <m:rPr>
            <m:sty m:val="bi"/>
          </m:rPr>
          <w:rPr>
            <w:rFonts w:ascii="Cambria Math" w:hAnsi="Cambria Math"/>
          </w:rPr>
          <m:t>=400</m:t>
        </m:r>
        <m:r>
          <m:rPr>
            <m:sty m:val="bi"/>
          </m:rPr>
          <w:rPr>
            <w:rFonts w:ascii="Cambria Math" w:hAnsi="Cambria Math"/>
          </w:rPr>
          <m:t>KHz</m:t>
        </m:r>
      </m:oMath>
      <w:r w:rsidR="006E4829">
        <w:t xml:space="preserve">  - lower switching frequency variant chosen for less EMI</w:t>
      </w:r>
    </w:p>
    <w:p w14:paraId="4E77B3FA" w14:textId="69255903" w:rsidR="006E4829" w:rsidRPr="00112611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in_max</m:t>
            </m:r>
          </m:sub>
        </m:sSub>
        <m:r>
          <m:rPr>
            <m:sty m:val="bi"/>
          </m:rPr>
          <w:rPr>
            <w:rFonts w:ascii="Cambria Math" w:hAnsi="Cambria Math"/>
          </w:rPr>
          <m:t>=16</m:t>
        </m:r>
        <m:r>
          <w:rPr>
            <w:rFonts w:ascii="Cambria Math" w:hAnsi="Cambria Math"/>
          </w:rPr>
          <m:t xml:space="preserve">V  </m:t>
        </m:r>
      </m:oMath>
      <w:r w:rsidR="00292F2E">
        <w:rPr>
          <w:rFonts w:eastAsiaTheme="minorEastAsia"/>
        </w:rPr>
        <w:t xml:space="preserve"> - not sure why 15.2V was chosen</w:t>
      </w:r>
      <w:r w:rsidR="006E4829" w:rsidRPr="00112611">
        <w:t xml:space="preserve"> </w:t>
      </w:r>
    </w:p>
    <w:p w14:paraId="61404FF1" w14:textId="50885EEB" w:rsidR="006E4829" w:rsidRDefault="00000000" w:rsidP="006E4829">
      <w:pPr>
        <w:pStyle w:val="NoSpacing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</w:rPr>
          <m:t>=7</m:t>
        </m:r>
        <m:r>
          <m:rPr>
            <m:sty m:val="bi"/>
          </m:rPr>
          <w:rPr>
            <w:rFonts w:ascii="Cambria Math" w:hAnsi="Cambria Math"/>
          </w:rPr>
          <m:t>V±0.5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="006E4829" w:rsidRPr="002A5CBE">
        <w:rPr>
          <w:b/>
          <w:bCs/>
        </w:rPr>
        <w:t xml:space="preserve"> </w:t>
      </w:r>
    </w:p>
    <w:p w14:paraId="7B47AD62" w14:textId="3C2B7827" w:rsidR="006E4829" w:rsidRPr="0076277D" w:rsidRDefault="00000000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out_fla</m:t>
            </m:r>
          </m:sub>
        </m:sSub>
        <m:r>
          <m:rPr>
            <m:sty m:val="bi"/>
          </m:rPr>
          <w:rPr>
            <w:rFonts w:ascii="Cambria Math" w:hAnsi="Cambria Math"/>
          </w:rPr>
          <m:t>~=250</m:t>
        </m:r>
        <m:r>
          <m:rPr>
            <m:sty m:val="bi"/>
          </m:rPr>
          <w:rPr>
            <w:rFonts w:ascii="Cambria Math" w:hAnsi="Cambria Math"/>
          </w:rPr>
          <m:t>mA</m:t>
        </m:r>
      </m:oMath>
      <w:r w:rsidR="00292F2E">
        <w:rPr>
          <w:rFonts w:eastAsiaTheme="minorEastAsia"/>
          <w:b/>
        </w:rPr>
        <w:t xml:space="preserve"> </w:t>
      </w:r>
    </w:p>
    <w:p w14:paraId="07D38AD5" w14:textId="77777777" w:rsidR="006E4829" w:rsidRPr="002A5CBE" w:rsidRDefault="006E4829" w:rsidP="006E4829">
      <w:r>
        <w:rPr>
          <w:rFonts w:eastAsiaTheme="minorEastAsia"/>
        </w:rPr>
        <w:t xml:space="preserve">Plugging the </w:t>
      </w:r>
      <w:r w:rsidRPr="00EB6029">
        <w:rPr>
          <w:rFonts w:eastAsiaTheme="minorEastAsia"/>
          <w:b/>
          <w:bCs/>
        </w:rPr>
        <w:t>old</w:t>
      </w:r>
      <w:r>
        <w:rPr>
          <w:rFonts w:eastAsiaTheme="minorEastAsia"/>
        </w:rPr>
        <w:t xml:space="preserve"> </w:t>
      </w:r>
      <w:r w:rsidRPr="00EB6029">
        <w:rPr>
          <w:rFonts w:eastAsiaTheme="minorEastAsia"/>
        </w:rPr>
        <w:t>parameters</w:t>
      </w:r>
      <w:r>
        <w:rPr>
          <w:rFonts w:eastAsiaTheme="minorEastAsia"/>
        </w:rPr>
        <w:t xml:space="preserve"> in we get </w:t>
      </w:r>
    </w:p>
    <w:p w14:paraId="5981B52A" w14:textId="77777777" w:rsidR="006E4829" w:rsidRDefault="006E4829" w:rsidP="006E4829">
      <w:pPr>
        <w:keepNext/>
      </w:pPr>
      <w:r w:rsidRPr="00EB4A7C">
        <w:rPr>
          <w:noProof/>
        </w:rPr>
        <w:drawing>
          <wp:inline distT="0" distB="0" distL="0" distR="0" wp14:anchorId="25CA5AB1" wp14:editId="5F06039A">
            <wp:extent cx="2852293" cy="429368"/>
            <wp:effectExtent l="0" t="0" r="5715" b="8890"/>
            <wp:docPr id="348609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96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898" cy="4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767" w14:textId="77777777" w:rsidR="006E4829" w:rsidRDefault="006E4829" w:rsidP="006E48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Formula used for inductance</w:t>
      </w:r>
    </w:p>
    <w:p w14:paraId="68A99A1B" w14:textId="3831641F" w:rsidR="00292F2E" w:rsidRDefault="00000000" w:rsidP="006E4829">
      <w:pPr>
        <w:keepNext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=197μH</m:t>
        </m:r>
      </m:oMath>
      <w:r w:rsidR="00292F2E">
        <w:rPr>
          <w:rFonts w:eastAsiaTheme="minorEastAsia"/>
        </w:rPr>
        <w:t xml:space="preserve"> </w:t>
      </w:r>
    </w:p>
    <w:p w14:paraId="15A58E59" w14:textId="392370D6" w:rsidR="006E4829" w:rsidRPr="00292F2E" w:rsidRDefault="00292F2E" w:rsidP="006E4829">
      <w:pPr>
        <w:keepNext/>
        <w:rPr>
          <w:b/>
          <w:bCs/>
          <w:lang w:val="en-US"/>
        </w:rPr>
      </w:pPr>
      <w:r w:rsidRPr="00292F2E">
        <w:rPr>
          <w:b/>
          <w:bCs/>
          <w:lang w:val="en-US"/>
        </w:rPr>
        <w:t xml:space="preserve">We chose </w:t>
      </w:r>
      <m:oMath>
        <m:r>
          <m:rPr>
            <m:sty m:val="bi"/>
          </m:rPr>
          <w:rPr>
            <w:rFonts w:ascii="Cambria Math" w:hAnsi="Cambria Math"/>
            <w:lang w:val="en-US"/>
          </w:rPr>
          <m:t>L =150</m:t>
        </m:r>
        <m:r>
          <m:rPr>
            <m:sty m:val="bi"/>
          </m:rPr>
          <w:rPr>
            <w:rFonts w:ascii="Cambria Math" w:hAnsi="Cambria Math"/>
            <w:lang w:val="en-US"/>
          </w:rPr>
          <m:t>μH</m:t>
        </m:r>
      </m:oMath>
      <w:r w:rsidRPr="00292F2E">
        <w:rPr>
          <w:rFonts w:eastAsiaTheme="minorEastAsia"/>
          <w:b/>
          <w:bCs/>
          <w:lang w:val="en-US"/>
        </w:rPr>
        <w:t xml:space="preserve"> giving us K = 0.26</w:t>
      </w:r>
    </w:p>
    <w:p w14:paraId="0B52B5B1" w14:textId="77777777" w:rsidR="006E4829" w:rsidRPr="00CD6DAC" w:rsidRDefault="006E4829" w:rsidP="006E4829">
      <w:pPr>
        <w:keepNext/>
        <w:rPr>
          <w:rFonts w:eastAsiaTheme="minorEastAsia"/>
          <w:lang w:val="en-US"/>
        </w:rPr>
      </w:pPr>
      <w:r>
        <w:rPr>
          <w:lang w:val="en-US"/>
        </w:rPr>
        <w:t xml:space="preserve">Now we can calculate the ripple across the input of the inductor using </w:t>
      </w:r>
    </w:p>
    <w:p w14:paraId="7F10F41B" w14:textId="77777777" w:rsidR="006E4829" w:rsidRDefault="006E4829" w:rsidP="006E4829">
      <w:pPr>
        <w:keepNext/>
      </w:pPr>
      <w:r w:rsidRPr="002A5CBE">
        <w:rPr>
          <w:noProof/>
          <w:lang w:val="en-US"/>
        </w:rPr>
        <w:drawing>
          <wp:inline distT="0" distB="0" distL="0" distR="0" wp14:anchorId="04C519D8" wp14:editId="7DF6BCFC">
            <wp:extent cx="2812623" cy="560421"/>
            <wp:effectExtent l="0" t="0" r="6985" b="0"/>
            <wp:docPr id="20917830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8305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248" cy="5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17A" w14:textId="77777777" w:rsidR="006E4829" w:rsidRPr="002A5CBE" w:rsidRDefault="006E4829" w:rsidP="006E482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ripple current(PG 19 datasheet)</w:t>
      </w:r>
    </w:p>
    <w:p w14:paraId="4A4C8DED" w14:textId="5F947342" w:rsidR="006E4829" w:rsidRDefault="00BD59C6" w:rsidP="006E4829">
      <w:pPr>
        <w:keepNext/>
      </w:pPr>
      <w:r w:rsidRPr="00BD59C6">
        <w:rPr>
          <w:noProof/>
        </w:rPr>
        <w:lastRenderedPageBreak/>
        <w:drawing>
          <wp:inline distT="0" distB="0" distL="0" distR="0" wp14:anchorId="5D1694B3" wp14:editId="08B3F168">
            <wp:extent cx="5943600" cy="7068185"/>
            <wp:effectExtent l="0" t="0" r="0" b="0"/>
            <wp:docPr id="1993185339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5339" name="Picture 1" descr="A screenshot of a math probl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74F" w14:textId="77777777" w:rsidR="006E4829" w:rsidRDefault="006E4829" w:rsidP="006E4829">
      <w:pPr>
        <w:keepNext/>
      </w:pPr>
      <w:r w:rsidRPr="002A5CBE">
        <w:rPr>
          <w:b/>
          <w:bCs/>
        </w:rPr>
        <w:t>Note*</w:t>
      </w:r>
      <w:r>
        <w:t xml:space="preserve"> This inductor has been routed away from analog signals to reduce EMI.</w:t>
      </w:r>
    </w:p>
    <w:p w14:paraId="36D2A637" w14:textId="77777777" w:rsidR="006E4829" w:rsidRDefault="006E4829" w:rsidP="006E4829">
      <w:pPr>
        <w:keepNext/>
      </w:pPr>
    </w:p>
    <w:p w14:paraId="4A3F50D7" w14:textId="17075F44" w:rsidR="006E4829" w:rsidRDefault="006E4829" w:rsidP="006E4829">
      <w:pPr>
        <w:pStyle w:val="ListParagraph"/>
        <w:keepNext/>
        <w:numPr>
          <w:ilvl w:val="0"/>
          <w:numId w:val="1"/>
        </w:numPr>
        <w:rPr>
          <w:b/>
          <w:bCs/>
        </w:rPr>
      </w:pPr>
      <w:r w:rsidRPr="0019097F">
        <w:rPr>
          <w:b/>
          <w:bCs/>
        </w:rPr>
        <w:t xml:space="preserve">Choosing </w:t>
      </w:r>
      <w:r w:rsidR="003450AC">
        <w:rPr>
          <w:b/>
          <w:bCs/>
        </w:rPr>
        <w:t>Input</w:t>
      </w:r>
      <w:r w:rsidRPr="0019097F">
        <w:rPr>
          <w:b/>
          <w:bCs/>
        </w:rPr>
        <w:t xml:space="preserve"> capacitors</w:t>
      </w:r>
      <w:r>
        <w:rPr>
          <w:b/>
          <w:bCs/>
        </w:rPr>
        <w:t xml:space="preserve"> (</w:t>
      </w:r>
      <w:r w:rsidRPr="00851E6A">
        <w:rPr>
          <w:b/>
          <w:bCs/>
          <w:highlight w:val="green"/>
        </w:rPr>
        <w:t>PRIORITY: LOW</w:t>
      </w:r>
      <w:r>
        <w:rPr>
          <w:b/>
          <w:bCs/>
        </w:rPr>
        <w:t>)</w:t>
      </w:r>
    </w:p>
    <w:p w14:paraId="6DFCAC81" w14:textId="64CB3B0E" w:rsidR="006E4829" w:rsidRDefault="003450AC" w:rsidP="006E4829">
      <w:pPr>
        <w:keepNext/>
      </w:pPr>
      <w:r w:rsidRPr="003450AC">
        <w:rPr>
          <w:noProof/>
        </w:rPr>
        <w:lastRenderedPageBreak/>
        <w:drawing>
          <wp:inline distT="0" distB="0" distL="0" distR="0" wp14:anchorId="63A56FDC" wp14:editId="67CA05C1">
            <wp:extent cx="5943600" cy="486410"/>
            <wp:effectExtent l="0" t="0" r="0" b="8890"/>
            <wp:docPr id="105620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4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CF4" w14:textId="672A829F" w:rsidR="003450AC" w:rsidRDefault="003450AC" w:rsidP="006E4829">
      <w:pPr>
        <w:keepNext/>
        <w:rPr>
          <w:b/>
          <w:bCs/>
        </w:rPr>
      </w:pPr>
      <w:r w:rsidRPr="00D647DA">
        <w:rPr>
          <w:b/>
          <w:bCs/>
        </w:rPr>
        <w:t xml:space="preserve">Followed recommendation using 1uF </w:t>
      </w:r>
    </w:p>
    <w:p w14:paraId="0925F1A1" w14:textId="77777777" w:rsidR="00D647DA" w:rsidRPr="00D647DA" w:rsidRDefault="00D647DA" w:rsidP="006E4829">
      <w:pPr>
        <w:keepNext/>
        <w:rPr>
          <w:b/>
          <w:bCs/>
        </w:rPr>
      </w:pPr>
    </w:p>
    <w:p w14:paraId="49D22CDE" w14:textId="3E74F2CA" w:rsidR="003450AC" w:rsidRDefault="003450AC" w:rsidP="003450AC">
      <w:pPr>
        <w:pStyle w:val="ListParagraph"/>
        <w:keepNext/>
        <w:numPr>
          <w:ilvl w:val="0"/>
          <w:numId w:val="1"/>
        </w:numPr>
        <w:rPr>
          <w:b/>
          <w:bCs/>
        </w:rPr>
      </w:pPr>
      <w:r w:rsidRPr="003450AC">
        <w:rPr>
          <w:b/>
          <w:bCs/>
        </w:rPr>
        <w:t>Choosing output capacitor</w:t>
      </w:r>
      <w:r>
        <w:rPr>
          <w:b/>
          <w:bCs/>
        </w:rPr>
        <w:t>( PRIORITY:  LOWish)</w:t>
      </w:r>
    </w:p>
    <w:p w14:paraId="4E5CE6CF" w14:textId="1DC8847F" w:rsidR="003450AC" w:rsidRDefault="00A825B1" w:rsidP="003450AC">
      <w:pPr>
        <w:keepNext/>
        <w:rPr>
          <w:b/>
          <w:bCs/>
        </w:rPr>
      </w:pPr>
      <w:r w:rsidRPr="00A825B1">
        <w:rPr>
          <w:b/>
          <w:bCs/>
          <w:noProof/>
        </w:rPr>
        <w:drawing>
          <wp:inline distT="0" distB="0" distL="0" distR="0" wp14:anchorId="308FAB0B" wp14:editId="5BA81CD0">
            <wp:extent cx="2772162" cy="619211"/>
            <wp:effectExtent l="0" t="0" r="9525" b="9525"/>
            <wp:docPr id="7535430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4300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803D" w14:textId="1225E833" w:rsidR="00A825B1" w:rsidRPr="003450AC" w:rsidRDefault="00A825B1" w:rsidP="003450AC">
      <w:pPr>
        <w:keepNext/>
        <w:rPr>
          <w:b/>
          <w:bCs/>
        </w:rPr>
      </w:pPr>
      <w:r w:rsidRPr="00A825B1">
        <w:rPr>
          <w:b/>
          <w:bCs/>
          <w:noProof/>
        </w:rPr>
        <w:drawing>
          <wp:inline distT="0" distB="0" distL="0" distR="0" wp14:anchorId="17C5D7A0" wp14:editId="1031FFB6">
            <wp:extent cx="2829320" cy="866896"/>
            <wp:effectExtent l="0" t="0" r="9525" b="9525"/>
            <wp:docPr id="701804485" name="Picture 1" descr="A black and white image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04485" name="Picture 1" descr="A black and white image of a mathematical equ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5B1">
        <w:rPr>
          <w:b/>
          <w:bCs/>
          <w:noProof/>
        </w:rPr>
        <w:drawing>
          <wp:inline distT="0" distB="0" distL="0" distR="0" wp14:anchorId="5349AEFD" wp14:editId="2285A4CB">
            <wp:extent cx="3562847" cy="771633"/>
            <wp:effectExtent l="0" t="0" r="0" b="9525"/>
            <wp:docPr id="196402382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3827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3A4" w14:textId="14DF3E1B" w:rsidR="003450AC" w:rsidRDefault="00A825B1" w:rsidP="006E4829">
      <w:pPr>
        <w:keepNext/>
        <w:rPr>
          <w:rFonts w:eastAsiaTheme="minorEastAsia"/>
        </w:rPr>
      </w:pPr>
      <w:r>
        <w:t xml:space="preserve">Target ripple is </w:t>
      </w:r>
      <m:oMath>
        <m:r>
          <w:rPr>
            <w:rFonts w:ascii="Cambria Math" w:hAnsi="Cambria Math"/>
          </w:rPr>
          <m:t>0.35V</m:t>
        </m:r>
      </m:oMath>
    </w:p>
    <w:p w14:paraId="56B82E3C" w14:textId="17E2E894" w:rsidR="00A825B1" w:rsidRDefault="00A825B1" w:rsidP="006E4829">
      <w:pPr>
        <w:keepNext/>
        <w:rPr>
          <w:rFonts w:eastAsiaTheme="minorEastAsia"/>
        </w:rPr>
      </w:pPr>
      <w:r>
        <w:rPr>
          <w:rFonts w:eastAsiaTheme="minorEastAsia"/>
        </w:rPr>
        <w:t>ESR ~= 10m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@300KHz</w:t>
      </w:r>
    </w:p>
    <w:p w14:paraId="0516247D" w14:textId="20E95FB2" w:rsidR="00A825B1" w:rsidRDefault="00A825B1" w:rsidP="006E4829">
      <w:pPr>
        <w:keepNext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out_esr</m:t>
            </m:r>
          </m:sub>
        </m:sSub>
        <m:r>
          <w:rPr>
            <w:rFonts w:ascii="Cambria Math" w:eastAsiaTheme="minorEastAsia" w:hAnsi="Cambria Math"/>
          </w:rPr>
          <m:t>=0.66mV</m:t>
        </m:r>
      </m:oMath>
      <w:r w:rsidR="00AB410C">
        <w:rPr>
          <w:rFonts w:eastAsiaTheme="minorEastAsia"/>
        </w:rPr>
        <w:t xml:space="preserve"> </w:t>
      </w:r>
    </w:p>
    <w:p w14:paraId="591A92E8" w14:textId="430C19BB" w:rsidR="00AB410C" w:rsidRDefault="00AB410C" w:rsidP="006E4829">
      <w:pPr>
        <w:keepNext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0.93mV</w:t>
      </w:r>
    </w:p>
    <w:p w14:paraId="245A4238" w14:textId="3C5A4B7F" w:rsidR="00A825B1" w:rsidRPr="00A825B1" w:rsidRDefault="00E86021" w:rsidP="006E4829">
      <w:pPr>
        <w:keepNext/>
        <w:rPr>
          <w:rFonts w:eastAsiaTheme="minorEastAsia"/>
        </w:rPr>
      </w:pPr>
      <w:r w:rsidRPr="00E86021">
        <w:rPr>
          <w:rFonts w:eastAsiaTheme="minorEastAsia"/>
          <w:noProof/>
        </w:rPr>
        <w:lastRenderedPageBreak/>
        <w:drawing>
          <wp:inline distT="0" distB="0" distL="0" distR="0" wp14:anchorId="6F0F229F" wp14:editId="2AA11CC2">
            <wp:extent cx="5725324" cy="7849695"/>
            <wp:effectExtent l="0" t="0" r="8890" b="0"/>
            <wp:docPr id="32501094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1094" name="Picture 1" descr="A screenshot of a math te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9B5B" w14:textId="7C02E0E7" w:rsidR="00576DC5" w:rsidRDefault="00E55C5F" w:rsidP="006E4829">
      <w:r>
        <w:t>I will have 10uF + 1uF</w:t>
      </w:r>
    </w:p>
    <w:p w14:paraId="16C46567" w14:textId="28CD2CD0" w:rsidR="00E45094" w:rsidRDefault="00E45094" w:rsidP="006E4829">
      <w:r>
        <w:lastRenderedPageBreak/>
        <w:t>This one may be better as all wiring has already been created.</w:t>
      </w:r>
    </w:p>
    <w:p w14:paraId="05071F69" w14:textId="0BDBE2FF" w:rsidR="00E45094" w:rsidRDefault="00E45094" w:rsidP="006E4829">
      <w:r w:rsidRPr="00E45094">
        <w:t>Export TPS54202DDCR </w:t>
      </w:r>
      <w:r w:rsidRPr="00E45094">
        <w:noBreakHyphen/>
        <w:t> 8.5V-16V to 7.00V @ 0.3A</w:t>
      </w:r>
    </w:p>
    <w:p w14:paraId="018759C9" w14:textId="6F943639" w:rsidR="00E45094" w:rsidRDefault="00E45094" w:rsidP="006E4829">
      <w:hyperlink r:id="rId15" w:history="1">
        <w:r w:rsidRPr="00861842">
          <w:rPr>
            <w:rStyle w:val="Hyperlink"/>
          </w:rPr>
          <w:t>https://webench.ti.com/power-designer/switching-regulator/select</w:t>
        </w:r>
      </w:hyperlink>
    </w:p>
    <w:p w14:paraId="275C5070" w14:textId="77777777" w:rsidR="00E45094" w:rsidRPr="006E4829" w:rsidRDefault="00E45094" w:rsidP="006E4829"/>
    <w:sectPr w:rsidR="00E45094" w:rsidRPr="006E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E1D6D"/>
    <w:multiLevelType w:val="hybridMultilevel"/>
    <w:tmpl w:val="6CB0F5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01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BB"/>
    <w:rsid w:val="0008629E"/>
    <w:rsid w:val="000C21A7"/>
    <w:rsid w:val="000C5E4A"/>
    <w:rsid w:val="00115001"/>
    <w:rsid w:val="001F5C0C"/>
    <w:rsid w:val="00234519"/>
    <w:rsid w:val="00292F2E"/>
    <w:rsid w:val="002C228E"/>
    <w:rsid w:val="003450AC"/>
    <w:rsid w:val="0049120D"/>
    <w:rsid w:val="004E219F"/>
    <w:rsid w:val="00545F30"/>
    <w:rsid w:val="00576DC5"/>
    <w:rsid w:val="005E62BB"/>
    <w:rsid w:val="00611906"/>
    <w:rsid w:val="006E4829"/>
    <w:rsid w:val="009A2CE1"/>
    <w:rsid w:val="00A136A3"/>
    <w:rsid w:val="00A825B1"/>
    <w:rsid w:val="00AB410C"/>
    <w:rsid w:val="00BC5987"/>
    <w:rsid w:val="00BD59C6"/>
    <w:rsid w:val="00C07B66"/>
    <w:rsid w:val="00CF03E3"/>
    <w:rsid w:val="00D2475C"/>
    <w:rsid w:val="00D647DA"/>
    <w:rsid w:val="00E45094"/>
    <w:rsid w:val="00E55C5F"/>
    <w:rsid w:val="00E562F3"/>
    <w:rsid w:val="00E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F5A"/>
  <w15:chartTrackingRefBased/>
  <w15:docId w15:val="{BB5F64A7-A1D2-4C98-8ECF-64FE26ED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29"/>
  </w:style>
  <w:style w:type="paragraph" w:styleId="Heading1">
    <w:name w:val="heading 1"/>
    <w:basedOn w:val="Normal"/>
    <w:next w:val="Normal"/>
    <w:link w:val="Heading1Char"/>
    <w:uiPriority w:val="9"/>
    <w:qFormat/>
    <w:rsid w:val="005E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120D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6E48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E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48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50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ebench.ti.com/power-designer/switching-regulator/selec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17</cp:revision>
  <dcterms:created xsi:type="dcterms:W3CDTF">2025-06-20T18:43:00Z</dcterms:created>
  <dcterms:modified xsi:type="dcterms:W3CDTF">2025-07-13T21:33:00Z</dcterms:modified>
</cp:coreProperties>
</file>