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Münzstr.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r w:rsidRPr="00AE2127">
              <w:rPr>
                <w:rFonts w:ascii="Neue Hans Kendrick" w:hAnsi="Neue Hans Kendrick"/>
                <w:sz w:val="16"/>
                <w:szCs w:val="16"/>
                <w:lang w:val="en-US"/>
              </w:rPr>
              <w:t>{{ client_firm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r w:rsidRPr="00AE2127">
              <w:rPr>
                <w:rFonts w:ascii="Neue Hans Kendrick" w:hAnsi="Neue Hans Kendrick"/>
                <w:sz w:val="16"/>
                <w:szCs w:val="16"/>
                <w:lang w:val="en-US"/>
              </w:rPr>
              <w:t>{{ client_address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5741A2" w14:paraId="41856089" w14:textId="77777777" w:rsidTr="00DC4B71">
        <w:tc>
          <w:tcPr>
            <w:tcW w:w="2520" w:type="dxa"/>
          </w:tcPr>
          <w:p w14:paraId="6A7352F7" w14:textId="77777777" w:rsidR="00DC4B71" w:rsidRPr="00AE2127" w:rsidRDefault="00DC4B71" w:rsidP="00DC4B71">
            <w:pPr>
              <w:rPr>
                <w:rFonts w:ascii="Neue Hans Kendrick" w:hAnsi="Neue Hans Kendrick"/>
                <w:b/>
                <w:lang w:bidi="de-DE"/>
              </w:rPr>
            </w:pPr>
            <w:r w:rsidRPr="00AE2127">
              <w:rPr>
                <w:rFonts w:ascii="Neue Hans Kendrick" w:hAnsi="Neue Hans Kendrick"/>
                <w:b/>
                <w:lang w:bidi="de-DE"/>
              </w:rPr>
              <w:t>BERLIN, DEN</w:t>
            </w:r>
          </w:p>
          <w:p w14:paraId="6542B4A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today_date}}</w:t>
            </w:r>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{{contract_no}} Estimate {{ contract_name}}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{{project_no}} - {{ project_name}}</w:t>
            </w:r>
          </w:p>
          <w:p w14:paraId="04440BCD" w14:textId="77777777" w:rsidR="00DC4B71" w:rsidRPr="00AE2127" w:rsidRDefault="00DC4B71" w:rsidP="00DC4B71">
            <w:pPr>
              <w:rPr>
                <w:rFonts w:ascii="Neue Hans Kendrick" w:hAnsi="Neue Hans Kendrick"/>
                <w:lang w:val="en-US"/>
              </w:rPr>
            </w:pPr>
          </w:p>
        </w:tc>
      </w:tr>
      <w:tr w:rsidR="00DC4B71" w:rsidRPr="005741A2"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project_no}}</w:t>
            </w:r>
          </w:p>
          <w:p w14:paraId="192F9E2A"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project_name}}</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valid_until}}</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net</w:t>
            </w:r>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{{net_contract}}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{{vat_percentage}}%</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{{tax}}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gross</w:t>
            </w:r>
          </w:p>
        </w:tc>
        <w:tc>
          <w:tcPr>
            <w:tcW w:w="425" w:type="dxa"/>
          </w:tcPr>
          <w:p w14:paraId="3CA1E863" w14:textId="77777777" w:rsidR="00DC4B71" w:rsidRPr="00AE2127" w:rsidRDefault="00DC4B71" w:rsidP="00DC4B71">
            <w:pPr>
              <w:rPr>
                <w:rFonts w:ascii="Neue Hans Kendrick" w:hAnsi="Neue Hans Kendrick"/>
                <w:lang w:bidi="de-DE"/>
              </w:rPr>
            </w:pPr>
          </w:p>
        </w:tc>
        <w:tc>
          <w:tcPr>
            <w:tcW w:w="3433" w:type="dxa"/>
            <w:hideMark/>
          </w:tcPr>
          <w:p w14:paraId="2A5CE61F"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{{gross_contract}}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5741A2"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Sincerely</w:t>
            </w:r>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Benjamin Koziczinski</w:t>
            </w:r>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E2127">
        <w:rPr>
          <w:rFonts w:ascii="Neue Hans Kendrick" w:eastAsia="Neue Hans Kendrick Light" w:hAnsi="Neue Hans Kendrick" w:cs="Neue Hans Kendrick Light"/>
          <w:b/>
          <w:color w:val="000000"/>
          <w:sz w:val="18"/>
          <w:u w:val="single"/>
          <w:lang w:val="en-US" w:eastAsia="de-DE" w:bidi="de-DE"/>
        </w:rPr>
        <w:t>{% if include_scope_of_work == ‘on’ %}</w:t>
      </w:r>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AE2127">
        <w:rPr>
          <w:rFonts w:ascii="Neue Hans Kendrick" w:eastAsia="Neue Hans Kendrick Light" w:hAnsi="Neue Hans Kendrick" w:cs="Neue Hans Kendrick Light"/>
          <w:bCs/>
          <w:color w:val="000000"/>
          <w:sz w:val="18"/>
          <w:szCs w:val="18"/>
          <w:lang w:val="en-US" w:eastAsia="de-DE" w:bidi="de-DE"/>
        </w:rPr>
        <w:t>[[SCOPE_OF_WORK]]</w:t>
      </w:r>
    </w:p>
    <w:p w14:paraId="41632FF4" w14:textId="77777777" w:rsidR="00090A71" w:rsidRPr="00AE2127" w:rsidRDefault="00090A71" w:rsidP="00090A71">
      <w:pPr>
        <w:rPr>
          <w:rFonts w:ascii="Neue Hans Kendrick" w:eastAsia="Neue Hans Kendrick Light" w:hAnsi="Neue Hans Kendrick" w:cs="Neue Hans Kendrick Light"/>
          <w:sz w:val="20"/>
          <w:lang w:val="en-US" w:eastAsia="de-DE" w:bidi="de-DE"/>
        </w:rPr>
      </w:pPr>
    </w:p>
    <w:p w14:paraId="15336E6C" w14:textId="77777777" w:rsidR="00090A71" w:rsidRPr="00AE2127"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AE2127">
        <w:rPr>
          <w:rFonts w:ascii="Neue Hans Kendrick" w:eastAsia="Neue Hans Kendrick Light" w:hAnsi="Neue Hans Kendrick" w:cs="Neue Hans Kendrick Light"/>
          <w:b/>
          <w:sz w:val="18"/>
          <w:lang w:val="en-US" w:eastAsia="de-DE" w:bidi="de-DE"/>
        </w:rPr>
        <w:t>{% endif %}</w:t>
      </w:r>
    </w:p>
    <w:p w14:paraId="29C927D6" w14:textId="1E233313" w:rsidR="00DC4B71" w:rsidRPr="00AE2127" w:rsidRDefault="00090A71" w:rsidP="00DC4B71">
      <w:pPr>
        <w:rPr>
          <w:rFonts w:ascii="Neue Hans Kendrick" w:eastAsia="Neue Hans Kendrick Light" w:hAnsi="Neue Hans Kendrick" w:cs="Neue Hans Kendrick Light"/>
          <w:b/>
          <w:sz w:val="18"/>
          <w:u w:val="single"/>
          <w:lang w:val="en-US" w:eastAsia="de-DE" w:bidi="de-DE"/>
        </w:rPr>
      </w:pPr>
      <w:r w:rsidRPr="00AE2127">
        <w:rPr>
          <w:rFonts w:ascii="Neue Hans Kendrick" w:eastAsia="Neue Hans Kendrick Light" w:hAnsi="Neue Hans Kendrick" w:cs="Neue Hans Kendrick Light"/>
          <w:b/>
          <w:sz w:val="18"/>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5EB91248" w14:textId="7F153D58"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7CFF48F7" w14:textId="5C41433E"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689F32C0" w14:textId="4EBD8960" w:rsidR="00F4406C" w:rsidRPr="00F4406C" w:rsidRDefault="00F4406C" w:rsidP="00F4406C">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rFonts w:ascii="Neue Hans Kendrick" w:hAnsi="Neue Hans Kendrick"/>
          <w:b/>
          <w:bCs/>
          <w:lang w:eastAsia="de-DE" w:bidi="de-DE"/>
        </w:rPr>
      </w:pPr>
      <w:bookmarkStart w:id="1" w:name="HoaiStart_AnrechenbareKosten"/>
      <w:bookmarkStart w:id="2" w:name="HoaiStart_Kostenschätzung"/>
      <w:bookmarkEnd w:id="1"/>
      <w:bookmarkEnd w:id="2"/>
      <w:r>
        <w:rPr>
          <w:rFonts w:ascii="Neue Hans Kendrick" w:hAnsi="Neue Hans Kendrick"/>
          <w:b/>
          <w:bCs/>
          <w:lang w:eastAsia="de-DE" w:bidi="de-DE"/>
        </w:rPr>
        <w:t>Cost Estimate</w:t>
      </w:r>
    </w:p>
    <w:p w14:paraId="541984CD" w14:textId="207F8BB8" w:rsidR="00F4406C" w:rsidRPr="00A620AE" w:rsidRDefault="00F4406C" w:rsidP="00F4406C">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105840CF" w14:textId="77777777" w:rsidR="00F4406C" w:rsidRPr="001B2244" w:rsidRDefault="00F4406C" w:rsidP="00F4406C">
      <w:pPr>
        <w:pStyle w:val="Brieftext"/>
        <w:spacing w:after="0"/>
        <w:rPr>
          <w:rFonts w:ascii="Neue Hans Kendrick" w:hAnsi="Neue Hans Kendrick"/>
          <w:bCs/>
          <w:lang w:eastAsia="de-DE" w:bidi="de-DE"/>
        </w:rPr>
      </w:pPr>
      <w:bookmarkStart w:id="5" w:name="HoaiStart_InterpolationKostenschätzung"/>
      <w:bookmarkEnd w:id="5"/>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24BAF814" w14:textId="07D143CD" w:rsidR="00F4406C" w:rsidRPr="001B2244"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3CBD78E" w14:textId="77F5F7AD" w:rsidR="00F4406C"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2E193695" w14:textId="77777777" w:rsidR="00F4406C" w:rsidRDefault="00F4406C" w:rsidP="00F4406C">
      <w:pPr>
        <w:pStyle w:val="Brieftext"/>
        <w:spacing w:after="0"/>
        <w:rPr>
          <w:rFonts w:ascii="Neue Hans Kendrick" w:hAnsi="Neue Hans Kendrick"/>
          <w:bCs/>
          <w:color w:val="000000"/>
          <w:lang w:eastAsia="de-DE" w:bidi="de-DE"/>
        </w:rPr>
      </w:pPr>
    </w:p>
    <w:p w14:paraId="184FBD5C" w14:textId="77777777" w:rsidR="00F4406C" w:rsidRDefault="00F4406C" w:rsidP="00F4406C">
      <w:pPr>
        <w:pStyle w:val="Brieftext"/>
        <w:spacing w:after="0"/>
        <w:rPr>
          <w:rFonts w:ascii="Neue Hans Kendrick" w:hAnsi="Neue Hans Kendrick"/>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615CDFE7"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rFonts w:ascii="Neue Hans Kendrick" w:hAnsi="Neue Hans Kendrick"/>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rFonts w:ascii="Neue Hans Kendrick" w:hAnsi="Neue Hans Kendrick"/>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38E32738"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rFonts w:ascii="Neue Hans Kendrick" w:hAnsi="Neue Hans Kendrick"/>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382B3552" w14:textId="77777777" w:rsidR="00F4406C" w:rsidRPr="001B2244" w:rsidRDefault="00F4406C" w:rsidP="00F4406C">
      <w:pPr>
        <w:pStyle w:val="Brieftext"/>
        <w:spacing w:after="0"/>
        <w:rPr>
          <w:rFonts w:ascii="Neue Hans Kendrick" w:hAnsi="Neue Hans Kendrick"/>
          <w:b/>
          <w:bCs/>
          <w:color w:val="000000"/>
          <w:u w:val="single"/>
          <w:lang w:eastAsia="de-DE" w:bidi="de-DE"/>
        </w:rPr>
      </w:pPr>
    </w:p>
    <w:p w14:paraId="6CA94B73" w14:textId="456E8D21"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32D3712C" w14:textId="77777777" w:rsidR="00F4406C" w:rsidRPr="007C27AC" w:rsidRDefault="00F4406C" w:rsidP="00F4406C">
      <w:pPr>
        <w:pStyle w:val="Brieftext"/>
        <w:spacing w:after="0"/>
        <w:rPr>
          <w:rFonts w:ascii="Neue Hans Kendrick" w:hAnsi="Neue Hans Kendrick"/>
          <w:color w:val="000000"/>
          <w:lang w:val="en-US" w:eastAsia="de-DE" w:bidi="de-DE"/>
        </w:rPr>
      </w:pPr>
    </w:p>
    <w:p w14:paraId="74A9765B" w14:textId="195EB024"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22E329F9" w14:textId="77777777" w:rsidR="00F4406C" w:rsidRPr="007C27AC" w:rsidRDefault="00F4406C" w:rsidP="00F4406C">
      <w:pPr>
        <w:pStyle w:val="Brieftext"/>
        <w:spacing w:after="0"/>
        <w:rPr>
          <w:rFonts w:ascii="Neue Hans Kendrick" w:hAnsi="Neue Hans Kendrick"/>
          <w:color w:val="000000"/>
          <w:lang w:val="en-US" w:eastAsia="de-DE" w:bidi="de-DE"/>
        </w:rPr>
      </w:pPr>
    </w:p>
    <w:p w14:paraId="7FCE06AD" w14:textId="37BBFECC" w:rsidR="00F4406C" w:rsidRPr="007C27AC" w:rsidRDefault="00F4406C" w:rsidP="00F4406C">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7C27AC">
        <w:rPr>
          <w:rFonts w:ascii="Neue Hans Kendrick" w:hAnsi="Neue Hans Kendrick"/>
          <w:b/>
          <w:color w:val="000000"/>
          <w:u w:val="single"/>
          <w:lang w:val="en-US" w:eastAsia="de-DE" w:bidi="de-DE"/>
        </w:rPr>
        <w:t xml:space="preserve">{{grundhonorar}}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1DE31728" w14:textId="77777777" w:rsidR="00F4406C" w:rsidRPr="007C27A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BFC1A32" w14:textId="77777777" w:rsidR="00F4406C" w:rsidRPr="007C27A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185C0A4" w14:textId="77777777" w:rsidR="00F4406C" w:rsidRPr="007C27A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33C0A34" w14:textId="77777777" w:rsidR="00F4406C" w:rsidRPr="007C27A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eastAsia="Neue Hans Kendrick Light" w:hAnsi="Neue Hans Kendrick" w:cs="Neue Hans Kendrick Light"/>
          <w:b/>
          <w:color w:val="000000"/>
          <w:sz w:val="18"/>
          <w:u w:val="single"/>
          <w:lang w:val="en-US" w:eastAsia="de-DE" w:bidi="de-DE"/>
        </w:rPr>
        <w:t>{% else %}</w:t>
      </w:r>
    </w:p>
    <w:p w14:paraId="31603054" w14:textId="77777777" w:rsidR="00F4406C" w:rsidRPr="007C27A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7C27AC">
        <w:rPr>
          <w:rFonts w:ascii="Neue Hans Kendrick" w:eastAsia="Neue Hans Kendrick Light" w:hAnsi="Neue Hans Kendrick" w:cs="Neue Hans Kendrick Light"/>
          <w:b/>
          <w:sz w:val="18"/>
          <w:lang w:val="en-US" w:eastAsia="de-DE" w:bidi="de-DE"/>
        </w:rPr>
        <w:t>{% endif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7C27AC"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7C27AC">
        <w:rPr>
          <w:rFonts w:ascii="Neue Hans Kendrick" w:eastAsia="Neue Hans Kendrick Light" w:hAnsi="Neue Hans Kendrick" w:cs="Neue Hans Kendrick Light"/>
          <w:b/>
          <w:sz w:val="18"/>
          <w:u w:val="single"/>
          <w:lang w:val="en-US" w:eastAsia="de-DE" w:bidi="de-DE"/>
        </w:rPr>
        <w:t>{% if lp_sections %}</w:t>
      </w:r>
    </w:p>
    <w:p w14:paraId="0E787862" w14:textId="23E0CCF2" w:rsidR="00E9732D" w:rsidRPr="009C6CE6"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E9732D">
        <w:rPr>
          <w:rFonts w:ascii="Neue Hans Kendrick" w:eastAsia="Neue Hans Kendrick Light" w:hAnsi="Neue Hans Kendrick" w:cs="Neue Hans Kendrick Light"/>
          <w:b/>
          <w:sz w:val="18"/>
          <w:u w:val="single"/>
          <w:lang w:val="en-US" w:eastAsia="de-DE" w:bidi="de-DE"/>
        </w:rPr>
        <w:t xml:space="preserve">Calculation of basic services acc. </w:t>
      </w:r>
      <w:r w:rsidRPr="00E9732D">
        <w:rPr>
          <w:rFonts w:ascii="Neue Hans Kendrick" w:eastAsia="Neue Hans Kendrick Light" w:hAnsi="Neue Hans Kendrick" w:cs="Neue Hans Kendrick Light"/>
          <w:b/>
          <w:sz w:val="18"/>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9C6CE6" w14:paraId="12E89668" w14:textId="77777777" w:rsidTr="005208D9">
        <w:trPr>
          <w:trHeight w:val="20"/>
          <w:tblHeader/>
        </w:trPr>
        <w:tc>
          <w:tcPr>
            <w:tcW w:w="3256" w:type="dxa"/>
            <w:shd w:val="clear" w:color="auto" w:fill="C0C0C0"/>
          </w:tcPr>
          <w:p w14:paraId="3EAEFE60" w14:textId="56E4FBAE"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Service </w:t>
            </w:r>
            <w:r>
              <w:rPr>
                <w:rFonts w:ascii="Neue Hans Kendrick" w:eastAsia="Neue Hans Kendrick Light" w:hAnsi="Neue Hans Kendrick" w:cs="Neue Hans Kendrick Light"/>
                <w:b/>
                <w:sz w:val="18"/>
                <w:lang w:eastAsia="de-DE" w:bidi="de-DE"/>
              </w:rPr>
              <w:t>P</w:t>
            </w:r>
            <w:r w:rsidRPr="005741A2">
              <w:rPr>
                <w:rFonts w:ascii="Neue Hans Kendrick" w:eastAsia="Neue Hans Kendrick Light" w:hAnsi="Neue Hans Kendrick" w:cs="Neue Hans Kendrick Light"/>
                <w:b/>
                <w:sz w:val="18"/>
                <w:lang w:eastAsia="de-DE" w:bidi="de-DE"/>
              </w:rPr>
              <w:t xml:space="preserve">hases and </w:t>
            </w:r>
            <w:r>
              <w:rPr>
                <w:rFonts w:ascii="Neue Hans Kendrick" w:eastAsia="Neue Hans Kendrick Light" w:hAnsi="Neue Hans Kendrick" w:cs="Neue Hans Kendrick Light"/>
                <w:b/>
                <w:sz w:val="18"/>
                <w:lang w:eastAsia="de-DE" w:bidi="de-DE"/>
              </w:rPr>
              <w:t>S</w:t>
            </w:r>
            <w:r w:rsidRPr="005741A2">
              <w:rPr>
                <w:rFonts w:ascii="Neue Hans Kendrick" w:eastAsia="Neue Hans Kendrick Light" w:hAnsi="Neue Hans Kendrick" w:cs="Neue Hans Kendrick Light"/>
                <w:b/>
                <w:sz w:val="18"/>
                <w:lang w:eastAsia="de-DE" w:bidi="de-DE"/>
              </w:rPr>
              <w:t>ervices</w:t>
            </w:r>
          </w:p>
        </w:tc>
        <w:tc>
          <w:tcPr>
            <w:tcW w:w="1417" w:type="dxa"/>
            <w:shd w:val="clear" w:color="auto" w:fill="C0C0C0"/>
          </w:tcPr>
          <w:p w14:paraId="5A617A3F" w14:textId="046AE10F"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Basic fee </w:t>
            </w:r>
            <w:r w:rsidR="00E9732D"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689BA6C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36598BEA" w14:textId="7477AB95"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Pr>
                <w:rFonts w:ascii="Neue Hans Kendrick" w:eastAsia="Neue Hans Kendrick Light" w:hAnsi="Neue Hans Kendrick" w:cs="Neue Hans Kendrick Light"/>
                <w:b/>
                <w:sz w:val="18"/>
                <w:lang w:eastAsia="de-DE" w:bidi="de-DE"/>
              </w:rPr>
              <w:t>O</w:t>
            </w:r>
            <w:r w:rsidRPr="005741A2">
              <w:rPr>
                <w:rFonts w:ascii="Neue Hans Kendrick" w:eastAsia="Neue Hans Kendrick Light" w:hAnsi="Neue Hans Kendrick" w:cs="Neue Hans Kendrick Light"/>
                <w:b/>
                <w:sz w:val="18"/>
                <w:lang w:eastAsia="de-DE" w:bidi="de-DE"/>
              </w:rPr>
              <w:t>ffer</w:t>
            </w:r>
            <w:r>
              <w:rPr>
                <w:rFonts w:ascii="Neue Hans Kendrick" w:eastAsia="Neue Hans Kendrick Light" w:hAnsi="Neue Hans Kendrick" w:cs="Neue Hans Kendrick Light"/>
                <w:b/>
                <w:sz w:val="18"/>
                <w:lang w:eastAsia="de-DE" w:bidi="de-DE"/>
              </w:rPr>
              <w:t>ed</w:t>
            </w:r>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c>
          <w:tcPr>
            <w:tcW w:w="1701" w:type="dxa"/>
            <w:shd w:val="clear" w:color="auto" w:fill="C0C0C0"/>
          </w:tcPr>
          <w:p w14:paraId="24595A44" w14:textId="22A1847A"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Total fee </w:t>
            </w:r>
            <w:r w:rsidR="00E9732D" w:rsidRPr="009D5B06">
              <w:rPr>
                <w:rFonts w:ascii="Neue Hans Kendrick" w:eastAsia="Neue Hans Kendrick Light" w:hAnsi="Neue Hans Kendrick" w:cs="Neue Hans Kendrick Light"/>
                <w:b/>
                <w:sz w:val="18"/>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9C6CE6" w14:paraId="476F8E4F" w14:textId="77777777" w:rsidTr="005208D9">
        <w:trPr>
          <w:trHeight w:val="20"/>
        </w:trPr>
        <w:tc>
          <w:tcPr>
            <w:tcW w:w="5949" w:type="dxa"/>
            <w:shd w:val="clear" w:color="auto" w:fill="E5E5E5"/>
          </w:tcPr>
          <w:p w14:paraId="2277AAAA"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D5B06">
              <w:rPr>
                <w:rFonts w:ascii="Neue Hans Kendrick" w:eastAsia="Neue Hans Kendrick Light" w:hAnsi="Neue Hans Kendrick" w:cs="Neue Hans Kendrick Light"/>
                <w:sz w:val="18"/>
                <w:lang w:val="en-US" w:eastAsia="de-DE" w:bidi="de-DE"/>
              </w:rPr>
              <w:t>{{ lp.lp_name }}</w:t>
            </w:r>
          </w:p>
        </w:tc>
        <w:tc>
          <w:tcPr>
            <w:tcW w:w="1843" w:type="dxa"/>
            <w:shd w:val="clear" w:color="auto" w:fill="E5E5E5"/>
          </w:tcPr>
          <w:p w14:paraId="63DB0B1B"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6545F25C" w14:textId="77777777" w:rsidR="00E9732D" w:rsidRPr="00E95B54"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lp.lp_amount}}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9C6CE6" w14:paraId="08C2B4BC" w14:textId="77777777" w:rsidTr="005208D9">
        <w:trPr>
          <w:trHeight w:val="151"/>
        </w:trPr>
        <w:tc>
          <w:tcPr>
            <w:tcW w:w="432" w:type="dxa"/>
            <w:shd w:val="clear" w:color="auto" w:fill="auto"/>
          </w:tcPr>
          <w:p w14:paraId="038BB7F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221CB8C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42E85E9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sidRPr="00782601">
              <w:rPr>
                <w:rFonts w:ascii="Neue Hans Kendrick" w:eastAsia="Neue Hans Kendrick Light" w:hAnsi="Neue Hans Kendrick" w:cs="Neue Hans Kendrick Light"/>
                <w:sz w:val="18"/>
                <w:lang w:eastAsia="de-DE" w:bidi="de-DE"/>
              </w:rPr>
              <w:t>grundhonorar</w:t>
            </w:r>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678098B8"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r>
              <w:rPr>
                <w:rFonts w:ascii="Neue Hans Kendrick" w:eastAsia="Neue Hans Kendrick Light" w:hAnsi="Neue Hans Kendrick" w:cs="Neue Hans Kendrick Light"/>
                <w:sz w:val="18"/>
                <w:lang w:eastAsia="de-DE" w:bidi="de-DE"/>
              </w:rPr>
              <w:t>}}</w:t>
            </w:r>
          </w:p>
        </w:tc>
        <w:tc>
          <w:tcPr>
            <w:tcW w:w="1843" w:type="dxa"/>
            <w:shd w:val="clear" w:color="auto" w:fill="auto"/>
          </w:tcPr>
          <w:p w14:paraId="4B6FC5F3"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701" w:type="dxa"/>
            <w:shd w:val="clear" w:color="auto" w:fill="auto"/>
          </w:tcPr>
          <w:p w14:paraId="1A09E5D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9C6CE6"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E9732D">
              <w:rPr>
                <w:rFonts w:ascii="Neue Hans Kendrick" w:eastAsia="Neue Hans Kendrick Light" w:hAnsi="Neue Hans Kendrick" w:cs="Neue Hans Kendrick Light"/>
                <w:b/>
                <w:sz w:val="18"/>
                <w:lang w:eastAsia="de-DE" w:bidi="de-DE"/>
              </w:rPr>
              <w:t>Sum of services</w:t>
            </w:r>
          </w:p>
        </w:tc>
        <w:tc>
          <w:tcPr>
            <w:tcW w:w="145" w:type="dxa"/>
            <w:tcBorders>
              <w:top w:val="single" w:sz="2" w:space="0" w:color="auto"/>
            </w:tcBorders>
            <w:shd w:val="clear" w:color="auto" w:fill="auto"/>
          </w:tcPr>
          <w:p w14:paraId="3A70921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BA05A5D"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21B7608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12FDE99E"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1F8011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124E3C5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Pr="00E14699">
              <w:rPr>
                <w:rFonts w:ascii="Neue Hans Kendrick" w:eastAsia="Neue Hans Kendrick Light" w:hAnsi="Neue Hans Kendrick" w:cs="Neue Hans Kendrick Light"/>
                <w:b/>
                <w:bCs/>
                <w:sz w:val="18"/>
                <w:szCs w:val="18"/>
                <w:lang w:eastAsia="de-DE" w:bidi="de-DE"/>
              </w:rPr>
              <w:t xml:space="preserve">sum_of_all_lps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8CC9A96" w14:textId="70E17414" w:rsidR="00F4406C" w:rsidRPr="005741A2" w:rsidRDefault="00E9732D" w:rsidP="00E9732D">
      <w:pPr>
        <w:rPr>
          <w:rFonts w:ascii="Neue Hans Kendrick" w:hAnsi="Neue Hans Kendrick"/>
          <w:b/>
          <w:sz w:val="18"/>
          <w:szCs w:val="18"/>
          <w:u w:val="single"/>
          <w:lang w:val="en-US" w:bidi="de-DE"/>
        </w:rPr>
      </w:pPr>
      <w:r w:rsidRPr="005741A2">
        <w:rPr>
          <w:rFonts w:ascii="Neue Hans Kendrick" w:eastAsia="Neue Hans Kendrick Light" w:hAnsi="Neue Hans Kendrick" w:cs="Neue Hans Kendrick Light"/>
          <w:b/>
          <w:sz w:val="18"/>
          <w:u w:val="single"/>
          <w:lang w:val="en-US" w:eastAsia="de-DE" w:bidi="de-DE"/>
        </w:rPr>
        <w:t>{% if lp_sections %}</w:t>
      </w:r>
      <w:r w:rsidRPr="005741A2">
        <w:rPr>
          <w:b/>
          <w:bCs/>
          <w:color w:val="000000"/>
          <w:u w:val="single"/>
          <w:shd w:val="clear" w:color="auto" w:fill="FFFFFF"/>
          <w:lang w:val="en-US"/>
        </w:rPr>
        <w:t xml:space="preserve"> </w:t>
      </w:r>
      <w:r w:rsidR="005741A2" w:rsidRPr="005741A2">
        <w:rPr>
          <w:rFonts w:ascii="Neue Hans Kendrick" w:eastAsia="Neue Hans Kendrick Light" w:hAnsi="Neue Hans Kendrick" w:cs="Neue Hans Kendrick Light"/>
          <w:b/>
          <w:bCs/>
          <w:sz w:val="18"/>
          <w:u w:val="single"/>
          <w:lang w:val="en-US" w:eastAsia="de-DE" w:bidi="de-DE"/>
        </w:rPr>
        <w:t>Special services</w:t>
      </w:r>
      <w:r w:rsidRPr="005741A2">
        <w:rPr>
          <w:rFonts w:ascii="Neue Hans Kendrick" w:eastAsia="Neue Hans Kendrick Light" w:hAnsi="Neue Hans Kendrick" w:cs="Neue Hans Kendrick Light"/>
          <w:b/>
          <w:bCs/>
          <w:sz w:val="18"/>
          <w:u w:val="single"/>
          <w:lang w:val="en-US" w:eastAsia="de-DE" w:bidi="de-DE"/>
        </w:rPr>
        <w:t xml:space="preserve"> (Zusatzhonorar)</w:t>
      </w:r>
      <w:r w:rsidRPr="005741A2">
        <w:rPr>
          <w:rFonts w:ascii="Calibri" w:eastAsia="Neue Hans Kendrick Light" w:hAnsi="Calibri" w:cs="Calibri"/>
          <w:b/>
          <w:sz w:val="18"/>
          <w:u w:val="single"/>
          <w:lang w:val="en-US" w:eastAsia="de-DE" w:bidi="de-DE"/>
        </w:rPr>
        <w:t> </w:t>
      </w:r>
      <w:r w:rsidRPr="005741A2">
        <w:rPr>
          <w:rFonts w:ascii="Neue Hans Kendrick" w:eastAsia="Neue Hans Kendrick Light" w:hAnsi="Neue Hans Kendrick" w:cs="Neue Hans Kendrick Light"/>
          <w:b/>
          <w:sz w:val="18"/>
          <w:u w:val="single"/>
          <w:lang w:val="en-US" w:eastAsia="de-DE" w:bidi="de-DE"/>
        </w:rPr>
        <w:t xml:space="preserve"> {% else  %} </w:t>
      </w:r>
      <w:r w:rsidR="005741A2" w:rsidRPr="005741A2">
        <w:rPr>
          <w:rFonts w:ascii="Neue Hans Kendrick" w:eastAsia="Neue Hans Kendrick Light" w:hAnsi="Neue Hans Kendrick" w:cs="Neue Hans Kendrick Light"/>
          <w:b/>
          <w:sz w:val="18"/>
          <w:u w:val="single"/>
          <w:lang w:val="en-US" w:eastAsia="de-DE" w:bidi="de-DE"/>
        </w:rPr>
        <w:t xml:space="preserve">Calculation of services </w:t>
      </w:r>
      <w:r w:rsidRPr="005741A2">
        <w:rPr>
          <w:rFonts w:ascii="Neue Hans Kendrick" w:eastAsia="Neue Hans Kendrick Light" w:hAnsi="Neue Hans Kendrick" w:cs="Neue Hans Kendrick Light"/>
          <w:b/>
          <w:sz w:val="18"/>
          <w:u w:val="single"/>
          <w:lang w:val="en-US" w:eastAsia="de-DE" w:bidi="de-DE"/>
        </w:rPr>
        <w:t>{% endif %}</w:t>
      </w:r>
    </w:p>
    <w:bookmarkEnd w:id="0"/>
    <w:p w14:paraId="2FDD46DE" w14:textId="77777777" w:rsidR="00DC4B71" w:rsidRPr="00AE2127" w:rsidRDefault="00DC4B71" w:rsidP="00DC4B71">
      <w:pPr>
        <w:jc w:val="both"/>
        <w:rPr>
          <w:rFonts w:ascii="Neue Hans Kendrick" w:hAnsi="Neue Hans Kendrick"/>
          <w:b/>
          <w:sz w:val="18"/>
          <w:szCs w:val="18"/>
          <w:u w:val="single"/>
          <w:lang w:val="en-US"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AE2127" w14:paraId="54A81984" w14:textId="77777777" w:rsidTr="00DC4B71">
        <w:trPr>
          <w:trHeight w:val="20"/>
          <w:tblHeader/>
        </w:trPr>
        <w:tc>
          <w:tcPr>
            <w:tcW w:w="3256" w:type="dxa"/>
            <w:shd w:val="clear" w:color="auto" w:fill="C0C0C0"/>
            <w:hideMark/>
          </w:tcPr>
          <w:p w14:paraId="0B56CEBE"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Service</w:t>
            </w:r>
          </w:p>
        </w:tc>
        <w:tc>
          <w:tcPr>
            <w:tcW w:w="1417" w:type="dxa"/>
            <w:shd w:val="clear" w:color="auto" w:fill="C0C0C0"/>
            <w:hideMark/>
          </w:tcPr>
          <w:p w14:paraId="1C45F52A"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Quantity</w:t>
            </w:r>
          </w:p>
        </w:tc>
        <w:tc>
          <w:tcPr>
            <w:tcW w:w="1276" w:type="dxa"/>
            <w:shd w:val="clear" w:color="auto" w:fill="C0C0C0"/>
            <w:hideMark/>
          </w:tcPr>
          <w:p w14:paraId="42DB1131"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Unit</w:t>
            </w:r>
          </w:p>
        </w:tc>
        <w:tc>
          <w:tcPr>
            <w:tcW w:w="1843" w:type="dxa"/>
            <w:shd w:val="clear" w:color="auto" w:fill="C0C0C0"/>
            <w:hideMark/>
          </w:tcPr>
          <w:p w14:paraId="692F62D5"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 Unit </w:t>
            </w:r>
          </w:p>
        </w:tc>
        <w:tc>
          <w:tcPr>
            <w:tcW w:w="1701" w:type="dxa"/>
            <w:shd w:val="clear" w:color="auto" w:fill="C0C0C0"/>
            <w:hideMark/>
          </w:tcPr>
          <w:p w14:paraId="59EF8402"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Fee for services</w:t>
            </w:r>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for section in contract_sections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AE2127" w14:paraId="1A75608E" w14:textId="77777777" w:rsidTr="00DC4B71">
        <w:trPr>
          <w:trHeight w:val="20"/>
        </w:trPr>
        <w:tc>
          <w:tcPr>
            <w:tcW w:w="5949" w:type="dxa"/>
            <w:shd w:val="clear" w:color="auto" w:fill="E5E5E5"/>
            <w:hideMark/>
          </w:tcPr>
          <w:p w14:paraId="08C3AB42"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{{section.section_serial }}. {{ section.section_name }}</w:t>
            </w:r>
          </w:p>
        </w:tc>
        <w:tc>
          <w:tcPr>
            <w:tcW w:w="1843" w:type="dxa"/>
            <w:shd w:val="clear" w:color="auto" w:fill="E5E5E5"/>
          </w:tcPr>
          <w:p w14:paraId="558DA598" w14:textId="77777777" w:rsidR="00DC4B71" w:rsidRPr="00AE2127" w:rsidRDefault="00DC4B71" w:rsidP="00DC4B71">
            <w:pPr>
              <w:rPr>
                <w:rFonts w:ascii="Neue Hans Kendrick" w:hAnsi="Neue Hans Kendrick"/>
                <w:sz w:val="18"/>
                <w:szCs w:val="18"/>
                <w:lang w:val="en-US"/>
              </w:rPr>
            </w:pPr>
          </w:p>
        </w:tc>
        <w:tc>
          <w:tcPr>
            <w:tcW w:w="1701" w:type="dxa"/>
            <w:shd w:val="clear" w:color="auto" w:fill="E5E5E5"/>
            <w:hideMark/>
          </w:tcPr>
          <w:p w14:paraId="36168EE9"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 xml:space="preserve">{{section.net_section}} </w:t>
            </w:r>
            <w:r w:rsidRPr="00AE2127">
              <w:rPr>
                <w:rFonts w:ascii="Neue Hans Kendrick" w:hAnsi="Neue Hans Kendrick"/>
                <w:sz w:val="18"/>
                <w:szCs w:val="18"/>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for item in section.Item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AE2127" w14:paraId="44B7C1C6" w14:textId="77777777" w:rsidTr="00DC4B71">
        <w:trPr>
          <w:trHeight w:val="151"/>
        </w:trPr>
        <w:tc>
          <w:tcPr>
            <w:tcW w:w="432" w:type="dxa"/>
            <w:hideMark/>
          </w:tcPr>
          <w:p w14:paraId="1291A561"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 item.Item_serial }}</w:t>
            </w:r>
          </w:p>
        </w:tc>
        <w:tc>
          <w:tcPr>
            <w:tcW w:w="2824" w:type="dxa"/>
            <w:hideMark/>
          </w:tcPr>
          <w:p w14:paraId="78824071"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{{item.Item_name }}</w:t>
            </w:r>
          </w:p>
        </w:tc>
        <w:tc>
          <w:tcPr>
            <w:tcW w:w="1417" w:type="dxa"/>
            <w:hideMark/>
          </w:tcPr>
          <w:p w14:paraId="37EF36D2"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item.quantity }}</w:t>
            </w:r>
          </w:p>
        </w:tc>
        <w:tc>
          <w:tcPr>
            <w:tcW w:w="1276" w:type="dxa"/>
            <w:hideMark/>
          </w:tcPr>
          <w:p w14:paraId="6F16F538"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item.unit }}</w:t>
            </w:r>
          </w:p>
        </w:tc>
        <w:tc>
          <w:tcPr>
            <w:tcW w:w="1843" w:type="dxa"/>
            <w:hideMark/>
          </w:tcPr>
          <w:p w14:paraId="5ECA6ADD"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item.rate }} €/{{ item.unit }}</w:t>
            </w:r>
          </w:p>
        </w:tc>
        <w:tc>
          <w:tcPr>
            <w:tcW w:w="1701" w:type="dxa"/>
            <w:hideMark/>
          </w:tcPr>
          <w:p w14:paraId="16729480"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 item.total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if item.description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AE2127" w14:paraId="0F632BE5" w14:textId="77777777" w:rsidTr="00DC4B71">
        <w:trPr>
          <w:trHeight w:val="151"/>
        </w:trPr>
        <w:tc>
          <w:tcPr>
            <w:tcW w:w="709" w:type="dxa"/>
          </w:tcPr>
          <w:p w14:paraId="6720E599" w14:textId="77777777" w:rsidR="00DC4B71" w:rsidRPr="00AE2127" w:rsidRDefault="00DC4B71" w:rsidP="00DC4B71">
            <w:pPr>
              <w:rPr>
                <w:rFonts w:ascii="Neue Hans Kendrick" w:hAnsi="Neue Hans Kendrick"/>
                <w:sz w:val="18"/>
                <w:szCs w:val="18"/>
                <w:lang w:val="en-US"/>
              </w:rPr>
            </w:pPr>
          </w:p>
        </w:tc>
        <w:tc>
          <w:tcPr>
            <w:tcW w:w="7083" w:type="dxa"/>
            <w:hideMark/>
          </w:tcPr>
          <w:p w14:paraId="741504B5"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 item.description}}</w:t>
            </w:r>
          </w:p>
        </w:tc>
        <w:tc>
          <w:tcPr>
            <w:tcW w:w="1701" w:type="dxa"/>
          </w:tcPr>
          <w:p w14:paraId="656283B2" w14:textId="77777777" w:rsidR="00DC4B71" w:rsidRPr="00AE2127" w:rsidRDefault="00DC4B71" w:rsidP="00DC4B71">
            <w:pPr>
              <w:rPr>
                <w:rFonts w:ascii="Neue Hans Kendrick" w:hAnsi="Neue Hans Kendrick"/>
                <w:sz w:val="18"/>
                <w:szCs w:val="18"/>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else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AE2127"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Sum of services</w:t>
            </w:r>
          </w:p>
        </w:tc>
        <w:tc>
          <w:tcPr>
            <w:tcW w:w="145" w:type="dxa"/>
            <w:tcBorders>
              <w:top w:val="single" w:sz="2" w:space="0" w:color="auto"/>
              <w:left w:val="nil"/>
              <w:bottom w:val="single" w:sz="2" w:space="0" w:color="auto"/>
              <w:right w:val="nil"/>
            </w:tcBorders>
          </w:tcPr>
          <w:p w14:paraId="686E1939" w14:textId="77777777" w:rsidR="00DC4B71" w:rsidRPr="00AE2127" w:rsidRDefault="00DC4B71" w:rsidP="00DC4B71">
            <w:pPr>
              <w:rPr>
                <w:rFonts w:ascii="Neue Hans Kendrick" w:hAnsi="Neue Hans Kendrick"/>
                <w:b/>
                <w:sz w:val="18"/>
                <w:szCs w:val="18"/>
                <w:lang w:bidi="de-DE"/>
              </w:rPr>
            </w:pPr>
          </w:p>
        </w:tc>
        <w:tc>
          <w:tcPr>
            <w:tcW w:w="720" w:type="dxa"/>
            <w:tcBorders>
              <w:top w:val="single" w:sz="2" w:space="0" w:color="auto"/>
              <w:left w:val="nil"/>
              <w:bottom w:val="single" w:sz="2" w:space="0" w:color="auto"/>
              <w:right w:val="nil"/>
            </w:tcBorders>
          </w:tcPr>
          <w:p w14:paraId="62CA8F3C" w14:textId="77777777" w:rsidR="00DC4B71" w:rsidRPr="00AE2127" w:rsidRDefault="00DC4B71" w:rsidP="00DC4B71">
            <w:pPr>
              <w:rPr>
                <w:rFonts w:ascii="Neue Hans Kendrick" w:hAnsi="Neue Hans Kendrick"/>
                <w:b/>
                <w:sz w:val="18"/>
                <w:szCs w:val="18"/>
                <w:lang w:bidi="de-DE"/>
              </w:rPr>
            </w:pPr>
          </w:p>
        </w:tc>
        <w:tc>
          <w:tcPr>
            <w:tcW w:w="721" w:type="dxa"/>
            <w:tcBorders>
              <w:top w:val="single" w:sz="2" w:space="0" w:color="auto"/>
              <w:left w:val="nil"/>
              <w:bottom w:val="single" w:sz="2" w:space="0" w:color="auto"/>
              <w:right w:val="nil"/>
            </w:tcBorders>
          </w:tcPr>
          <w:p w14:paraId="0FE5EC22" w14:textId="77777777" w:rsidR="00DC4B71" w:rsidRPr="00AE2127" w:rsidRDefault="00DC4B71" w:rsidP="00DC4B71">
            <w:pPr>
              <w:rPr>
                <w:rFonts w:ascii="Neue Hans Kendrick" w:hAnsi="Neue Hans Kendrick"/>
                <w:b/>
                <w:sz w:val="18"/>
                <w:szCs w:val="18"/>
                <w:lang w:bidi="de-DE"/>
              </w:rPr>
            </w:pPr>
          </w:p>
        </w:tc>
        <w:tc>
          <w:tcPr>
            <w:tcW w:w="1008" w:type="dxa"/>
            <w:tcBorders>
              <w:top w:val="single" w:sz="2" w:space="0" w:color="auto"/>
              <w:left w:val="nil"/>
              <w:bottom w:val="single" w:sz="2" w:space="0" w:color="auto"/>
              <w:right w:val="nil"/>
            </w:tcBorders>
          </w:tcPr>
          <w:p w14:paraId="02A08715" w14:textId="77777777" w:rsidR="00DC4B71" w:rsidRPr="00AE2127" w:rsidRDefault="00DC4B71" w:rsidP="00DC4B71">
            <w:pPr>
              <w:rPr>
                <w:rFonts w:ascii="Neue Hans Kendrick" w:hAnsi="Neue Hans Kendrick"/>
                <w:b/>
                <w:sz w:val="18"/>
                <w:szCs w:val="18"/>
                <w:lang w:bidi="de-DE"/>
              </w:rPr>
            </w:pPr>
          </w:p>
        </w:tc>
        <w:tc>
          <w:tcPr>
            <w:tcW w:w="1153" w:type="dxa"/>
            <w:tcBorders>
              <w:top w:val="single" w:sz="2" w:space="0" w:color="auto"/>
              <w:left w:val="nil"/>
              <w:bottom w:val="single" w:sz="2" w:space="0" w:color="auto"/>
              <w:right w:val="nil"/>
            </w:tcBorders>
          </w:tcPr>
          <w:p w14:paraId="636AE2FB" w14:textId="77777777" w:rsidR="00DC4B71" w:rsidRPr="00AE2127" w:rsidRDefault="00DC4B71" w:rsidP="00DC4B71">
            <w:pPr>
              <w:rPr>
                <w:rFonts w:ascii="Neue Hans Kendrick" w:hAnsi="Neue Hans Kendrick"/>
                <w:b/>
                <w:sz w:val="18"/>
                <w:szCs w:val="18"/>
                <w:lang w:bidi="de-DE"/>
              </w:rPr>
            </w:pPr>
          </w:p>
        </w:tc>
        <w:tc>
          <w:tcPr>
            <w:tcW w:w="1441" w:type="dxa"/>
            <w:tcBorders>
              <w:top w:val="single" w:sz="2" w:space="0" w:color="auto"/>
              <w:left w:val="nil"/>
              <w:bottom w:val="single" w:sz="2" w:space="0" w:color="auto"/>
              <w:right w:val="nil"/>
            </w:tcBorders>
            <w:hideMark/>
          </w:tcPr>
          <w:p w14:paraId="1692936D"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 xml:space="preserve">{{sum_of_items}} </w:t>
            </w:r>
            <w:r w:rsidRPr="00AE2127">
              <w:rPr>
                <w:rFonts w:ascii="Neue Hans Kendrick" w:hAnsi="Neue Hans Kendrick"/>
                <w:sz w:val="18"/>
                <w:szCs w:val="18"/>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043C3A4" w14:textId="77777777" w:rsidR="00DC4B71" w:rsidRPr="00AE2127" w:rsidRDefault="00DC4B71" w:rsidP="00DC4B71">
      <w:pPr>
        <w:rPr>
          <w:rFonts w:ascii="Neue Hans Kendrick" w:hAnsi="Neue Hans Kendrick"/>
          <w:b/>
          <w:sz w:val="18"/>
          <w:szCs w:val="18"/>
          <w:u w:val="single"/>
          <w:lang w:val="en-US"/>
        </w:rPr>
      </w:pPr>
      <w:r w:rsidRPr="00AE2127">
        <w:rPr>
          <w:rFonts w:ascii="Neue Hans Kendrick" w:hAnsi="Neue Hans Kendrick"/>
          <w:b/>
          <w:sz w:val="18"/>
          <w:szCs w:val="18"/>
          <w:u w:val="single"/>
          <w:lang w:bidi="de-DE"/>
        </w:rPr>
        <w:t>{% if additional_fee_percentage %}</w:t>
      </w:r>
    </w:p>
    <w:p w14:paraId="02B538A8" w14:textId="77777777" w:rsidR="00DC4B71" w:rsidRPr="00AE2127" w:rsidRDefault="00DC4B71" w:rsidP="00DC4B71">
      <w:pPr>
        <w:rPr>
          <w:rFonts w:ascii="Neue Hans Kendrick" w:hAnsi="Neue Hans Kendrick"/>
          <w:b/>
          <w:sz w:val="18"/>
          <w:szCs w:val="18"/>
          <w:lang w:val="en-US"/>
        </w:rPr>
      </w:pPr>
      <w:r w:rsidRPr="00AE2127">
        <w:rPr>
          <w:rFonts w:ascii="Neue Hans Kendrick" w:hAnsi="Neue Hans Kendrick"/>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AE2127" w14:paraId="6F253E13" w14:textId="77777777" w:rsidTr="00DC4B71">
        <w:trPr>
          <w:trHeight w:val="20"/>
        </w:trPr>
        <w:tc>
          <w:tcPr>
            <w:tcW w:w="3256" w:type="dxa"/>
            <w:hideMark/>
          </w:tcPr>
          <w:p w14:paraId="7D4B42D8"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Additional costs</w:t>
            </w:r>
          </w:p>
        </w:tc>
        <w:tc>
          <w:tcPr>
            <w:tcW w:w="2835" w:type="dxa"/>
            <w:hideMark/>
          </w:tcPr>
          <w:p w14:paraId="4B50530E"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Sum of services</w:t>
            </w:r>
          </w:p>
        </w:tc>
        <w:tc>
          <w:tcPr>
            <w:tcW w:w="1559" w:type="dxa"/>
            <w:hideMark/>
          </w:tcPr>
          <w:p w14:paraId="638F10EF"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sz w:val="18"/>
                <w:szCs w:val="18"/>
                <w:lang w:bidi="de-DE"/>
              </w:rPr>
              <w:t>{{ additional_fee_percentage}}%</w:t>
            </w:r>
          </w:p>
        </w:tc>
        <w:tc>
          <w:tcPr>
            <w:tcW w:w="1843" w:type="dxa"/>
            <w:hideMark/>
          </w:tcPr>
          <w:p w14:paraId="02897A4B" w14:textId="77777777" w:rsidR="00DC4B71" w:rsidRPr="00AE2127" w:rsidRDefault="00DC4B71" w:rsidP="00DC4B71">
            <w:pPr>
              <w:jc w:val="right"/>
              <w:rPr>
                <w:rFonts w:ascii="Neue Hans Kendrick" w:hAnsi="Neue Hans Kendrick"/>
                <w:b/>
                <w:bCs/>
                <w:sz w:val="18"/>
                <w:szCs w:val="18"/>
                <w:lang w:bidi="de-DE"/>
              </w:rPr>
            </w:pPr>
            <w:r w:rsidRPr="00AE2127">
              <w:rPr>
                <w:rFonts w:ascii="Neue Hans Kendrick" w:hAnsi="Neue Hans Kendrick"/>
                <w:b/>
                <w:bCs/>
                <w:sz w:val="18"/>
                <w:szCs w:val="18"/>
                <w:lang w:bidi="de-DE"/>
              </w:rPr>
              <w:t xml:space="preserve">{{additional_fee_value}} </w:t>
            </w:r>
            <w:r w:rsidRPr="00AE2127">
              <w:rPr>
                <w:rFonts w:ascii="Neue Hans Kendrick" w:hAnsi="Neue Hans Kendrick"/>
                <w:sz w:val="18"/>
                <w:szCs w:val="18"/>
                <w:lang w:bidi="de-DE"/>
              </w:rPr>
              <w:t>€</w:t>
            </w:r>
          </w:p>
        </w:tc>
      </w:tr>
    </w:tbl>
    <w:p w14:paraId="02CB4CE7"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endif %}</w:t>
      </w:r>
    </w:p>
    <w:p w14:paraId="4C51F6FC" w14:textId="77777777" w:rsidR="00DC4B71" w:rsidRPr="00AE2127" w:rsidRDefault="00DC4B71" w:rsidP="00DC4B71">
      <w:pPr>
        <w:rPr>
          <w:rFonts w:ascii="Neue Hans Kendrick" w:hAnsi="Neue Hans Kendrick"/>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AE2127"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AE2127" w:rsidRDefault="00DC4B71" w:rsidP="00DC4B71">
            <w:pPr>
              <w:rPr>
                <w:rFonts w:ascii="Neue Hans Kendrick" w:hAnsi="Neue Hans Kendrick"/>
                <w:b/>
                <w:sz w:val="18"/>
                <w:szCs w:val="18"/>
                <w:u w:val="single"/>
                <w:lang w:bidi="de-DE"/>
              </w:rPr>
            </w:pPr>
            <w:r w:rsidRPr="00AE2127">
              <w:rPr>
                <w:rFonts w:ascii="Neue Hans Kendrick" w:hAnsi="Neue Hans Kendrick"/>
                <w:b/>
                <w:sz w:val="18"/>
                <w:szCs w:val="18"/>
                <w:u w:val="single"/>
                <w:lang w:bidi="de-DE"/>
              </w:rPr>
              <w:t>Calculated total fee</w:t>
            </w:r>
          </w:p>
          <w:p w14:paraId="78FB8B2E" w14:textId="77777777" w:rsidR="00DC4B71" w:rsidRPr="00AE2127" w:rsidRDefault="00DC4B71" w:rsidP="00DC4B71">
            <w:pPr>
              <w:rPr>
                <w:rFonts w:ascii="Neue Hans Kendrick" w:hAnsi="Neue Hans Kendrick"/>
                <w:sz w:val="18"/>
                <w:szCs w:val="18"/>
                <w:lang w:bidi="de-DE"/>
              </w:rPr>
            </w:pPr>
          </w:p>
        </w:tc>
        <w:tc>
          <w:tcPr>
            <w:tcW w:w="1065" w:type="dxa"/>
            <w:tcBorders>
              <w:top w:val="single" w:sz="6" w:space="0" w:color="auto"/>
              <w:left w:val="nil"/>
              <w:bottom w:val="nil"/>
              <w:right w:val="nil"/>
            </w:tcBorders>
          </w:tcPr>
          <w:p w14:paraId="651758D2" w14:textId="77777777" w:rsidR="00DC4B71" w:rsidRPr="00AE2127" w:rsidRDefault="00DC4B71" w:rsidP="00DC4B71">
            <w:pPr>
              <w:rPr>
                <w:rFonts w:ascii="Neue Hans Kendrick" w:hAnsi="Neue Hans Kendrick"/>
                <w:sz w:val="18"/>
                <w:szCs w:val="18"/>
                <w:lang w:bidi="de-DE"/>
              </w:rPr>
            </w:pPr>
          </w:p>
        </w:tc>
        <w:tc>
          <w:tcPr>
            <w:tcW w:w="2464" w:type="dxa"/>
            <w:tcBorders>
              <w:top w:val="single" w:sz="6" w:space="0" w:color="auto"/>
              <w:left w:val="nil"/>
              <w:bottom w:val="nil"/>
              <w:right w:val="nil"/>
            </w:tcBorders>
          </w:tcPr>
          <w:p w14:paraId="4BB76CE5" w14:textId="77777777" w:rsidR="00DC4B71" w:rsidRPr="00AE2127" w:rsidRDefault="00DC4B71" w:rsidP="00DC4B71">
            <w:pPr>
              <w:rPr>
                <w:rFonts w:ascii="Neue Hans Kendrick" w:hAnsi="Neue Hans Kendrick"/>
                <w:sz w:val="18"/>
                <w:szCs w:val="18"/>
                <w:lang w:bidi="de-DE"/>
              </w:rPr>
            </w:pPr>
          </w:p>
        </w:tc>
        <w:tc>
          <w:tcPr>
            <w:tcW w:w="1706" w:type="dxa"/>
            <w:tcBorders>
              <w:top w:val="single" w:sz="6" w:space="0" w:color="auto"/>
              <w:left w:val="nil"/>
              <w:bottom w:val="nil"/>
              <w:right w:val="nil"/>
            </w:tcBorders>
          </w:tcPr>
          <w:p w14:paraId="56D969A7" w14:textId="77777777" w:rsidR="00DC4B71" w:rsidRPr="00AE2127" w:rsidRDefault="00DC4B71" w:rsidP="00DC4B71">
            <w:pPr>
              <w:rPr>
                <w:rFonts w:ascii="Neue Hans Kendrick" w:hAnsi="Neue Hans Kendrick"/>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 xml:space="preserve">{{net_contract}} </w:t>
            </w:r>
            <w:r w:rsidRPr="00AE2127">
              <w:rPr>
                <w:rFonts w:ascii="Neue Hans Kendrick" w:hAnsi="Neue Hans Kendrick"/>
                <w:sz w:val="18"/>
                <w:szCs w:val="18"/>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AE2127" w:rsidRDefault="00DC4B71" w:rsidP="00DC4B71">
      <w:pPr>
        <w:rPr>
          <w:rFonts w:ascii="Neue Hans Kendrick" w:hAnsi="Neue Hans Kendrick"/>
          <w:b/>
          <w:sz w:val="18"/>
          <w:szCs w:val="18"/>
          <w:lang w:bidi="de-DE"/>
        </w:rPr>
      </w:pPr>
      <w:bookmarkStart w:id="7" w:name="_Hlk173919179"/>
      <w:r w:rsidRPr="00AE2127">
        <w:rPr>
          <w:rFonts w:ascii="Neue Hans Kendrick" w:hAnsi="Neue Hans Kendrick"/>
          <w:b/>
          <w:sz w:val="18"/>
          <w:szCs w:val="18"/>
          <w:u w:val="single"/>
          <w:lang w:bidi="de-DE"/>
        </w:rPr>
        <w:t>Proposed Estimate</w:t>
      </w:r>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AE2127"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b/>
                <w:sz w:val="18"/>
                <w:szCs w:val="18"/>
                <w:lang w:bidi="de-DE"/>
              </w:rPr>
              <w:t>Net Proposed Estimate</w:t>
            </w:r>
          </w:p>
        </w:tc>
        <w:tc>
          <w:tcPr>
            <w:tcW w:w="1984" w:type="dxa"/>
            <w:tcBorders>
              <w:top w:val="single" w:sz="6" w:space="0" w:color="auto"/>
              <w:left w:val="nil"/>
              <w:bottom w:val="nil"/>
              <w:right w:val="nil"/>
            </w:tcBorders>
          </w:tcPr>
          <w:p w14:paraId="05C2DD70"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FB5BD5F"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A2EBB62" w14:textId="77777777" w:rsidR="00DC4B71" w:rsidRPr="00AE2127" w:rsidRDefault="00DC4B71" w:rsidP="00DC4B71">
            <w:pPr>
              <w:rPr>
                <w:rFonts w:ascii="Neue Hans Kendrick" w:hAnsi="Neue Hans Kendrick"/>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{{net_contract}}€</w:t>
            </w:r>
          </w:p>
        </w:tc>
      </w:tr>
      <w:tr w:rsidR="00DC4B71" w:rsidRPr="00AE2127"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VAT {{vat_percentage}}%</w:t>
            </w:r>
          </w:p>
        </w:tc>
        <w:tc>
          <w:tcPr>
            <w:tcW w:w="1984" w:type="dxa"/>
            <w:tcBorders>
              <w:top w:val="nil"/>
              <w:left w:val="nil"/>
              <w:bottom w:val="nil"/>
              <w:right w:val="nil"/>
            </w:tcBorders>
          </w:tcPr>
          <w:p w14:paraId="786F269D"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B295948"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C530FEC" w14:textId="77777777" w:rsidR="00DC4B71" w:rsidRPr="00AE2127" w:rsidRDefault="00DC4B71" w:rsidP="00DC4B71">
            <w:pPr>
              <w:rPr>
                <w:rFonts w:ascii="Neue Hans Kendrick" w:hAnsi="Neue Hans Kendrick"/>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{{tax}} €</w:t>
            </w:r>
          </w:p>
        </w:tc>
      </w:tr>
      <w:tr w:rsidR="00DC4B71" w:rsidRPr="00AE2127"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AE2127" w:rsidRDefault="00DC4B71" w:rsidP="00DC4B71">
            <w:pPr>
              <w:rPr>
                <w:rFonts w:ascii="Neue Hans Kendrick" w:hAnsi="Neue Hans Kendrick"/>
                <w:sz w:val="18"/>
                <w:szCs w:val="18"/>
                <w:u w:val="single"/>
                <w:lang w:bidi="de-DE"/>
              </w:rPr>
            </w:pPr>
            <w:r w:rsidRPr="00AE2127">
              <w:rPr>
                <w:rFonts w:ascii="Neue Hans Kendrick" w:hAnsi="Neue Hans Kendrick"/>
                <w:b/>
                <w:sz w:val="18"/>
                <w:szCs w:val="18"/>
                <w:u w:val="single"/>
                <w:lang w:bidi="de-DE"/>
              </w:rPr>
              <w:t>Gross Proposed Estimate</w:t>
            </w:r>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AE2127" w:rsidRDefault="00DC4B71" w:rsidP="00DC4B71">
            <w:pPr>
              <w:rPr>
                <w:rFonts w:ascii="Neue Hans Kendrick" w:hAnsi="Neue Hans Kendrick"/>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{{gross_contract}}</w:t>
            </w:r>
            <w:r w:rsidRPr="00AE2127">
              <w:rPr>
                <w:rFonts w:ascii="Neue Hans Kendrick" w:hAnsi="Neue Hans Kendrick"/>
                <w:sz w:val="18"/>
                <w:szCs w:val="18"/>
                <w:lang w:bidi="de-DE"/>
              </w:rPr>
              <w:t xml:space="preserve"> </w:t>
            </w:r>
            <w:r w:rsidRPr="00AE2127">
              <w:rPr>
                <w:rFonts w:ascii="Neue Hans Kendrick" w:hAnsi="Neue Hans Kendrick"/>
                <w:b/>
                <w:sz w:val="18"/>
                <w:szCs w:val="18"/>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if terms_conditions == "Studioprojekte" %}</w:t>
      </w:r>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AE2127"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Provision of Planning Documents and BIM Data</w:t>
      </w:r>
      <w:r w:rsidR="00063104" w:rsidRPr="00AE2127">
        <w:rPr>
          <w:rFonts w:ascii="Neue Hans Kendrick" w:hAnsi="Neue Hans Kendrick"/>
          <w:lang w:val="en-US"/>
        </w:rPr>
        <w:t xml:space="preserve"> </w:t>
      </w:r>
    </w:p>
    <w:p w14:paraId="0EDB56C0" w14:textId="28776ABB" w:rsidR="00063104" w:rsidRPr="00AE2127" w:rsidRDefault="005117F7" w:rsidP="00063104">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The client will provide 3D project models in suitable formats (preferably .3dm or .rvt,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7A1787DB" w14:textId="791A685D"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AE212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AE2127" w:rsidRDefault="005117F7" w:rsidP="00063104">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Participation in Construction Meetings</w:t>
      </w:r>
    </w:p>
    <w:p w14:paraId="5BC5D2AC" w14:textId="55017A0E" w:rsidR="00063104" w:rsidRPr="00AE212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AE2127" w:rsidRDefault="005117F7" w:rsidP="00063104">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65CCAAEC" w14:textId="3AE9C911" w:rsidR="004E3D28"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Hourly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55EF8D58"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Travel and Accommodation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D246ED" w:rsidRDefault="00E9732D" w:rsidP="00E9732D">
      <w:pPr>
        <w:rPr>
          <w:rFonts w:ascii="Neue Hans Kendrick" w:eastAsia="Neue Hans Kendrick Light" w:hAnsi="Neue Hans Kendrick" w:cs="Neue Hans Kendrick Light"/>
          <w:b/>
          <w:color w:val="000000"/>
          <w:sz w:val="20"/>
          <w:szCs w:val="20"/>
          <w:u w:val="single"/>
          <w:lang w:val="en-US" w:eastAsia="de-DE" w:bidi="de-DE"/>
        </w:rPr>
      </w:pPr>
      <w:r w:rsidRPr="00D246ED">
        <w:rPr>
          <w:rFonts w:ascii="Neue Hans Kendrick" w:eastAsia="Neue Hans Kendrick Light" w:hAnsi="Neue Hans Kendrick" w:cs="Neue Hans Kendrick Light"/>
          <w:b/>
          <w:color w:val="000000"/>
          <w:sz w:val="20"/>
          <w:szCs w:val="20"/>
          <w:u w:val="single"/>
          <w:lang w:val="en-US" w:eastAsia="de-DE" w:bidi="de-DE"/>
        </w:rPr>
        <w:lastRenderedPageBreak/>
        <w:t xml:space="preserve">{% </w:t>
      </w:r>
      <w:r>
        <w:rPr>
          <w:rFonts w:ascii="Neue Hans Kendrick" w:eastAsia="Neue Hans Kendrick Light" w:hAnsi="Neue Hans Kendrick" w:cs="Neue Hans Kendrick Light"/>
          <w:b/>
          <w:color w:val="000000"/>
          <w:sz w:val="20"/>
          <w:szCs w:val="20"/>
          <w:u w:val="single"/>
          <w:lang w:val="en-US" w:eastAsia="de-DE" w:bidi="de-DE"/>
        </w:rPr>
        <w:t>el</w:t>
      </w:r>
      <w:r w:rsidRPr="00D246ED">
        <w:rPr>
          <w:rFonts w:ascii="Neue Hans Kendrick" w:eastAsia="Neue Hans Kendrick Light" w:hAnsi="Neue Hans Kendrick" w:cs="Neue Hans Kendrick Light"/>
          <w:b/>
          <w:color w:val="000000"/>
          <w:sz w:val="20"/>
          <w:szCs w:val="20"/>
          <w:u w:val="single"/>
          <w:lang w:val="en-US" w:eastAsia="de-DE" w:bidi="de-DE"/>
        </w:rPr>
        <w:t>if terms_conditions == "</w:t>
      </w:r>
      <w:r>
        <w:rPr>
          <w:rFonts w:ascii="Neue Hans Kendrick" w:eastAsia="Neue Hans Kendrick Light" w:hAnsi="Neue Hans Kendrick" w:cs="Neue Hans Kendrick Light"/>
          <w:b/>
          <w:color w:val="000000"/>
          <w:sz w:val="20"/>
          <w:szCs w:val="20"/>
          <w:u w:val="single"/>
          <w:lang w:val="en-US" w:eastAsia="de-DE" w:bidi="de-DE"/>
        </w:rPr>
        <w:t>Architektur</w:t>
      </w:r>
      <w:r w:rsidRPr="00D246ED">
        <w:rPr>
          <w:rFonts w:ascii="Neue Hans Kendrick" w:eastAsia="Neue Hans Kendrick Light" w:hAnsi="Neue Hans Kendrick" w:cs="Neue Hans Kendrick Light"/>
          <w:b/>
          <w:color w:val="000000"/>
          <w:sz w:val="20"/>
          <w:szCs w:val="20"/>
          <w:u w:val="single"/>
          <w:lang w:val="en-US" w:eastAsia="de-DE" w:bidi="de-DE"/>
        </w:rPr>
        <w:t>projekte" %}</w:t>
      </w:r>
    </w:p>
    <w:p w14:paraId="3AE6A970" w14:textId="77777777" w:rsidR="000971D7" w:rsidRPr="00AE212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 xml:space="preserve">           Provision of Planning Documents and BIM Data</w:t>
      </w:r>
      <w:r w:rsidRPr="00AE2127">
        <w:rPr>
          <w:rFonts w:ascii="Neue Hans Kendrick" w:hAnsi="Neue Hans Kendrick"/>
          <w:lang w:val="en-US"/>
        </w:rPr>
        <w:t xml:space="preserve"> </w:t>
      </w:r>
    </w:p>
    <w:p w14:paraId="78B46700" w14:textId="77777777" w:rsidR="000971D7" w:rsidRPr="00AE2127" w:rsidRDefault="000971D7" w:rsidP="000971D7">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The client will provide 3D project models in suitable formats (preferably .3dm or .rvt,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3BE0595F" w14:textId="77777777" w:rsidR="000971D7" w:rsidRPr="00AE2127" w:rsidRDefault="000971D7" w:rsidP="000971D7">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Copyright and Photography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Hourly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Travel and Accommodation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endif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B0E72"/>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44DCF"/>
    <w:rsid w:val="00556CB3"/>
    <w:rsid w:val="00561D66"/>
    <w:rsid w:val="0056455E"/>
    <w:rsid w:val="005741A2"/>
    <w:rsid w:val="00581B6C"/>
    <w:rsid w:val="005830D8"/>
    <w:rsid w:val="00593BC1"/>
    <w:rsid w:val="005D750E"/>
    <w:rsid w:val="005E50F6"/>
    <w:rsid w:val="005F69F7"/>
    <w:rsid w:val="00603E6E"/>
    <w:rsid w:val="00606279"/>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967CA"/>
    <w:rsid w:val="00AE2127"/>
    <w:rsid w:val="00AE2E2E"/>
    <w:rsid w:val="00AE3449"/>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1549</Words>
  <Characters>9765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12</cp:revision>
  <cp:lastPrinted>2024-08-28T12:22:00Z</cp:lastPrinted>
  <dcterms:created xsi:type="dcterms:W3CDTF">2025-01-23T15:20:00Z</dcterms:created>
  <dcterms:modified xsi:type="dcterms:W3CDTF">2025-02-20T08:52:00Z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