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B194" w14:textId="4A5A4350" w:rsidR="00DE2C4E" w:rsidRDefault="00C20CC1">
      <w:r>
        <w:rPr>
          <w:noProof/>
        </w:rPr>
        <w:drawing>
          <wp:inline distT="114300" distB="114300" distL="114300" distR="114300" wp14:anchorId="0583F870" wp14:editId="32DE86D4">
            <wp:extent cx="5734050" cy="3289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52C55" w14:textId="3BE77278" w:rsidR="00C20CC1" w:rsidRDefault="00C20CC1" w:rsidP="00C20CC1">
      <w:pPr>
        <w:jc w:val="center"/>
      </w:pPr>
      <w:bookmarkStart w:id="0" w:name="_GoBack"/>
      <w:bookmarkEnd w:id="0"/>
      <w:r>
        <w:t>Figure: Use case diagram</w:t>
      </w:r>
    </w:p>
    <w:sectPr w:rsidR="00C2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F1"/>
    <w:rsid w:val="00117908"/>
    <w:rsid w:val="004D5CBA"/>
    <w:rsid w:val="004F73D2"/>
    <w:rsid w:val="00801BF1"/>
    <w:rsid w:val="00A36135"/>
    <w:rsid w:val="00C20CC1"/>
    <w:rsid w:val="00DA4833"/>
    <w:rsid w:val="00DE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37F4"/>
  <w15:chartTrackingRefBased/>
  <w15:docId w15:val="{0B6F360F-A59A-447E-BEB6-367B0BF3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135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Arial" w:eastAsia="Noto Sans CJK SC" w:hAnsi="Arial" w:cs="Lohit Devanagari"/>
      <w:bCs/>
      <w:color w:val="8EAADB" w:themeColor="accent1" w:themeTint="99"/>
      <w:kern w:val="3"/>
      <w:sz w:val="24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135"/>
    <w:rPr>
      <w:rFonts w:ascii="Arial" w:eastAsia="Noto Sans CJK SC" w:hAnsi="Arial" w:cs="Lohit Devanagari"/>
      <w:bCs/>
      <w:color w:val="8EAADB" w:themeColor="accent1" w:themeTint="99"/>
      <w:kern w:val="3"/>
      <w:sz w:val="24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Islam</dc:creator>
  <cp:keywords/>
  <dc:description/>
  <cp:lastModifiedBy>Amirul Islam</cp:lastModifiedBy>
  <cp:revision>2</cp:revision>
  <dcterms:created xsi:type="dcterms:W3CDTF">2019-11-19T12:43:00Z</dcterms:created>
  <dcterms:modified xsi:type="dcterms:W3CDTF">2019-11-19T12:44:00Z</dcterms:modified>
</cp:coreProperties>
</file>