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5F27D" w14:textId="77777777" w:rsidR="00367DC6" w:rsidRDefault="00367DC6" w:rsidP="00367DC6">
      <w:pPr>
        <w:keepNext/>
      </w:pPr>
      <w:r>
        <w:rPr>
          <w:noProof/>
        </w:rPr>
        <w:drawing>
          <wp:inline distT="0" distB="0" distL="0" distR="0" wp14:anchorId="3C21B4F8" wp14:editId="32AA2D27">
            <wp:extent cx="5943600" cy="26725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8540C" w14:textId="1C955D2E" w:rsidR="00DE2C4E" w:rsidRPr="00367DC6" w:rsidRDefault="00367DC6" w:rsidP="00367DC6">
      <w:pPr>
        <w:pStyle w:val="Caption"/>
        <w:jc w:val="center"/>
        <w:rPr>
          <w:sz w:val="22"/>
          <w:szCs w:val="22"/>
        </w:rPr>
      </w:pPr>
      <w:bookmarkStart w:id="0" w:name="_GoBack"/>
      <w:bookmarkEnd w:id="0"/>
      <w:r w:rsidRPr="00367DC6">
        <w:rPr>
          <w:sz w:val="22"/>
          <w:szCs w:val="22"/>
        </w:rPr>
        <w:t xml:space="preserve">Figure </w:t>
      </w:r>
      <w:r w:rsidRPr="00367DC6">
        <w:rPr>
          <w:sz w:val="22"/>
          <w:szCs w:val="22"/>
        </w:rPr>
        <w:fldChar w:fldCharType="begin"/>
      </w:r>
      <w:r w:rsidRPr="00367DC6">
        <w:rPr>
          <w:sz w:val="22"/>
          <w:szCs w:val="22"/>
        </w:rPr>
        <w:instrText xml:space="preserve"> SEQ Figure \* ARABIC </w:instrText>
      </w:r>
      <w:r w:rsidRPr="00367DC6">
        <w:rPr>
          <w:sz w:val="22"/>
          <w:szCs w:val="22"/>
        </w:rPr>
        <w:fldChar w:fldCharType="separate"/>
      </w:r>
      <w:r w:rsidRPr="00367DC6">
        <w:rPr>
          <w:noProof/>
          <w:sz w:val="22"/>
          <w:szCs w:val="22"/>
        </w:rPr>
        <w:t>1</w:t>
      </w:r>
      <w:r w:rsidRPr="00367DC6">
        <w:rPr>
          <w:sz w:val="22"/>
          <w:szCs w:val="22"/>
        </w:rPr>
        <w:fldChar w:fldCharType="end"/>
      </w:r>
      <w:r w:rsidRPr="00367DC6">
        <w:rPr>
          <w:sz w:val="22"/>
          <w:szCs w:val="22"/>
        </w:rPr>
        <w:t>: Workflow diagram</w:t>
      </w:r>
    </w:p>
    <w:sectPr w:rsidR="00DE2C4E" w:rsidRPr="00367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A3"/>
    <w:rsid w:val="00117908"/>
    <w:rsid w:val="00367DC6"/>
    <w:rsid w:val="004D5CBA"/>
    <w:rsid w:val="004F73D2"/>
    <w:rsid w:val="00A36135"/>
    <w:rsid w:val="00DA4833"/>
    <w:rsid w:val="00DC2EA3"/>
    <w:rsid w:val="00DE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FB13C-D1E1-49B1-948F-7C2A31C8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135"/>
    <w:pPr>
      <w:keepNext/>
      <w:suppressAutoHyphens/>
      <w:autoSpaceDN w:val="0"/>
      <w:spacing w:before="140" w:after="120" w:line="240" w:lineRule="auto"/>
      <w:textAlignment w:val="baseline"/>
      <w:outlineLvl w:val="2"/>
    </w:pPr>
    <w:rPr>
      <w:rFonts w:ascii="Arial" w:eastAsia="Noto Sans CJK SC" w:hAnsi="Arial" w:cs="Lohit Devanagari"/>
      <w:bCs/>
      <w:color w:val="8EAADB" w:themeColor="accent1" w:themeTint="99"/>
      <w:kern w:val="3"/>
      <w:sz w:val="24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6135"/>
    <w:rPr>
      <w:rFonts w:ascii="Arial" w:eastAsia="Noto Sans CJK SC" w:hAnsi="Arial" w:cs="Lohit Devanagari"/>
      <w:bCs/>
      <w:color w:val="8EAADB" w:themeColor="accent1" w:themeTint="99"/>
      <w:kern w:val="3"/>
      <w:sz w:val="24"/>
      <w:szCs w:val="28"/>
      <w:lang w:eastAsia="zh-C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367DC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429A3F-71A5-4669-BBD3-CE7BE4806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Amirul Islam</dc:creator>
  <cp:keywords/>
  <dc:description/>
  <cp:lastModifiedBy>Amirul Islam</cp:lastModifiedBy>
  <cp:revision>2</cp:revision>
  <dcterms:created xsi:type="dcterms:W3CDTF">2019-11-19T14:28:00Z</dcterms:created>
  <dcterms:modified xsi:type="dcterms:W3CDTF">2019-11-19T14:29:00Z</dcterms:modified>
</cp:coreProperties>
</file>