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DC1" w:rsidRDefault="00260CE8" w:rsidP="004F1DC1">
      <w:r w:rsidRPr="00404484">
        <w:rPr>
          <w:color w:val="0070C0"/>
          <w:u w:val="single"/>
        </w:rPr>
        <w:t>COBRPNE</w:t>
      </w:r>
      <w:r w:rsidR="002F104C">
        <w:rPr>
          <w:color w:val="0070C0"/>
          <w:u w:val="single"/>
        </w:rPr>
        <w:br/>
      </w:r>
      <w:r w:rsidR="002F104C">
        <w:rPr>
          <w:color w:val="0070C0"/>
          <w:u w:val="single"/>
        </w:rPr>
        <w:br/>
      </w:r>
      <w:r w:rsidR="002F104C" w:rsidRPr="004F1DC1">
        <w:rPr>
          <w:b/>
        </w:rPr>
        <w:t>First Time Logic:</w:t>
      </w:r>
      <w:r w:rsidR="002F104C">
        <w:t xml:space="preserve">  IF &gt; or $    Call CONE10     Else Call CONE20</w:t>
      </w:r>
      <w:r w:rsidR="002F104C">
        <w:br/>
      </w:r>
      <w:r w:rsidR="002F104C" w:rsidRPr="004F1DC1">
        <w:rPr>
          <w:b/>
        </w:rPr>
        <w:t>Second Time through</w:t>
      </w:r>
      <w:r w:rsidR="002F104C">
        <w:br/>
      </w:r>
      <w:r w:rsidR="002F104C" w:rsidRPr="002F104C">
        <w:t>WHEN (IO_PCB.MOD_NAME = 'CONEHMO') Call CONE 10</w:t>
      </w:r>
      <w:r w:rsidR="002F104C">
        <w:br/>
      </w:r>
      <w:r w:rsidR="002F104C" w:rsidRPr="002F104C">
        <w:t>WHEN (IO_PCB.MOD_NAME = 'CONERMO')</w:t>
      </w:r>
      <w:r w:rsidR="002F104C">
        <w:t xml:space="preserve"> Call CONE20</w:t>
      </w:r>
      <w:r w:rsidR="002F104C">
        <w:br/>
      </w:r>
      <w:r w:rsidR="002F104C" w:rsidRPr="002F104C">
        <w:t>WHEN (IO_PCB.MOD_NAME = 'CONEPMO' &amp; CONEPMI.PFKEY = '03')</w:t>
      </w:r>
      <w:r w:rsidR="002F104C">
        <w:t xml:space="preserve"> Call CONE20</w:t>
      </w:r>
      <w:r w:rsidR="002F104C">
        <w:br/>
      </w:r>
      <w:r w:rsidR="004F1DC1" w:rsidRPr="004F1DC1">
        <w:t>WHEN (IO_PCB.MOD_NAME = 'CONESMO')</w:t>
      </w:r>
      <w:r w:rsidR="004F1DC1">
        <w:t xml:space="preserve"> Call CONE30</w:t>
      </w:r>
      <w:r w:rsidR="004F1DC1">
        <w:br/>
      </w:r>
      <w:r w:rsidR="004F1DC1" w:rsidRPr="004F1DC1">
        <w:t>WHEN (IO_PCB.MOD_NAME = 'CONEFMO')</w:t>
      </w:r>
      <w:r w:rsidR="004F1DC1">
        <w:t xml:space="preserve"> Call CONE40</w:t>
      </w:r>
      <w:r w:rsidR="004F1DC1">
        <w:br/>
      </w:r>
      <w:r w:rsidR="004F1DC1">
        <w:t>WHEN (</w:t>
      </w:r>
      <w:r w:rsidR="004F1DC1">
        <w:t>IO_PCB.MOD_NAME = 'CONECMO')</w:t>
      </w:r>
      <w:r w:rsidR="004F1DC1">
        <w:br/>
        <w:t xml:space="preserve">IF NR OR FR Call CONE75    </w:t>
      </w:r>
      <w:r w:rsidR="004F1DC1">
        <w:br/>
        <w:t>ELSE Call CONE70</w:t>
      </w:r>
    </w:p>
    <w:p w:rsidR="00B473F8" w:rsidRPr="00404484" w:rsidRDefault="00B473F8">
      <w:pPr>
        <w:rPr>
          <w:color w:val="0070C0"/>
          <w:u w:val="single"/>
        </w:rPr>
      </w:pPr>
      <w:r w:rsidRPr="00404484">
        <w:rPr>
          <w:color w:val="0070C0"/>
          <w:u w:val="single"/>
        </w:rPr>
        <w:t>CALLS CONE 10</w:t>
      </w:r>
      <w:r w:rsidR="00260CE8" w:rsidRPr="00404484">
        <w:rPr>
          <w:color w:val="0070C0"/>
          <w:u w:val="single"/>
        </w:rPr>
        <w:t xml:space="preserve"> </w:t>
      </w:r>
      <w:r w:rsidR="00404484">
        <w:rPr>
          <w:color w:val="0070C0"/>
          <w:u w:val="single"/>
        </w:rPr>
        <w:t>(</w:t>
      </w:r>
      <w:r w:rsidR="00404484" w:rsidRPr="00404484">
        <w:rPr>
          <w:color w:val="0070C0"/>
          <w:u w:val="single"/>
        </w:rPr>
        <w:t>CONEHMO</w:t>
      </w:r>
      <w:r w:rsidRPr="00404484">
        <w:rPr>
          <w:color w:val="0070C0"/>
          <w:u w:val="single"/>
        </w:rPr>
        <w:t>)</w:t>
      </w:r>
      <w:r w:rsidR="001A4774">
        <w:rPr>
          <w:color w:val="0070C0"/>
          <w:u w:val="single"/>
        </w:rPr>
        <w:t xml:space="preserve"> – Nothing should be changed for this DB2 Only</w:t>
      </w:r>
    </w:p>
    <w:p w:rsidR="00260CE8" w:rsidRDefault="00260CE8">
      <w:r w:rsidRPr="00260CE8">
        <w:t>RETRIEVE HELD NAME APPROVAL REQUESTS</w:t>
      </w:r>
      <w:r>
        <w:t xml:space="preserve"> in COBRPDB.REQUEST AND COBRPDB.REQNAME</w:t>
      </w:r>
    </w:p>
    <w:p w:rsidR="00B473F8" w:rsidRDefault="00B473F8">
      <w:r>
        <w:t>If it switches to HELD NAME REQUEST SCREEN THEN IT CHECKS THE CONFLICT TABLE FOR CONFLICTS</w:t>
      </w:r>
    </w:p>
    <w:p w:rsidR="00B473F8" w:rsidRPr="00404484" w:rsidRDefault="00B473F8">
      <w:pPr>
        <w:rPr>
          <w:color w:val="0070C0"/>
          <w:u w:val="single"/>
        </w:rPr>
      </w:pPr>
      <w:r w:rsidRPr="00404484">
        <w:rPr>
          <w:color w:val="0070C0"/>
          <w:u w:val="single"/>
        </w:rPr>
        <w:t>CALLS CONE20</w:t>
      </w:r>
      <w:r w:rsidR="00404484">
        <w:rPr>
          <w:color w:val="0070C0"/>
          <w:u w:val="single"/>
        </w:rPr>
        <w:t xml:space="preserve"> (CONERMO and CONEPMO) </w:t>
      </w:r>
    </w:p>
    <w:p w:rsidR="00B473F8" w:rsidRDefault="00B473F8">
      <w:r>
        <w:t>CHECK FOR DUPLICATE NAMES</w:t>
      </w:r>
    </w:p>
    <w:p w:rsidR="00260CE8" w:rsidRDefault="00B473F8">
      <w:r>
        <w:t xml:space="preserve">Check </w:t>
      </w:r>
      <w:r w:rsidRPr="00B473F8">
        <w:t>CN1CMPNM</w:t>
      </w:r>
      <w:r>
        <w:t xml:space="preserve"> and </w:t>
      </w:r>
      <w:r w:rsidRPr="00B473F8">
        <w:t>CO1REQST</w:t>
      </w:r>
      <w:r>
        <w:br/>
      </w:r>
      <w:r w:rsidR="00404484">
        <w:br/>
      </w:r>
      <w:r>
        <w:t>IF Found  Check to see if it is Soceity or Xtra Pro Society Call COLIN Tables (CRISPDB converted to Oracle)</w:t>
      </w:r>
    </w:p>
    <w:p w:rsidR="00B473F8" w:rsidRDefault="00B473F8">
      <w:r>
        <w:t>If Not INSERT IN COBRPDB.CONFLICT</w:t>
      </w:r>
    </w:p>
    <w:p w:rsidR="00B473F8" w:rsidRDefault="00B473F8">
      <w:r>
        <w:t>IF Society Found in CRISPDB.CORP_NAME AND ACTIVE     INSERT IN COBRPDB.CONFLICT</w:t>
      </w:r>
    </w:p>
    <w:p w:rsidR="00B473F8" w:rsidRDefault="00B473F8">
      <w:r>
        <w:t>Check PREV NR   in COBRPDB.REQUEST Tables for duplicates</w:t>
      </w:r>
    </w:p>
    <w:p w:rsidR="00B473F8" w:rsidRDefault="00B473F8">
      <w:r>
        <w:t>Restricted Words and Conditions  -  FETCH COBRPDB.RESTWORD and COBRPDB.RESTCOND</w:t>
      </w:r>
      <w:r w:rsidR="00404484">
        <w:br/>
      </w:r>
      <w:r w:rsidR="00404484" w:rsidRPr="00404484">
        <w:t>LIMITED LIABILITY COMPANY</w:t>
      </w:r>
      <w:r w:rsidR="00404484">
        <w:t xml:space="preserve">  special logic.</w:t>
      </w:r>
    </w:p>
    <w:p w:rsidR="00404484" w:rsidRPr="00404484" w:rsidRDefault="00404484">
      <w:pPr>
        <w:rPr>
          <w:color w:val="0070C0"/>
          <w:u w:val="single"/>
        </w:rPr>
      </w:pPr>
      <w:r w:rsidRPr="00404484">
        <w:rPr>
          <w:color w:val="0070C0"/>
          <w:u w:val="single"/>
        </w:rPr>
        <w:t>CONE30 (CONESMO and CONEFMO and CONEPMO)</w:t>
      </w:r>
    </w:p>
    <w:p w:rsidR="001A4774" w:rsidRDefault="001A4774">
      <w:r>
        <w:t xml:space="preserve">Check/EDIT </w:t>
      </w:r>
      <w:r w:rsidR="00404484">
        <w:t xml:space="preserve"> the Name </w:t>
      </w:r>
      <w:r>
        <w:t>and wildcards used in search  (Routine EDIT_WORD_ONE)</w:t>
      </w:r>
    </w:p>
    <w:p w:rsidR="001A4774" w:rsidRDefault="001A4774">
      <w:r>
        <w:t>Fetch from the COBRPDB.THESAURAS   (Routine LOAD_THE_WORD)</w:t>
      </w:r>
    </w:p>
    <w:p w:rsidR="00404484" w:rsidRDefault="001A4774">
      <w:r>
        <w:t>IF the WildCard has a % then we fetch names from</w:t>
      </w:r>
      <w:r w:rsidR="00404484">
        <w:t xml:space="preserve"> </w:t>
      </w:r>
      <w:r w:rsidR="00404484">
        <w:br/>
        <w:t>COBRPDB.COMPNAME</w:t>
      </w:r>
    </w:p>
    <w:p w:rsidR="001A4774" w:rsidRDefault="001A4774">
      <w:r>
        <w:t xml:space="preserve">If Wildcard has a * then we fetch names from </w:t>
      </w:r>
      <w:r w:rsidR="00211C28">
        <w:br/>
      </w:r>
      <w:r>
        <w:t>COBRPDB.COMP</w:t>
      </w:r>
      <w:r>
        <w:t>NAM1</w:t>
      </w:r>
    </w:p>
    <w:p w:rsidR="001A4774" w:rsidRDefault="00211C28">
      <w:r>
        <w:lastRenderedPageBreak/>
        <w:t>On Search Screen If we select ‘C’ – then we initiate CONFLICT Logic which allows us to insert into COBRPDB.CONFLICT Table</w:t>
      </w:r>
    </w:p>
    <w:p w:rsidR="00211C28" w:rsidRDefault="00211C28">
      <w:r>
        <w:t xml:space="preserve">It checks COLIN View to confirm the Conflict -  </w:t>
      </w:r>
      <w:r w:rsidRPr="00211C28">
        <w:rPr>
          <w:rFonts w:cs="Segoe UI Mono"/>
          <w:color w:val="000000"/>
          <w:sz w:val="24"/>
          <w:szCs w:val="24"/>
        </w:rPr>
        <w:t>CRISPDB.</w:t>
      </w:r>
      <w:r w:rsidRPr="00211C28">
        <w:rPr>
          <w:rFonts w:cs="Segoe UI Mono"/>
          <w:color w:val="000000"/>
          <w:sz w:val="24"/>
          <w:szCs w:val="24"/>
        </w:rPr>
        <w:t>CORP_NAME_ACT_VW</w:t>
      </w:r>
    </w:p>
    <w:p w:rsidR="002F104C" w:rsidRDefault="001A4774">
      <w:r>
        <w:t>If we hit monitor threshold (10) then we insert into COBRPDB.MONITOR TABLE</w:t>
      </w:r>
      <w:r w:rsidR="002F104C">
        <w:br/>
      </w:r>
    </w:p>
    <w:p w:rsidR="002F104C" w:rsidRDefault="002F104C">
      <w:bookmarkStart w:id="0" w:name="_GoBack"/>
      <w:bookmarkEnd w:id="0"/>
      <w:r>
        <w:t>These routines are DB2 Only do not need to be changed/compiled</w:t>
      </w:r>
    </w:p>
    <w:p w:rsidR="00211C28" w:rsidRPr="002F104C" w:rsidRDefault="00211C28">
      <w:pPr>
        <w:rPr>
          <w:color w:val="0070C0"/>
          <w:u w:val="single"/>
        </w:rPr>
      </w:pPr>
      <w:r>
        <w:rPr>
          <w:color w:val="0070C0"/>
          <w:u w:val="single"/>
        </w:rPr>
        <w:t>CONE4</w:t>
      </w:r>
      <w:r w:rsidRPr="00404484">
        <w:rPr>
          <w:color w:val="0070C0"/>
          <w:u w:val="single"/>
        </w:rPr>
        <w:t xml:space="preserve">0 </w:t>
      </w:r>
      <w:r w:rsidR="002F104C">
        <w:rPr>
          <w:color w:val="0070C0"/>
          <w:u w:val="single"/>
        </w:rPr>
        <w:t xml:space="preserve">- </w:t>
      </w:r>
      <w:r w:rsidR="002F104C" w:rsidRPr="002F104C">
        <w:rPr>
          <w:color w:val="0070C0"/>
          <w:u w:val="single"/>
        </w:rPr>
        <w:t xml:space="preserve">ACCEPT OR REJECT A NAME REQUEST </w:t>
      </w:r>
      <w:r w:rsidRPr="00404484">
        <w:rPr>
          <w:color w:val="0070C0"/>
          <w:u w:val="single"/>
        </w:rPr>
        <w:t>(CONEFMO</w:t>
      </w:r>
      <w:r w:rsidR="002F104C">
        <w:rPr>
          <w:color w:val="0070C0"/>
          <w:u w:val="single"/>
        </w:rPr>
        <w:t xml:space="preserve"> </w:t>
      </w:r>
      <w:r w:rsidR="002F104C" w:rsidRPr="00404484">
        <w:rPr>
          <w:color w:val="0070C0"/>
          <w:u w:val="single"/>
        </w:rPr>
        <w:t>and CONEPMO</w:t>
      </w:r>
      <w:r w:rsidR="002F104C">
        <w:rPr>
          <w:color w:val="0070C0"/>
          <w:u w:val="single"/>
        </w:rPr>
        <w:t xml:space="preserve"> </w:t>
      </w:r>
      <w:r w:rsidRPr="00404484">
        <w:rPr>
          <w:color w:val="0070C0"/>
          <w:u w:val="single"/>
        </w:rPr>
        <w:t>)</w:t>
      </w:r>
      <w:r>
        <w:rPr>
          <w:color w:val="0070C0"/>
          <w:u w:val="single"/>
        </w:rPr>
        <w:br/>
      </w:r>
      <w:r w:rsidR="002F104C">
        <w:rPr>
          <w:color w:val="0070C0"/>
          <w:u w:val="single"/>
        </w:rPr>
        <w:t>CONE70 -</w:t>
      </w:r>
      <w:r w:rsidR="002F104C" w:rsidRPr="002F104C">
        <w:rPr>
          <w:color w:val="0070C0"/>
          <w:u w:val="single"/>
        </w:rPr>
        <w:t xml:space="preserve">DISPLAY COMPANY SEARCH </w:t>
      </w:r>
      <w:r w:rsidR="002F104C">
        <w:rPr>
          <w:color w:val="0070C0"/>
          <w:u w:val="single"/>
        </w:rPr>
        <w:t>- (</w:t>
      </w:r>
      <w:r w:rsidR="002F104C" w:rsidRPr="002F104C">
        <w:rPr>
          <w:color w:val="0070C0"/>
          <w:u w:val="single"/>
        </w:rPr>
        <w:t>CONECMO</w:t>
      </w:r>
      <w:r w:rsidR="002F104C">
        <w:rPr>
          <w:color w:val="0070C0"/>
          <w:u w:val="single"/>
        </w:rPr>
        <w:t xml:space="preserve"> and CONESMO</w:t>
      </w:r>
      <w:r w:rsidRPr="00404484">
        <w:rPr>
          <w:color w:val="0070C0"/>
          <w:u w:val="single"/>
        </w:rPr>
        <w:t>)</w:t>
      </w:r>
      <w:r w:rsidR="002F104C">
        <w:rPr>
          <w:color w:val="0070C0"/>
          <w:u w:val="single"/>
        </w:rPr>
        <w:br/>
        <w:t>CONE75-</w:t>
      </w:r>
      <w:r w:rsidR="002F104C" w:rsidRPr="002F104C">
        <w:rPr>
          <w:color w:val="0070C0"/>
          <w:u w:val="single"/>
        </w:rPr>
        <w:t>RETRIEVE NAME APPROVAL REQUEST</w:t>
      </w:r>
      <w:r w:rsidRPr="00404484">
        <w:rPr>
          <w:color w:val="0070C0"/>
          <w:u w:val="single"/>
        </w:rPr>
        <w:t xml:space="preserve"> (</w:t>
      </w:r>
      <w:r w:rsidR="002F104C" w:rsidRPr="002F104C">
        <w:rPr>
          <w:color w:val="0070C0"/>
          <w:u w:val="single"/>
        </w:rPr>
        <w:t>CONECMO</w:t>
      </w:r>
      <w:r w:rsidR="002F104C">
        <w:rPr>
          <w:color w:val="0070C0"/>
          <w:u w:val="single"/>
        </w:rPr>
        <w:t xml:space="preserve"> and CONESMO</w:t>
      </w:r>
      <w:r w:rsidRPr="00404484">
        <w:rPr>
          <w:color w:val="0070C0"/>
          <w:u w:val="single"/>
        </w:rPr>
        <w:t>)</w:t>
      </w:r>
    </w:p>
    <w:sectPr w:rsidR="00211C28" w:rsidRPr="002F10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Mono">
    <w:panose1 w:val="020B0509040204020203"/>
    <w:charset w:val="00"/>
    <w:family w:val="modern"/>
    <w:pitch w:val="fixed"/>
    <w:sig w:usb0="A1000AAF" w:usb1="500079FB" w:usb2="00000020" w:usb3="00000000" w:csb0="0001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CE8"/>
    <w:rsid w:val="001A4774"/>
    <w:rsid w:val="00211C28"/>
    <w:rsid w:val="00223434"/>
    <w:rsid w:val="00260CE8"/>
    <w:rsid w:val="002F104C"/>
    <w:rsid w:val="00404484"/>
    <w:rsid w:val="004F1DC1"/>
    <w:rsid w:val="00B4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Omid</dc:creator>
  <cp:lastModifiedBy>Omid</cp:lastModifiedBy>
  <cp:revision>1</cp:revision>
  <dcterms:created xsi:type="dcterms:W3CDTF">2017-11-16T17:09:00Z</dcterms:created>
  <dcterms:modified xsi:type="dcterms:W3CDTF">2017-11-16T18:17:00Z</dcterms:modified>
</cp:coreProperties>
</file>