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74A" w:rsidRDefault="00B2074A" w:rsidP="00B2074A">
      <w:pPr>
        <w:jc w:val="both"/>
        <w:rPr>
          <w:rFonts w:cs="Arial"/>
          <w:szCs w:val="24"/>
        </w:rPr>
      </w:pPr>
    </w:p>
    <w:sdt>
      <w:sdtPr>
        <w:rPr>
          <w:rFonts w:cs="Arial"/>
          <w:szCs w:val="24"/>
        </w:rPr>
        <w:id w:val="448823547"/>
        <w:docPartObj>
          <w:docPartGallery w:val="Cover Pages"/>
          <w:docPartUnique/>
        </w:docPartObj>
      </w:sdtPr>
      <w:sdtEndPr>
        <w:rPr>
          <w:rFonts w:cstheme="minorBidi"/>
          <w:szCs w:val="22"/>
        </w:rPr>
      </w:sdtEndPr>
      <w:sdtContent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  <w:r w:rsidRPr="00857058">
            <w:rPr>
              <w:rFonts w:cs="Arial"/>
              <w:noProof/>
              <w:sz w:val="20"/>
            </w:rPr>
            <w:drawing>
              <wp:anchor distT="0" distB="0" distL="114300" distR="114300" simplePos="0" relativeHeight="251659264" behindDoc="1" locked="0" layoutInCell="1" allowOverlap="1" wp14:anchorId="7838D221" wp14:editId="36E224F7">
                <wp:simplePos x="0" y="0"/>
                <wp:positionH relativeFrom="page">
                  <wp:posOffset>-19050</wp:posOffset>
                </wp:positionH>
                <wp:positionV relativeFrom="paragraph">
                  <wp:posOffset>-414020</wp:posOffset>
                </wp:positionV>
                <wp:extent cx="7615555" cy="9772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NUALIDAD.png"/>
                        <pic:cNvPicPr/>
                      </pic:nvPicPr>
                      <pic:blipFill rotWithShape="1"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7541" b="1049"/>
                        <a:stretch/>
                      </pic:blipFill>
                      <pic:spPr bwMode="auto">
                        <a:xfrm>
                          <a:off x="0" y="0"/>
                          <a:ext cx="7615555" cy="9772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  <w:r w:rsidRPr="00857058">
            <w:rPr>
              <w:rFonts w:cs="Arial"/>
              <w:noProof/>
              <w:szCs w:val="24"/>
            </w:rPr>
            <w:drawing>
              <wp:anchor distT="0" distB="0" distL="114300" distR="114300" simplePos="0" relativeHeight="251660288" behindDoc="0" locked="0" layoutInCell="1" allowOverlap="1" wp14:anchorId="1CB0DDA4" wp14:editId="4833A21D">
                <wp:simplePos x="0" y="0"/>
                <wp:positionH relativeFrom="margin">
                  <wp:posOffset>1701165</wp:posOffset>
                </wp:positionH>
                <wp:positionV relativeFrom="paragraph">
                  <wp:posOffset>133350</wp:posOffset>
                </wp:positionV>
                <wp:extent cx="2695073" cy="1347537"/>
                <wp:effectExtent l="0" t="0" r="0" b="5080"/>
                <wp:wrapNone/>
                <wp:docPr id="45" name="Imagen 45" descr="C:\Users\Paola\Desktop\UN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Paola\Desktop\UN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5073" cy="1347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</w:p>
        <w:p w:rsidR="00B2074A" w:rsidRPr="00857058" w:rsidRDefault="00B2074A" w:rsidP="00B2074A">
          <w:pPr>
            <w:tabs>
              <w:tab w:val="left" w:pos="4785"/>
            </w:tabs>
            <w:jc w:val="both"/>
            <w:rPr>
              <w:rFonts w:cs="Arial"/>
              <w:szCs w:val="24"/>
            </w:rPr>
          </w:pPr>
          <w:r w:rsidRPr="00857058">
            <w:rPr>
              <w:rFonts w:cs="Arial"/>
              <w:szCs w:val="24"/>
            </w:rPr>
            <w:tab/>
          </w: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  <w:r w:rsidRPr="00857058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EFB96" wp14:editId="2866AD8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213360</wp:posOffset>
                    </wp:positionV>
                    <wp:extent cx="4752975" cy="723900"/>
                    <wp:effectExtent l="0" t="0" r="9525" b="0"/>
                    <wp:wrapNone/>
                    <wp:docPr id="32" name="46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52975" cy="723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074A" w:rsidRPr="00C577E3" w:rsidRDefault="00B2074A" w:rsidP="00B2074A">
                                <w:pPr>
                                  <w:ind w:left="-426"/>
                                  <w:jc w:val="center"/>
                                  <w:rPr>
                                    <w:rFonts w:ascii="Century Gothic" w:hAnsi="Century Gothic" w:cs="Tahoma"/>
                                    <w:b/>
                                    <w:color w:val="000000" w:themeColor="text1"/>
                                    <w:sz w:val="36"/>
                                  </w:rPr>
                                </w:pPr>
                                <w:r w:rsidRPr="00C577E3">
                                  <w:rPr>
                                    <w:rFonts w:ascii="Century Gothic" w:hAnsi="Century Gothic" w:cs="Tahoma"/>
                                    <w:b/>
                                    <w:color w:val="000000" w:themeColor="text1"/>
                                    <w:sz w:val="36"/>
                                  </w:rPr>
                                  <w:t>ESCUELA PROFESIONAL DE INGENIERIA DE SISTEMAS E INFORMATICA</w:t>
                                </w:r>
                              </w:p>
                              <w:p w:rsidR="00B2074A" w:rsidRPr="00C577E3" w:rsidRDefault="00B2074A" w:rsidP="00B2074A">
                                <w:pPr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DEFB96" id="_x0000_t202" coordsize="21600,21600" o:spt="202" path="m,l,21600r21600,l21600,xe">
                    <v:stroke joinstyle="miter"/>
                    <v:path gradientshapeok="t" o:connecttype="rect"/>
                  </v:shapetype>
                  <v:shape id="46 Cuadro de texto" o:spid="_x0000_s1026" type="#_x0000_t202" style="position:absolute;left:0;text-align:left;margin-left:0;margin-top:16.8pt;width:374.25pt;height:5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" fillcolor="white [3212]" stroked="f" strokeweight=".5pt">
                    <v:textbox>
                      <w:txbxContent>
                        <w:p w:rsidR="00B2074A" w:rsidRPr="00C577E3" w:rsidRDefault="00B2074A" w:rsidP="00B2074A">
                          <w:pPr>
                            <w:ind w:left="-426"/>
                            <w:jc w:val="center"/>
                            <w:rPr>
                              <w:rFonts w:ascii="Century Gothic" w:hAnsi="Century Gothic" w:cs="Tahoma"/>
                              <w:b/>
                              <w:color w:val="000000" w:themeColor="text1"/>
                              <w:sz w:val="36"/>
                            </w:rPr>
                          </w:pPr>
                          <w:r w:rsidRPr="00C577E3">
                            <w:rPr>
                              <w:rFonts w:ascii="Century Gothic" w:hAnsi="Century Gothic" w:cs="Tahoma"/>
                              <w:b/>
                              <w:color w:val="000000" w:themeColor="text1"/>
                              <w:sz w:val="36"/>
                            </w:rPr>
                            <w:t>ESCUELA PROFESIONAL DE INGENIERIA DE SISTEMAS E INFORMATICA</w:t>
                          </w:r>
                        </w:p>
                        <w:p w:rsidR="00B2074A" w:rsidRPr="00C577E3" w:rsidRDefault="00B2074A" w:rsidP="00B2074A">
                          <w:pPr>
                            <w:rPr>
                              <w:color w:val="000000" w:themeColor="text1"/>
                              <w:sz w:val="3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  <w:r w:rsidRPr="00857058">
            <w:rPr>
              <w:rFonts w:cs="Arial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1B7CE5" wp14:editId="67930BCB">
                    <wp:simplePos x="0" y="0"/>
                    <wp:positionH relativeFrom="margin">
                      <wp:posOffset>161925</wp:posOffset>
                    </wp:positionH>
                    <wp:positionV relativeFrom="paragraph">
                      <wp:posOffset>132080</wp:posOffset>
                    </wp:positionV>
                    <wp:extent cx="4933950" cy="888053"/>
                    <wp:effectExtent l="0" t="0" r="0" b="7620"/>
                    <wp:wrapNone/>
                    <wp:docPr id="3" name="46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33950" cy="8880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074A" w:rsidRPr="00573B92" w:rsidRDefault="00B2074A" w:rsidP="00B2074A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sz w:val="36"/>
                                  </w:rPr>
                                  <w:t xml:space="preserve">Algoritmo de punto medio para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</w:rPr>
                                  <w:t>lineas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1B7CE5" id="_x0000_s1027" type="#_x0000_t202" style="position:absolute;left:0;text-align:left;margin-left:12.75pt;margin-top:10.4pt;width:388.5pt;height:69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" fillcolor="white [3212]" stroked="f" strokeweight=".5pt">
                    <v:textbox>
                      <w:txbxContent>
                        <w:p w:rsidR="00B2074A" w:rsidRPr="00573B92" w:rsidRDefault="00B2074A" w:rsidP="00B2074A">
                          <w:pPr>
                            <w:jc w:val="center"/>
                          </w:pPr>
                          <w:r>
                            <w:rPr>
                              <w:b/>
                              <w:sz w:val="36"/>
                            </w:rPr>
                            <w:t xml:space="preserve">Algoritmo de punto medio para </w:t>
                          </w:r>
                          <w:proofErr w:type="spellStart"/>
                          <w:r>
                            <w:rPr>
                              <w:b/>
                              <w:sz w:val="36"/>
                            </w:rPr>
                            <w:t>lineas</w:t>
                          </w:r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  <w:r w:rsidRPr="00857058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386A34" wp14:editId="024EFF3F">
                    <wp:simplePos x="0" y="0"/>
                    <wp:positionH relativeFrom="margin">
                      <wp:posOffset>234315</wp:posOffset>
                    </wp:positionH>
                    <wp:positionV relativeFrom="paragraph">
                      <wp:posOffset>178435</wp:posOffset>
                    </wp:positionV>
                    <wp:extent cx="5269230" cy="5210175"/>
                    <wp:effectExtent l="0" t="0" r="0" b="0"/>
                    <wp:wrapNone/>
                    <wp:docPr id="11" name="46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9230" cy="5210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074A" w:rsidRDefault="00B2074A" w:rsidP="00B2074A">
                                <w:pPr>
                                  <w:rPr>
                                    <w:rFonts w:ascii="Century Gothic" w:hAnsi="Century Gothic" w:cs="Tahoma"/>
                                    <w:b/>
                                    <w:color w:val="000000" w:themeColor="text1"/>
                                    <w:sz w:val="32"/>
                                  </w:rPr>
                                </w:pPr>
                                <w:r>
                                  <w:rPr>
                                    <w:rFonts w:ascii="Century Gothic" w:hAnsi="Century Gothic" w:cs="Tahoma"/>
                                    <w:b/>
                                    <w:color w:val="000000" w:themeColor="text1"/>
                                    <w:sz w:val="32"/>
                                  </w:rPr>
                                  <w:t>Área:</w:t>
                                </w:r>
                              </w:p>
                              <w:p w:rsidR="00B2074A" w:rsidRPr="008B7412" w:rsidRDefault="00B2074A" w:rsidP="00B2074A">
                                <w:pPr>
                                  <w:jc w:val="center"/>
                                  <w:rPr>
                                    <w:rFonts w:ascii="Century Gothic" w:hAnsi="Century Gothic" w:cs="Tahoma"/>
                                    <w:color w:val="000000" w:themeColor="text1"/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entury Gothic" w:hAnsi="Century Gothic" w:cs="Tahoma"/>
                                    <w:color w:val="000000" w:themeColor="text1"/>
                                    <w:sz w:val="28"/>
                                  </w:rPr>
                                  <w:t>Topicos</w:t>
                                </w:r>
                                <w:proofErr w:type="spellEnd"/>
                                <w:r>
                                  <w:rPr>
                                    <w:rFonts w:ascii="Century Gothic" w:hAnsi="Century Gothic" w:cs="Tahoma"/>
                                    <w:color w:val="000000" w:themeColor="text1"/>
                                    <w:sz w:val="28"/>
                                  </w:rPr>
                                  <w:t xml:space="preserve"> II</w:t>
                                </w:r>
                              </w:p>
                              <w:p w:rsidR="00B2074A" w:rsidRDefault="00B2074A" w:rsidP="00B2074A">
                                <w:pPr>
                                  <w:rPr>
                                    <w:rFonts w:ascii="Century Gothic" w:hAnsi="Century Gothic" w:cs="Tahoma"/>
                                    <w:b/>
                                    <w:color w:val="000000" w:themeColor="text1"/>
                                    <w:sz w:val="32"/>
                                  </w:rPr>
                                </w:pPr>
                                <w:r>
                                  <w:rPr>
                                    <w:rFonts w:ascii="Century Gothic" w:hAnsi="Century Gothic" w:cs="Tahoma"/>
                                    <w:b/>
                                    <w:color w:val="000000" w:themeColor="text1"/>
                                    <w:sz w:val="32"/>
                                  </w:rPr>
                                  <w:t>Docente:</w:t>
                                </w:r>
                              </w:p>
                              <w:p w:rsidR="00B2074A" w:rsidRPr="008B7412" w:rsidRDefault="00B2074A" w:rsidP="00B2074A">
                                <w:pPr>
                                  <w:jc w:val="center"/>
                                  <w:rPr>
                                    <w:rFonts w:ascii="Century Gothic" w:hAnsi="Century Gothic" w:cs="Tahoma"/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 w:cs="Tahoma"/>
                                    <w:color w:val="000000" w:themeColor="text1"/>
                                    <w:sz w:val="28"/>
                                  </w:rPr>
                                  <w:t>Dr</w:t>
                                </w:r>
                                <w:r w:rsidRPr="00ED6552">
                                  <w:rPr>
                                    <w:rFonts w:ascii="Century Gothic" w:hAnsi="Century Gothic" w:cs="Tahoma"/>
                                    <w:color w:val="000000" w:themeColor="text1"/>
                                    <w:sz w:val="28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Century Gothic" w:hAnsi="Century Gothic" w:cs="Tahoma"/>
                                    <w:color w:val="000000" w:themeColor="text1"/>
                                    <w:sz w:val="28"/>
                                  </w:rPr>
                                  <w:t xml:space="preserve">Luis </w:t>
                                </w:r>
                                <w:proofErr w:type="spellStart"/>
                                <w:r>
                                  <w:rPr>
                                    <w:rFonts w:ascii="Century Gothic" w:hAnsi="Century Gothic" w:cs="Tahoma"/>
                                    <w:color w:val="000000" w:themeColor="text1"/>
                                    <w:sz w:val="28"/>
                                  </w:rPr>
                                  <w:t>Ramirez</w:t>
                                </w:r>
                                <w:proofErr w:type="spellEnd"/>
                                <w:r>
                                  <w:rPr>
                                    <w:rFonts w:ascii="Century Gothic" w:hAnsi="Century Gothic" w:cs="Tahoma"/>
                                    <w:color w:val="000000" w:themeColor="text1"/>
                                    <w:sz w:val="28"/>
                                  </w:rPr>
                                  <w:t xml:space="preserve"> Milla</w:t>
                                </w:r>
                              </w:p>
                              <w:p w:rsidR="00B2074A" w:rsidRDefault="00B2074A" w:rsidP="00B2074A">
                                <w:pPr>
                                  <w:rPr>
                                    <w:rFonts w:ascii="Century Gothic" w:hAnsi="Century Gothic" w:cs="Tahoma"/>
                                    <w:b/>
                                    <w:color w:val="000000" w:themeColor="text1"/>
                                    <w:sz w:val="32"/>
                                  </w:rPr>
                                </w:pPr>
                                <w:r>
                                  <w:rPr>
                                    <w:rFonts w:ascii="Century Gothic" w:hAnsi="Century Gothic" w:cs="Tahoma"/>
                                    <w:b/>
                                    <w:color w:val="000000" w:themeColor="text1"/>
                                    <w:sz w:val="32"/>
                                  </w:rPr>
                                  <w:t>Ciclo:</w:t>
                                </w:r>
                              </w:p>
                              <w:p w:rsidR="00B2074A" w:rsidRPr="008B7412" w:rsidRDefault="00B2074A" w:rsidP="00B2074A">
                                <w:pPr>
                                  <w:jc w:val="center"/>
                                  <w:rPr>
                                    <w:rFonts w:ascii="Century Gothic" w:hAnsi="Century Gothic" w:cs="Tahoma"/>
                                    <w:color w:val="000000" w:themeColor="text1"/>
                                    <w:sz w:val="28"/>
                                  </w:rPr>
                                </w:pPr>
                                <w:r w:rsidRPr="008B7412">
                                  <w:rPr>
                                    <w:rFonts w:ascii="Century Gothic" w:hAnsi="Century Gothic" w:cs="Tahoma"/>
                                    <w:color w:val="000000" w:themeColor="text1"/>
                                    <w:sz w:val="28"/>
                                  </w:rPr>
                                  <w:t>VI</w:t>
                                </w:r>
                                <w:r>
                                  <w:rPr>
                                    <w:rFonts w:ascii="Century Gothic" w:hAnsi="Century Gothic" w:cs="Tahoma"/>
                                    <w:color w:val="000000" w:themeColor="text1"/>
                                    <w:sz w:val="28"/>
                                  </w:rPr>
                                  <w:t>II</w:t>
                                </w:r>
                              </w:p>
                              <w:p w:rsidR="00B2074A" w:rsidRDefault="00B2074A" w:rsidP="00B2074A">
                                <w:pPr>
                                  <w:rPr>
                                    <w:rFonts w:ascii="Century Gothic" w:hAnsi="Century Gothic" w:cs="Tahoma"/>
                                    <w:b/>
                                    <w:color w:val="000000" w:themeColor="text1"/>
                                    <w:sz w:val="32"/>
                                  </w:rPr>
                                </w:pPr>
                                <w:r>
                                  <w:rPr>
                                    <w:rFonts w:ascii="Century Gothic" w:hAnsi="Century Gothic" w:cs="Tahoma"/>
                                    <w:b/>
                                    <w:color w:val="000000" w:themeColor="text1"/>
                                    <w:sz w:val="32"/>
                                  </w:rPr>
                                  <w:t>Integrantes:</w:t>
                                </w:r>
                              </w:p>
                              <w:p w:rsidR="00B2074A" w:rsidRDefault="00B2074A" w:rsidP="00B2074A">
                                <w:pPr>
                                  <w:jc w:val="center"/>
                                  <w:rPr>
                                    <w:rFonts w:ascii="Century Gothic" w:hAnsi="Century Gothic" w:cs="Tahoma"/>
                                    <w:color w:val="000000" w:themeColor="text1"/>
                                    <w:sz w:val="28"/>
                                  </w:rPr>
                                </w:pPr>
                                <w:r w:rsidRPr="008B7412">
                                  <w:rPr>
                                    <w:rFonts w:ascii="Century Gothic" w:hAnsi="Century Gothic" w:cs="Tahoma"/>
                                    <w:color w:val="000000" w:themeColor="text1"/>
                                    <w:sz w:val="28"/>
                                  </w:rPr>
                                  <w:t>0201514</w:t>
                                </w:r>
                                <w:r>
                                  <w:rPr>
                                    <w:rFonts w:ascii="Century Gothic" w:hAnsi="Century Gothic" w:cs="Tahoma"/>
                                    <w:color w:val="000000" w:themeColor="text1"/>
                                    <w:sz w:val="28"/>
                                  </w:rPr>
                                  <w:t>052</w:t>
                                </w:r>
                                <w:r w:rsidRPr="008B7412">
                                  <w:rPr>
                                    <w:rFonts w:ascii="Century Gothic" w:hAnsi="Century Gothic" w:cs="Tahoma"/>
                                    <w:color w:val="000000" w:themeColor="text1"/>
                                    <w:sz w:val="28"/>
                                  </w:rPr>
                                  <w:t xml:space="preserve"> - Castillo Graus Rubén</w:t>
                                </w:r>
                              </w:p>
                              <w:p w:rsidR="00B2074A" w:rsidRPr="008B7412" w:rsidRDefault="00B2074A" w:rsidP="00B2074A">
                                <w:pPr>
                                  <w:jc w:val="center"/>
                                  <w:rPr>
                                    <w:rFonts w:ascii="Century Gothic" w:hAnsi="Century Gothic" w:cs="Tahoma"/>
                                    <w:color w:val="000000" w:themeColor="text1"/>
                                    <w:sz w:val="28"/>
                                  </w:rPr>
                                </w:pPr>
                                <w:r w:rsidRPr="008B7412">
                                  <w:rPr>
                                    <w:rFonts w:ascii="Century Gothic" w:hAnsi="Century Gothic" w:cs="Tahoma"/>
                                    <w:color w:val="000000" w:themeColor="text1"/>
                                    <w:sz w:val="28"/>
                                  </w:rPr>
                                  <w:t>0201514054 - Cisneros Baca Benny</w:t>
                                </w:r>
                              </w:p>
                              <w:p w:rsidR="00B2074A" w:rsidRDefault="00B2074A" w:rsidP="00B2074A">
                                <w:pPr>
                                  <w:jc w:val="center"/>
                                  <w:rPr>
                                    <w:rFonts w:ascii="Century Gothic" w:hAnsi="Century Gothic" w:cs="Tahoma"/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B2074A" w:rsidRDefault="00B2074A" w:rsidP="00B2074A">
                                <w:pPr>
                                  <w:jc w:val="center"/>
                                  <w:rPr>
                                    <w:rFonts w:ascii="Century Gothic" w:hAnsi="Century Gothic" w:cs="Tahoma"/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B2074A" w:rsidRDefault="00B2074A" w:rsidP="00B2074A">
                                <w:pPr>
                                  <w:jc w:val="center"/>
                                  <w:rPr>
                                    <w:rFonts w:ascii="Century Gothic" w:hAnsi="Century Gothic" w:cs="Tahoma"/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:rsidR="00B2074A" w:rsidRPr="008B7412" w:rsidRDefault="00B2074A" w:rsidP="00B2074A">
                                <w:pPr>
                                  <w:jc w:val="center"/>
                                  <w:rPr>
                                    <w:rFonts w:ascii="Century Gothic" w:hAnsi="Century Gothic" w:cs="Tahoma"/>
                                    <w:color w:val="000000" w:themeColor="text1"/>
                                  </w:rPr>
                                </w:pPr>
                              </w:p>
                              <w:p w:rsidR="00B2074A" w:rsidRPr="008B7412" w:rsidRDefault="00B2074A" w:rsidP="00B2074A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000000" w:themeColor="text1"/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entury Gothic" w:hAnsi="Century Gothic"/>
                                    <w:color w:val="000000" w:themeColor="text1"/>
                                    <w:sz w:val="28"/>
                                  </w:rPr>
                                  <w:t>Nvo</w:t>
                                </w:r>
                                <w:proofErr w:type="spellEnd"/>
                                <w:r>
                                  <w:rPr>
                                    <w:rFonts w:ascii="Century Gothic" w:hAnsi="Century Gothic"/>
                                    <w:color w:val="000000" w:themeColor="text1"/>
                                    <w:sz w:val="28"/>
                                  </w:rPr>
                                  <w:t>. Chimbote 2018</w:t>
                                </w:r>
                              </w:p>
                              <w:p w:rsidR="00B2074A" w:rsidRPr="00C577E3" w:rsidRDefault="00B2074A" w:rsidP="00B2074A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000000" w:themeColor="text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386A34" id="_x0000_s1028" type="#_x0000_t202" style="position:absolute;left:0;text-align:left;margin-left:18.45pt;margin-top:14.05pt;width:414.9pt;height:410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" filled="f" stroked="f" strokeweight=".5pt">
                    <v:textbox>
                      <w:txbxContent>
                        <w:p w:rsidR="00B2074A" w:rsidRDefault="00B2074A" w:rsidP="00B2074A">
                          <w:pPr>
                            <w:rPr>
                              <w:rFonts w:ascii="Century Gothic" w:hAnsi="Century Gothic" w:cs="Tahoma"/>
                              <w:b/>
                              <w:color w:val="000000" w:themeColor="text1"/>
                              <w:sz w:val="32"/>
                            </w:rPr>
                          </w:pPr>
                          <w:r>
                            <w:rPr>
                              <w:rFonts w:ascii="Century Gothic" w:hAnsi="Century Gothic" w:cs="Tahoma"/>
                              <w:b/>
                              <w:color w:val="000000" w:themeColor="text1"/>
                              <w:sz w:val="32"/>
                            </w:rPr>
                            <w:t>Área:</w:t>
                          </w:r>
                        </w:p>
                        <w:p w:rsidR="00B2074A" w:rsidRPr="008B7412" w:rsidRDefault="00B2074A" w:rsidP="00B2074A">
                          <w:pPr>
                            <w:jc w:val="center"/>
                            <w:rPr>
                              <w:rFonts w:ascii="Century Gothic" w:hAnsi="Century Gothic" w:cs="Tahoma"/>
                              <w:color w:val="000000" w:themeColor="text1"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ascii="Century Gothic" w:hAnsi="Century Gothic" w:cs="Tahoma"/>
                              <w:color w:val="000000" w:themeColor="text1"/>
                              <w:sz w:val="28"/>
                            </w:rPr>
                            <w:t>Topicos</w:t>
                          </w:r>
                          <w:proofErr w:type="spellEnd"/>
                          <w:r>
                            <w:rPr>
                              <w:rFonts w:ascii="Century Gothic" w:hAnsi="Century Gothic" w:cs="Tahoma"/>
                              <w:color w:val="000000" w:themeColor="text1"/>
                              <w:sz w:val="28"/>
                            </w:rPr>
                            <w:t xml:space="preserve"> II</w:t>
                          </w:r>
                        </w:p>
                        <w:p w:rsidR="00B2074A" w:rsidRDefault="00B2074A" w:rsidP="00B2074A">
                          <w:pPr>
                            <w:rPr>
                              <w:rFonts w:ascii="Century Gothic" w:hAnsi="Century Gothic" w:cs="Tahoma"/>
                              <w:b/>
                              <w:color w:val="000000" w:themeColor="text1"/>
                              <w:sz w:val="32"/>
                            </w:rPr>
                          </w:pPr>
                          <w:r>
                            <w:rPr>
                              <w:rFonts w:ascii="Century Gothic" w:hAnsi="Century Gothic" w:cs="Tahoma"/>
                              <w:b/>
                              <w:color w:val="000000" w:themeColor="text1"/>
                              <w:sz w:val="32"/>
                            </w:rPr>
                            <w:t>Docente:</w:t>
                          </w:r>
                        </w:p>
                        <w:p w:rsidR="00B2074A" w:rsidRPr="008B7412" w:rsidRDefault="00B2074A" w:rsidP="00B2074A">
                          <w:pPr>
                            <w:jc w:val="center"/>
                            <w:rPr>
                              <w:rFonts w:ascii="Century Gothic" w:hAnsi="Century Gothic" w:cs="Tahoma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 w:cs="Tahoma"/>
                              <w:color w:val="000000" w:themeColor="text1"/>
                              <w:sz w:val="28"/>
                            </w:rPr>
                            <w:t>Dr</w:t>
                          </w:r>
                          <w:r w:rsidRPr="00ED6552">
                            <w:rPr>
                              <w:rFonts w:ascii="Century Gothic" w:hAnsi="Century Gothic" w:cs="Tahoma"/>
                              <w:color w:val="000000" w:themeColor="text1"/>
                              <w:sz w:val="28"/>
                            </w:rPr>
                            <w:t xml:space="preserve">. </w:t>
                          </w:r>
                          <w:r>
                            <w:rPr>
                              <w:rFonts w:ascii="Century Gothic" w:hAnsi="Century Gothic" w:cs="Tahoma"/>
                              <w:color w:val="000000" w:themeColor="text1"/>
                              <w:sz w:val="28"/>
                            </w:rPr>
                            <w:t xml:space="preserve">Luis </w:t>
                          </w:r>
                          <w:proofErr w:type="spellStart"/>
                          <w:r>
                            <w:rPr>
                              <w:rFonts w:ascii="Century Gothic" w:hAnsi="Century Gothic" w:cs="Tahoma"/>
                              <w:color w:val="000000" w:themeColor="text1"/>
                              <w:sz w:val="28"/>
                            </w:rPr>
                            <w:t>Ramirez</w:t>
                          </w:r>
                          <w:proofErr w:type="spellEnd"/>
                          <w:r>
                            <w:rPr>
                              <w:rFonts w:ascii="Century Gothic" w:hAnsi="Century Gothic" w:cs="Tahoma"/>
                              <w:color w:val="000000" w:themeColor="text1"/>
                              <w:sz w:val="28"/>
                            </w:rPr>
                            <w:t xml:space="preserve"> Milla</w:t>
                          </w:r>
                        </w:p>
                        <w:p w:rsidR="00B2074A" w:rsidRDefault="00B2074A" w:rsidP="00B2074A">
                          <w:pPr>
                            <w:rPr>
                              <w:rFonts w:ascii="Century Gothic" w:hAnsi="Century Gothic" w:cs="Tahoma"/>
                              <w:b/>
                              <w:color w:val="000000" w:themeColor="text1"/>
                              <w:sz w:val="32"/>
                            </w:rPr>
                          </w:pPr>
                          <w:r>
                            <w:rPr>
                              <w:rFonts w:ascii="Century Gothic" w:hAnsi="Century Gothic" w:cs="Tahoma"/>
                              <w:b/>
                              <w:color w:val="000000" w:themeColor="text1"/>
                              <w:sz w:val="32"/>
                            </w:rPr>
                            <w:t>Ciclo:</w:t>
                          </w:r>
                        </w:p>
                        <w:p w:rsidR="00B2074A" w:rsidRPr="008B7412" w:rsidRDefault="00B2074A" w:rsidP="00B2074A">
                          <w:pPr>
                            <w:jc w:val="center"/>
                            <w:rPr>
                              <w:rFonts w:ascii="Century Gothic" w:hAnsi="Century Gothic" w:cs="Tahoma"/>
                              <w:color w:val="000000" w:themeColor="text1"/>
                              <w:sz w:val="28"/>
                            </w:rPr>
                          </w:pPr>
                          <w:r w:rsidRPr="008B7412">
                            <w:rPr>
                              <w:rFonts w:ascii="Century Gothic" w:hAnsi="Century Gothic" w:cs="Tahoma"/>
                              <w:color w:val="000000" w:themeColor="text1"/>
                              <w:sz w:val="28"/>
                            </w:rPr>
                            <w:t>VI</w:t>
                          </w:r>
                          <w:r>
                            <w:rPr>
                              <w:rFonts w:ascii="Century Gothic" w:hAnsi="Century Gothic" w:cs="Tahoma"/>
                              <w:color w:val="000000" w:themeColor="text1"/>
                              <w:sz w:val="28"/>
                            </w:rPr>
                            <w:t>II</w:t>
                          </w:r>
                        </w:p>
                        <w:p w:rsidR="00B2074A" w:rsidRDefault="00B2074A" w:rsidP="00B2074A">
                          <w:pPr>
                            <w:rPr>
                              <w:rFonts w:ascii="Century Gothic" w:hAnsi="Century Gothic" w:cs="Tahoma"/>
                              <w:b/>
                              <w:color w:val="000000" w:themeColor="text1"/>
                              <w:sz w:val="32"/>
                            </w:rPr>
                          </w:pPr>
                          <w:r>
                            <w:rPr>
                              <w:rFonts w:ascii="Century Gothic" w:hAnsi="Century Gothic" w:cs="Tahoma"/>
                              <w:b/>
                              <w:color w:val="000000" w:themeColor="text1"/>
                              <w:sz w:val="32"/>
                            </w:rPr>
                            <w:t>Integrantes:</w:t>
                          </w:r>
                        </w:p>
                        <w:p w:rsidR="00B2074A" w:rsidRDefault="00B2074A" w:rsidP="00B2074A">
                          <w:pPr>
                            <w:jc w:val="center"/>
                            <w:rPr>
                              <w:rFonts w:ascii="Century Gothic" w:hAnsi="Century Gothic" w:cs="Tahoma"/>
                              <w:color w:val="000000" w:themeColor="text1"/>
                              <w:sz w:val="28"/>
                            </w:rPr>
                          </w:pPr>
                          <w:r w:rsidRPr="008B7412">
                            <w:rPr>
                              <w:rFonts w:ascii="Century Gothic" w:hAnsi="Century Gothic" w:cs="Tahoma"/>
                              <w:color w:val="000000" w:themeColor="text1"/>
                              <w:sz w:val="28"/>
                            </w:rPr>
                            <w:t>0201514</w:t>
                          </w:r>
                          <w:r>
                            <w:rPr>
                              <w:rFonts w:ascii="Century Gothic" w:hAnsi="Century Gothic" w:cs="Tahoma"/>
                              <w:color w:val="000000" w:themeColor="text1"/>
                              <w:sz w:val="28"/>
                            </w:rPr>
                            <w:t>052</w:t>
                          </w:r>
                          <w:r w:rsidRPr="008B7412">
                            <w:rPr>
                              <w:rFonts w:ascii="Century Gothic" w:hAnsi="Century Gothic" w:cs="Tahoma"/>
                              <w:color w:val="000000" w:themeColor="text1"/>
                              <w:sz w:val="28"/>
                            </w:rPr>
                            <w:t xml:space="preserve"> - Castillo Graus Rubén</w:t>
                          </w:r>
                        </w:p>
                        <w:p w:rsidR="00B2074A" w:rsidRPr="008B7412" w:rsidRDefault="00B2074A" w:rsidP="00B2074A">
                          <w:pPr>
                            <w:jc w:val="center"/>
                            <w:rPr>
                              <w:rFonts w:ascii="Century Gothic" w:hAnsi="Century Gothic" w:cs="Tahoma"/>
                              <w:color w:val="000000" w:themeColor="text1"/>
                              <w:sz w:val="28"/>
                            </w:rPr>
                          </w:pPr>
                          <w:r w:rsidRPr="008B7412">
                            <w:rPr>
                              <w:rFonts w:ascii="Century Gothic" w:hAnsi="Century Gothic" w:cs="Tahoma"/>
                              <w:color w:val="000000" w:themeColor="text1"/>
                              <w:sz w:val="28"/>
                            </w:rPr>
                            <w:t>0201514054 - Cisneros Baca Benny</w:t>
                          </w:r>
                        </w:p>
                        <w:p w:rsidR="00B2074A" w:rsidRDefault="00B2074A" w:rsidP="00B2074A">
                          <w:pPr>
                            <w:jc w:val="center"/>
                            <w:rPr>
                              <w:rFonts w:ascii="Century Gothic" w:hAnsi="Century Gothic" w:cs="Tahoma"/>
                              <w:color w:val="000000" w:themeColor="text1"/>
                              <w:sz w:val="28"/>
                            </w:rPr>
                          </w:pPr>
                        </w:p>
                        <w:p w:rsidR="00B2074A" w:rsidRDefault="00B2074A" w:rsidP="00B2074A">
                          <w:pPr>
                            <w:jc w:val="center"/>
                            <w:rPr>
                              <w:rFonts w:ascii="Century Gothic" w:hAnsi="Century Gothic" w:cs="Tahoma"/>
                              <w:color w:val="000000" w:themeColor="text1"/>
                              <w:sz w:val="28"/>
                            </w:rPr>
                          </w:pPr>
                        </w:p>
                        <w:p w:rsidR="00B2074A" w:rsidRDefault="00B2074A" w:rsidP="00B2074A">
                          <w:pPr>
                            <w:jc w:val="center"/>
                            <w:rPr>
                              <w:rFonts w:ascii="Century Gothic" w:hAnsi="Century Gothic" w:cs="Tahoma"/>
                              <w:color w:val="000000" w:themeColor="text1"/>
                              <w:sz w:val="28"/>
                            </w:rPr>
                          </w:pPr>
                        </w:p>
                        <w:p w:rsidR="00B2074A" w:rsidRPr="008B7412" w:rsidRDefault="00B2074A" w:rsidP="00B2074A">
                          <w:pPr>
                            <w:jc w:val="center"/>
                            <w:rPr>
                              <w:rFonts w:ascii="Century Gothic" w:hAnsi="Century Gothic" w:cs="Tahoma"/>
                              <w:color w:val="000000" w:themeColor="text1"/>
                            </w:rPr>
                          </w:pPr>
                        </w:p>
                        <w:p w:rsidR="00B2074A" w:rsidRPr="008B7412" w:rsidRDefault="00B2074A" w:rsidP="00B2074A">
                          <w:pPr>
                            <w:jc w:val="center"/>
                            <w:rPr>
                              <w:rFonts w:ascii="Century Gothic" w:hAnsi="Century Gothic"/>
                              <w:color w:val="000000" w:themeColor="text1"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ascii="Century Gothic" w:hAnsi="Century Gothic"/>
                              <w:color w:val="000000" w:themeColor="text1"/>
                              <w:sz w:val="28"/>
                            </w:rPr>
                            <w:t>Nvo</w:t>
                          </w:r>
                          <w:proofErr w:type="spellEnd"/>
                          <w:r>
                            <w:rPr>
                              <w:rFonts w:ascii="Century Gothic" w:hAnsi="Century Gothic"/>
                              <w:color w:val="000000" w:themeColor="text1"/>
                              <w:sz w:val="28"/>
                            </w:rPr>
                            <w:t>. Chimbote 2018</w:t>
                          </w:r>
                        </w:p>
                        <w:p w:rsidR="00B2074A" w:rsidRPr="00C577E3" w:rsidRDefault="00B2074A" w:rsidP="00B2074A">
                          <w:pPr>
                            <w:jc w:val="center"/>
                            <w:rPr>
                              <w:rFonts w:ascii="Century Gothic" w:hAnsi="Century Gothic"/>
                              <w:color w:val="000000" w:themeColor="text1"/>
                              <w:sz w:val="3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</w:p>
        <w:p w:rsidR="00B2074A" w:rsidRPr="00857058" w:rsidRDefault="00B2074A" w:rsidP="00B2074A">
          <w:pPr>
            <w:jc w:val="both"/>
            <w:rPr>
              <w:rFonts w:cs="Arial"/>
              <w:szCs w:val="24"/>
            </w:rPr>
          </w:pPr>
        </w:p>
        <w:p w:rsidR="00B2074A" w:rsidRDefault="00AD3120" w:rsidP="00B2074A"/>
      </w:sdtContent>
    </w:sdt>
    <w:p w:rsidR="00B2074A" w:rsidRDefault="00B2074A" w:rsidP="00B2074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 xml:space="preserve"> </w:t>
      </w:r>
      <w:r>
        <w:br w:type="page"/>
      </w:r>
    </w:p>
    <w:p w:rsidR="006B7575" w:rsidRDefault="006B7575" w:rsidP="006B7575">
      <w:pPr>
        <w:pStyle w:val="Puesto"/>
      </w:pPr>
      <w:r>
        <w:lastRenderedPageBreak/>
        <w:t xml:space="preserve">Algoritmo de Punto medio para la </w:t>
      </w:r>
      <w:proofErr w:type="spellStart"/>
      <w:r>
        <w:t>Linea</w:t>
      </w:r>
      <w:proofErr w:type="spellEnd"/>
    </w:p>
    <w:p w:rsidR="006B7575" w:rsidRPr="006B7575" w:rsidRDefault="006B7575" w:rsidP="006B7575"/>
    <w:p w:rsidR="006B7575" w:rsidRDefault="006B7575" w:rsidP="006B7575">
      <w:r>
        <w:t xml:space="preserve">El algoritmo de la línea del punto medio se debe a </w:t>
      </w:r>
      <w:proofErr w:type="spellStart"/>
      <w:r>
        <w:t>Bresenham</w:t>
      </w:r>
      <w:proofErr w:type="spellEnd"/>
      <w:r>
        <w:t xml:space="preserve"> y fue modificado por </w:t>
      </w:r>
      <w:proofErr w:type="spellStart"/>
      <w:r>
        <w:t>Pitteway</w:t>
      </w:r>
      <w:proofErr w:type="spellEnd"/>
      <w:r>
        <w:t xml:space="preserve"> y Van </w:t>
      </w:r>
      <w:proofErr w:type="spellStart"/>
      <w:proofErr w:type="gramStart"/>
      <w:r>
        <w:t>Aken</w:t>
      </w:r>
      <w:proofErr w:type="spellEnd"/>
      <w:r>
        <w:t xml:space="preserve"> .</w:t>
      </w:r>
      <w:proofErr w:type="gramEnd"/>
      <w:r>
        <w:t xml:space="preserve"> Funciona de la siguiente manera: Sea la pendiente de la </w:t>
      </w:r>
      <w:proofErr w:type="gramStart"/>
      <w:r>
        <w:t>línea .</w:t>
      </w:r>
      <w:proofErr w:type="gramEnd"/>
      <w:r>
        <w:t xml:space="preserve"> Supongamos que un punto aproximado ya está determinado. Tenemos sólo dos opciones para el siguiente punto, a saber y </w:t>
      </w:r>
      <w:proofErr w:type="spellStart"/>
      <w:r>
        <w:t>y</w:t>
      </w:r>
      <w:proofErr w:type="spellEnd"/>
      <w:r>
        <w:t xml:space="preserve"> debemos elegir la que está más </w:t>
      </w:r>
      <w:proofErr w:type="gramStart"/>
      <w:r>
        <w:t>cerca .</w:t>
      </w:r>
      <w:proofErr w:type="gramEnd"/>
      <w:r>
        <w:t xml:space="preserve"> Para determinar la elección apropiada procedemos de la siguiente manera:  </w:t>
      </w:r>
      <m:oMath>
        <m:r>
          <w:rPr>
            <w:rFonts w:ascii="Cambria Math" w:hAnsi="Cambria Math"/>
          </w:rPr>
          <m:t>0≤K≤1 , 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 xml:space="preserve">   E≔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 xml:space="preserve">   , NE≔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 xml:space="preserve">+d   </m:t>
        </m:r>
      </m:oMath>
    </w:p>
    <w:p w:rsidR="006B7575" w:rsidRDefault="006B7575" w:rsidP="006B7575">
      <w:proofErr w:type="gramStart"/>
      <w:r>
        <w:t>calcule</w:t>
      </w:r>
      <w:proofErr w:type="gramEnd"/>
      <w:r>
        <w:t xml:space="preserve"> el punto medio .  </w:t>
      </w:r>
      <m:oMath>
        <m:r>
          <w:rPr>
            <w:rFonts w:ascii="Cambria Math" w:hAnsi="Cambria Math"/>
          </w:rPr>
          <m:t xml:space="preserve"> M: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6B7575" w:rsidRDefault="006B7575" w:rsidP="006B7575">
      <w:r>
        <w:t xml:space="preserve">Si el punto </w:t>
      </w:r>
      <m:oMath>
        <m:r>
          <w:rPr>
            <w:rFonts w:ascii="Cambria Math" w:hAnsi="Cambria Math"/>
          </w:rPr>
          <m:t>Q</m:t>
        </m:r>
      </m:oMath>
      <w:r w:rsidR="00921C66">
        <w:t xml:space="preserve"> </w:t>
      </w:r>
      <w:r>
        <w:t xml:space="preserve">de intersección de la línea con la </w:t>
      </w:r>
      <w:r w:rsidR="00921C66">
        <w:t xml:space="preserve">línea vertical que conecta E y  NE </w:t>
      </w:r>
      <w:r>
        <w:t xml:space="preserve">está debajo </w:t>
      </w:r>
      <w:r w:rsidR="00921C66">
        <w:t xml:space="preserve">M, toma E </w:t>
      </w:r>
      <w:r>
        <w:t>como siguiente píxel.</w:t>
      </w:r>
    </w:p>
    <w:p w:rsidR="00717193" w:rsidRDefault="006B7575" w:rsidP="006B7575">
      <w:r>
        <w:t xml:space="preserve">De lo contrario, toma </w:t>
      </w:r>
      <w:r w:rsidR="007C0BAE">
        <w:t xml:space="preserve"> NE </w:t>
      </w:r>
      <w:r>
        <w:t>como siguiente píxel.</w:t>
      </w:r>
    </w:p>
    <w:p w:rsidR="007C0BAE" w:rsidRDefault="00921C66" w:rsidP="00921C66">
      <w:pPr>
        <w:jc w:val="center"/>
      </w:pPr>
      <w:r>
        <w:rPr>
          <w:noProof/>
        </w:rPr>
        <w:drawing>
          <wp:inline distT="0" distB="0" distL="0" distR="0" wp14:anchorId="3C8B1DCC" wp14:editId="789E7844">
            <wp:extent cx="2600325" cy="1733550"/>
            <wp:effectExtent l="0" t="0" r="9525" b="0"/>
            <wp:docPr id="2" name="Imagen 2" descr="\ begin {figure} \ begin {picture} (4,4) \ put (1,1) {\ circle * {0.2}} \ put (1,1) {\ makebox (0 ... ... xt { st}} $}} \ put (3,0.5) {\ makebox (0,0) {$ 2 ^ {\ text {nd}} $}} \ end {picture} \ end {fig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 begin {figure} \ begin {picture} (4,4) \ put (1,1) {\ circle * {0.2}} \ put (1,1) {\ makebox (0 ... ... xt { st}} $}} \ put (3,0.5) {\ makebox (0,0) {$ 2 ^ {\ text {nd}} $}} \ end {picture} \ end {figure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C66" w:rsidRDefault="00921C66" w:rsidP="006B7575">
      <w:r w:rsidRPr="00921C66">
        <w:t>Para verificar esta condición, consideramos la ecuación implícita</w:t>
      </w:r>
    </w:p>
    <w:p w:rsidR="00921C66" w:rsidRPr="003D016D" w:rsidRDefault="00921C66" w:rsidP="006B757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≔ax+by+c :=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y+(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D016D" w:rsidRDefault="003D016D" w:rsidP="006B7575">
      <w:r>
        <w:t xml:space="preserve">Donde podemos suponer eso </w:t>
      </w:r>
      <m:oMath>
        <m:r>
          <w:rPr>
            <w:rFonts w:ascii="Cambria Math" w:hAnsi="Cambria Math"/>
          </w:rPr>
          <m:t>a&gt;0 .</m:t>
        </m:r>
      </m:oMath>
      <w:r>
        <w:t xml:space="preserve">Tenga en cuenta que 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 w:rsidR="000079E8">
        <w:t xml:space="preserve"> si y solo si </w:t>
      </w:r>
      <m:oMath>
        <m:r>
          <w:rPr>
            <w:rFonts w:ascii="Cambria Math" w:hAnsi="Cambria Math"/>
          </w:rPr>
          <m:t>(x,y)</m:t>
        </m:r>
      </m:oMath>
      <w:r w:rsidR="000079E8">
        <w:t xml:space="preserve"> se encuentra en la línea. 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&gt;0</m:t>
        </m:r>
      </m:oMath>
      <w:r w:rsidR="000079E8">
        <w:t xml:space="preserve">  si y solo si </w:t>
      </w:r>
      <m:oMath>
        <m:r>
          <w:rPr>
            <w:rFonts w:ascii="Cambria Math" w:hAnsi="Cambria Math"/>
          </w:rPr>
          <m:t>(x,y)</m:t>
        </m:r>
      </m:oMath>
      <w:r w:rsidR="000079E8">
        <w:t xml:space="preserve"> se encuentra debajo de la línea. Entonces en el primer paso, tenemos que probar</w:t>
      </w:r>
    </w:p>
    <w:p w:rsidR="00DF4155" w:rsidRPr="00DF4155" w:rsidRDefault="00DF4155" w:rsidP="00DF415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 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+c</m:t>
          </m:r>
        </m:oMath>
      </m:oMathPara>
    </w:p>
    <w:p w:rsidR="00DF4155" w:rsidRPr="003F736A" w:rsidRDefault="00DF4155" w:rsidP="00DF4155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+a+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F736A" w:rsidRDefault="003F736A" w:rsidP="00DF4155">
      <w:r>
        <w:t xml:space="preserve">En caso de que elijamos, E debemos probar para la próxima columna </w:t>
      </w:r>
    </w:p>
    <w:p w:rsidR="003F736A" w:rsidRPr="003F736A" w:rsidRDefault="003F736A" w:rsidP="003F736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+a.</m:t>
          </m:r>
        </m:oMath>
      </m:oMathPara>
    </w:p>
    <w:p w:rsidR="003F736A" w:rsidRDefault="003F736A" w:rsidP="003F736A">
      <w:r>
        <w:t>En caso de que elijamos NE, tenemos que probar</w:t>
      </w:r>
    </w:p>
    <w:p w:rsidR="003F736A" w:rsidRPr="003F736A" w:rsidRDefault="003F736A" w:rsidP="003F736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+a+b.</m:t>
          </m:r>
        </m:oMath>
      </m:oMathPara>
    </w:p>
    <w:p w:rsidR="003F736A" w:rsidRPr="003F736A" w:rsidRDefault="003F736A" w:rsidP="003F736A"/>
    <w:p w:rsidR="003F736A" w:rsidRPr="003F736A" w:rsidRDefault="003F736A" w:rsidP="00DF4155"/>
    <w:p w:rsidR="000079E8" w:rsidRDefault="00B2074A" w:rsidP="006B7575">
      <w:pPr>
        <w:rPr>
          <w:lang w:val="es-ES"/>
        </w:rPr>
      </w:pPr>
      <w:r>
        <w:rPr>
          <w:lang w:val="es-ES"/>
        </w:rPr>
        <w:t xml:space="preserve">Algoritmo: </w:t>
      </w:r>
    </w:p>
    <w:p w:rsidR="00B2074A" w:rsidRPr="00B2074A" w:rsidRDefault="00B2074A" w:rsidP="00B2074A">
      <w:pPr>
        <w:rPr>
          <w:lang w:val="es-ES"/>
        </w:rPr>
      </w:pPr>
      <w:r w:rsidRPr="00B2074A">
        <w:rPr>
          <w:lang w:val="es-ES"/>
        </w:rPr>
        <w:t>Input (X1</w:t>
      </w:r>
      <w:proofErr w:type="gramStart"/>
      <w:r w:rsidRPr="00B2074A">
        <w:rPr>
          <w:lang w:val="es-ES"/>
        </w:rPr>
        <w:t>,Y1</w:t>
      </w:r>
      <w:proofErr w:type="gramEnd"/>
      <w:r w:rsidRPr="00B2074A">
        <w:rPr>
          <w:lang w:val="es-ES"/>
        </w:rPr>
        <w:t>) and (X2,Y2)</w:t>
      </w:r>
    </w:p>
    <w:p w:rsidR="00B2074A" w:rsidRPr="00B2074A" w:rsidRDefault="00B2074A" w:rsidP="00B2074A">
      <w:pPr>
        <w:rPr>
          <w:lang w:val="es-ES"/>
        </w:rPr>
      </w:pPr>
      <w:proofErr w:type="spellStart"/>
      <w:proofErr w:type="gramStart"/>
      <w:r w:rsidRPr="00B2074A">
        <w:rPr>
          <w:lang w:val="es-ES"/>
        </w:rPr>
        <w:t>dy</w:t>
      </w:r>
      <w:proofErr w:type="spellEnd"/>
      <w:proofErr w:type="gramEnd"/>
      <w:r w:rsidRPr="00B2074A">
        <w:rPr>
          <w:lang w:val="es-ES"/>
        </w:rPr>
        <w:t xml:space="preserve"> = Y2- Y1</w:t>
      </w:r>
    </w:p>
    <w:p w:rsidR="00B2074A" w:rsidRPr="00B2074A" w:rsidRDefault="00B2074A" w:rsidP="00B2074A">
      <w:pPr>
        <w:rPr>
          <w:lang w:val="es-ES"/>
        </w:rPr>
      </w:pPr>
      <w:proofErr w:type="gramStart"/>
      <w:r w:rsidRPr="00B2074A">
        <w:rPr>
          <w:lang w:val="es-ES"/>
        </w:rPr>
        <w:t>dx</w:t>
      </w:r>
      <w:proofErr w:type="gramEnd"/>
      <w:r w:rsidRPr="00B2074A">
        <w:rPr>
          <w:lang w:val="es-ES"/>
        </w:rPr>
        <w:t xml:space="preserve"> = X2 - X1</w:t>
      </w:r>
    </w:p>
    <w:p w:rsidR="00B2074A" w:rsidRPr="00B2074A" w:rsidRDefault="00B2074A" w:rsidP="00B2074A">
      <w:pPr>
        <w:rPr>
          <w:lang w:val="es-ES"/>
        </w:rPr>
      </w:pPr>
      <w:r w:rsidRPr="00B2074A">
        <w:rPr>
          <w:lang w:val="es-ES"/>
        </w:rPr>
        <w:t xml:space="preserve">// </w:t>
      </w:r>
      <w:proofErr w:type="gramStart"/>
      <w:r>
        <w:rPr>
          <w:lang w:val="es-ES"/>
        </w:rPr>
        <w:t>valor</w:t>
      </w:r>
      <w:proofErr w:type="gramEnd"/>
      <w:r>
        <w:rPr>
          <w:lang w:val="es-ES"/>
        </w:rPr>
        <w:t xml:space="preserve"> inicial de D</w:t>
      </w:r>
      <w:r w:rsidRPr="00B2074A">
        <w:rPr>
          <w:lang w:val="es-ES"/>
        </w:rPr>
        <w:t xml:space="preserve"> </w:t>
      </w:r>
    </w:p>
    <w:p w:rsidR="00B2074A" w:rsidRPr="00B2074A" w:rsidRDefault="00B2074A" w:rsidP="00B2074A">
      <w:pPr>
        <w:rPr>
          <w:lang w:val="es-ES"/>
        </w:rPr>
      </w:pPr>
      <w:r>
        <w:rPr>
          <w:lang w:val="es-ES"/>
        </w:rPr>
        <w:t xml:space="preserve">// </w:t>
      </w:r>
      <w:proofErr w:type="gramStart"/>
      <w:r>
        <w:rPr>
          <w:lang w:val="es-ES"/>
        </w:rPr>
        <w:t>parámetro</w:t>
      </w:r>
      <w:proofErr w:type="gramEnd"/>
      <w:r>
        <w:rPr>
          <w:lang w:val="es-ES"/>
        </w:rPr>
        <w:t xml:space="preserve"> de decisión de</w:t>
      </w:r>
      <w:r w:rsidRPr="00B2074A">
        <w:rPr>
          <w:lang w:val="es-ES"/>
        </w:rPr>
        <w:t xml:space="preserve"> d</w:t>
      </w:r>
    </w:p>
    <w:p w:rsidR="00B2074A" w:rsidRPr="00B2074A" w:rsidRDefault="00B2074A" w:rsidP="00B2074A">
      <w:pPr>
        <w:rPr>
          <w:lang w:val="es-ES"/>
        </w:rPr>
      </w:pPr>
      <w:r w:rsidRPr="00B2074A">
        <w:rPr>
          <w:lang w:val="es-ES"/>
        </w:rPr>
        <w:t xml:space="preserve">d = </w:t>
      </w:r>
      <w:proofErr w:type="spellStart"/>
      <w:r w:rsidRPr="00B2074A">
        <w:rPr>
          <w:lang w:val="es-ES"/>
        </w:rPr>
        <w:t>dy</w:t>
      </w:r>
      <w:proofErr w:type="spellEnd"/>
      <w:r w:rsidRPr="00B2074A">
        <w:rPr>
          <w:lang w:val="es-ES"/>
        </w:rPr>
        <w:t xml:space="preserve"> - (dx/2)</w:t>
      </w:r>
    </w:p>
    <w:p w:rsidR="00B2074A" w:rsidRPr="00B2074A" w:rsidRDefault="00B2074A" w:rsidP="00B2074A">
      <w:pPr>
        <w:rPr>
          <w:lang w:val="es-ES"/>
        </w:rPr>
      </w:pPr>
      <w:r w:rsidRPr="00B2074A">
        <w:rPr>
          <w:lang w:val="es-ES"/>
        </w:rPr>
        <w:t xml:space="preserve">x = </w:t>
      </w:r>
      <w:proofErr w:type="gramStart"/>
      <w:r w:rsidRPr="00B2074A">
        <w:rPr>
          <w:lang w:val="es-ES"/>
        </w:rPr>
        <w:t>X1 ,</w:t>
      </w:r>
      <w:proofErr w:type="gramEnd"/>
      <w:r w:rsidRPr="00B2074A">
        <w:rPr>
          <w:lang w:val="es-ES"/>
        </w:rPr>
        <w:t xml:space="preserve"> y = Y1</w:t>
      </w:r>
    </w:p>
    <w:p w:rsidR="00B2074A" w:rsidRPr="00B2074A" w:rsidRDefault="00B2074A" w:rsidP="00B2074A">
      <w:pPr>
        <w:rPr>
          <w:lang w:val="es-ES"/>
        </w:rPr>
      </w:pPr>
    </w:p>
    <w:p w:rsidR="00B2074A" w:rsidRPr="00B2074A" w:rsidRDefault="00B2074A" w:rsidP="00B2074A">
      <w:pPr>
        <w:rPr>
          <w:lang w:val="es-ES"/>
        </w:rPr>
      </w:pPr>
      <w:r w:rsidRPr="00B2074A">
        <w:rPr>
          <w:lang w:val="es-ES"/>
        </w:rPr>
        <w:t xml:space="preserve">// </w:t>
      </w:r>
      <w:proofErr w:type="gramStart"/>
      <w:r w:rsidRPr="00B2074A">
        <w:rPr>
          <w:lang w:val="es-ES"/>
        </w:rPr>
        <w:t>gráfico</w:t>
      </w:r>
      <w:proofErr w:type="gramEnd"/>
      <w:r w:rsidRPr="00B2074A">
        <w:rPr>
          <w:lang w:val="es-ES"/>
        </w:rPr>
        <w:t xml:space="preserve"> punto inicial dado</w:t>
      </w:r>
    </w:p>
    <w:p w:rsidR="00B2074A" w:rsidRPr="00B2074A" w:rsidRDefault="00B2074A" w:rsidP="00B2074A">
      <w:pPr>
        <w:rPr>
          <w:lang w:val="es-ES"/>
        </w:rPr>
      </w:pPr>
      <w:proofErr w:type="spellStart"/>
      <w:r w:rsidRPr="00B2074A">
        <w:rPr>
          <w:lang w:val="es-ES"/>
        </w:rPr>
        <w:t>Plot</w:t>
      </w:r>
      <w:proofErr w:type="spellEnd"/>
      <w:r w:rsidRPr="00B2074A">
        <w:rPr>
          <w:lang w:val="es-ES"/>
        </w:rPr>
        <w:t>(</w:t>
      </w:r>
      <w:proofErr w:type="gramStart"/>
      <w:r w:rsidRPr="00B2074A">
        <w:rPr>
          <w:lang w:val="es-ES"/>
        </w:rPr>
        <w:t>x ,</w:t>
      </w:r>
      <w:proofErr w:type="gramEnd"/>
      <w:r w:rsidRPr="00B2074A">
        <w:rPr>
          <w:lang w:val="es-ES"/>
        </w:rPr>
        <w:t xml:space="preserve"> y)</w:t>
      </w:r>
    </w:p>
    <w:p w:rsidR="00B2074A" w:rsidRPr="00B2074A" w:rsidRDefault="00B2074A" w:rsidP="00B2074A">
      <w:pPr>
        <w:rPr>
          <w:lang w:val="es-ES"/>
        </w:rPr>
      </w:pPr>
    </w:p>
    <w:p w:rsidR="00B2074A" w:rsidRPr="00B2074A" w:rsidRDefault="00B2074A" w:rsidP="00B2074A">
      <w:pPr>
        <w:rPr>
          <w:lang w:val="es-ES"/>
        </w:rPr>
      </w:pPr>
      <w:r w:rsidRPr="00B2074A">
        <w:rPr>
          <w:lang w:val="es-ES"/>
        </w:rPr>
        <w:t xml:space="preserve">// </w:t>
      </w:r>
      <w:proofErr w:type="gramStart"/>
      <w:r w:rsidRPr="00B2074A">
        <w:rPr>
          <w:lang w:val="es-ES"/>
        </w:rPr>
        <w:t>iterar</w:t>
      </w:r>
      <w:proofErr w:type="gramEnd"/>
      <w:r w:rsidRPr="00B2074A">
        <w:rPr>
          <w:lang w:val="es-ES"/>
        </w:rPr>
        <w:t xml:space="preserve"> a través del valor de X</w:t>
      </w:r>
    </w:p>
    <w:p w:rsidR="00B2074A" w:rsidRPr="00B2074A" w:rsidRDefault="00B2074A" w:rsidP="00B2074A">
      <w:pPr>
        <w:rPr>
          <w:lang w:val="es-ES"/>
        </w:rPr>
      </w:pPr>
      <w:proofErr w:type="spellStart"/>
      <w:proofErr w:type="gramStart"/>
      <w:r w:rsidRPr="00B2074A">
        <w:rPr>
          <w:lang w:val="es-ES"/>
        </w:rPr>
        <w:t>while</w:t>
      </w:r>
      <w:proofErr w:type="spellEnd"/>
      <w:r w:rsidRPr="00B2074A">
        <w:rPr>
          <w:lang w:val="es-ES"/>
        </w:rPr>
        <w:t>(</w:t>
      </w:r>
      <w:proofErr w:type="gramEnd"/>
      <w:r w:rsidRPr="00B2074A">
        <w:rPr>
          <w:lang w:val="es-ES"/>
        </w:rPr>
        <w:t>x &lt; X2)</w:t>
      </w:r>
    </w:p>
    <w:p w:rsidR="00B2074A" w:rsidRPr="00B2074A" w:rsidRDefault="00B2074A" w:rsidP="00B2074A">
      <w:pPr>
        <w:rPr>
          <w:lang w:val="es-ES"/>
        </w:rPr>
      </w:pPr>
      <w:r w:rsidRPr="00B2074A">
        <w:rPr>
          <w:lang w:val="es-ES"/>
        </w:rPr>
        <w:t xml:space="preserve">    x = x+1</w:t>
      </w:r>
      <w:bookmarkStart w:id="0" w:name="_GoBack"/>
      <w:bookmarkEnd w:id="0"/>
    </w:p>
    <w:p w:rsidR="00B2074A" w:rsidRPr="00B2074A" w:rsidRDefault="00B2074A" w:rsidP="00B2074A">
      <w:pPr>
        <w:rPr>
          <w:lang w:val="es-ES"/>
        </w:rPr>
      </w:pPr>
      <w:r w:rsidRPr="00B2074A">
        <w:rPr>
          <w:lang w:val="es-ES"/>
        </w:rPr>
        <w:t xml:space="preserve">    // 'E' </w:t>
      </w:r>
      <w:r>
        <w:rPr>
          <w:lang w:val="es-ES"/>
        </w:rPr>
        <w:t>se elije</w:t>
      </w:r>
    </w:p>
    <w:p w:rsidR="00B2074A" w:rsidRPr="00B2074A" w:rsidRDefault="00B2074A" w:rsidP="00B2074A">
      <w:pPr>
        <w:rPr>
          <w:lang w:val="es-ES"/>
        </w:rPr>
      </w:pPr>
      <w:r w:rsidRPr="00B2074A">
        <w:rPr>
          <w:lang w:val="es-ES"/>
        </w:rPr>
        <w:t xml:space="preserve">    </w:t>
      </w:r>
      <w:proofErr w:type="spellStart"/>
      <w:proofErr w:type="gramStart"/>
      <w:r w:rsidRPr="00B2074A">
        <w:rPr>
          <w:lang w:val="es-ES"/>
        </w:rPr>
        <w:t>if</w:t>
      </w:r>
      <w:proofErr w:type="spellEnd"/>
      <w:proofErr w:type="gramEnd"/>
      <w:r w:rsidRPr="00B2074A">
        <w:rPr>
          <w:lang w:val="es-ES"/>
        </w:rPr>
        <w:t xml:space="preserve"> (d &lt; 0)</w:t>
      </w:r>
    </w:p>
    <w:p w:rsidR="00B2074A" w:rsidRPr="00B2074A" w:rsidRDefault="00B2074A" w:rsidP="00B2074A">
      <w:pPr>
        <w:rPr>
          <w:lang w:val="es-ES"/>
        </w:rPr>
      </w:pPr>
      <w:r w:rsidRPr="00B2074A">
        <w:rPr>
          <w:lang w:val="es-ES"/>
        </w:rPr>
        <w:t xml:space="preserve">       d = d + </w:t>
      </w:r>
      <w:proofErr w:type="spellStart"/>
      <w:r w:rsidRPr="00B2074A">
        <w:rPr>
          <w:lang w:val="es-ES"/>
        </w:rPr>
        <w:t>dy</w:t>
      </w:r>
      <w:proofErr w:type="spellEnd"/>
    </w:p>
    <w:p w:rsidR="00B2074A" w:rsidRPr="00B2074A" w:rsidRDefault="00B2074A" w:rsidP="00B2074A">
      <w:pPr>
        <w:rPr>
          <w:lang w:val="es-ES"/>
        </w:rPr>
      </w:pPr>
    </w:p>
    <w:p w:rsidR="00B2074A" w:rsidRPr="00B2074A" w:rsidRDefault="00B2074A" w:rsidP="00B2074A">
      <w:pPr>
        <w:rPr>
          <w:lang w:val="es-ES"/>
        </w:rPr>
      </w:pPr>
      <w:r w:rsidRPr="00B2074A">
        <w:rPr>
          <w:lang w:val="es-ES"/>
        </w:rPr>
        <w:t xml:space="preserve">    </w:t>
      </w:r>
      <w:r>
        <w:rPr>
          <w:lang w:val="es-ES"/>
        </w:rPr>
        <w:t>// 'NE' se elije</w:t>
      </w:r>
    </w:p>
    <w:p w:rsidR="00B2074A" w:rsidRPr="00B2074A" w:rsidRDefault="00B2074A" w:rsidP="00B2074A">
      <w:pPr>
        <w:rPr>
          <w:lang w:val="es-ES"/>
        </w:rPr>
      </w:pPr>
      <w:r w:rsidRPr="00B2074A">
        <w:rPr>
          <w:lang w:val="es-ES"/>
        </w:rPr>
        <w:t xml:space="preserve">    </w:t>
      </w:r>
      <w:proofErr w:type="spellStart"/>
      <w:proofErr w:type="gramStart"/>
      <w:r w:rsidRPr="00B2074A">
        <w:rPr>
          <w:lang w:val="es-ES"/>
        </w:rPr>
        <w:t>else</w:t>
      </w:r>
      <w:proofErr w:type="spellEnd"/>
      <w:proofErr w:type="gramEnd"/>
    </w:p>
    <w:p w:rsidR="00B2074A" w:rsidRPr="00B2074A" w:rsidRDefault="00B2074A" w:rsidP="00B2074A">
      <w:pPr>
        <w:rPr>
          <w:lang w:val="es-ES"/>
        </w:rPr>
      </w:pPr>
      <w:r w:rsidRPr="00B2074A">
        <w:rPr>
          <w:lang w:val="es-ES"/>
        </w:rPr>
        <w:t xml:space="preserve">       d = d + </w:t>
      </w:r>
      <w:proofErr w:type="spellStart"/>
      <w:r w:rsidRPr="00B2074A">
        <w:rPr>
          <w:lang w:val="es-ES"/>
        </w:rPr>
        <w:t>dy</w:t>
      </w:r>
      <w:proofErr w:type="spellEnd"/>
      <w:r w:rsidRPr="00B2074A">
        <w:rPr>
          <w:lang w:val="es-ES"/>
        </w:rPr>
        <w:t xml:space="preserve"> - dx</w:t>
      </w:r>
    </w:p>
    <w:p w:rsidR="00B2074A" w:rsidRPr="00B2074A" w:rsidRDefault="00B2074A" w:rsidP="00B2074A">
      <w:pPr>
        <w:rPr>
          <w:lang w:val="es-ES"/>
        </w:rPr>
      </w:pPr>
      <w:r w:rsidRPr="00B2074A">
        <w:rPr>
          <w:lang w:val="es-ES"/>
        </w:rPr>
        <w:t xml:space="preserve">       y = y+1</w:t>
      </w:r>
    </w:p>
    <w:p w:rsidR="00B2074A" w:rsidRPr="003D016D" w:rsidRDefault="00B2074A" w:rsidP="00B2074A">
      <w:pPr>
        <w:rPr>
          <w:lang w:val="es-ES"/>
        </w:rPr>
      </w:pPr>
      <w:r w:rsidRPr="00B2074A">
        <w:rPr>
          <w:lang w:val="es-ES"/>
        </w:rPr>
        <w:t xml:space="preserve">    </w:t>
      </w:r>
      <w:proofErr w:type="spellStart"/>
      <w:r w:rsidRPr="00B2074A">
        <w:rPr>
          <w:lang w:val="es-ES"/>
        </w:rPr>
        <w:t>Plot</w:t>
      </w:r>
      <w:proofErr w:type="spellEnd"/>
      <w:r w:rsidRPr="00B2074A">
        <w:rPr>
          <w:lang w:val="es-ES"/>
        </w:rPr>
        <w:t>(</w:t>
      </w:r>
      <w:proofErr w:type="spellStart"/>
      <w:r w:rsidRPr="00B2074A">
        <w:rPr>
          <w:lang w:val="es-ES"/>
        </w:rPr>
        <w:t>x</w:t>
      </w:r>
      <w:proofErr w:type="gramStart"/>
      <w:r w:rsidRPr="00B2074A">
        <w:rPr>
          <w:lang w:val="es-ES"/>
        </w:rPr>
        <w:t>,y</w:t>
      </w:r>
      <w:proofErr w:type="spellEnd"/>
      <w:proofErr w:type="gramEnd"/>
      <w:r w:rsidRPr="00B2074A">
        <w:rPr>
          <w:lang w:val="es-ES"/>
        </w:rPr>
        <w:t>)</w:t>
      </w:r>
    </w:p>
    <w:sectPr w:rsidR="00B2074A" w:rsidRPr="003D0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75"/>
    <w:rsid w:val="000079E8"/>
    <w:rsid w:val="003D016D"/>
    <w:rsid w:val="003F736A"/>
    <w:rsid w:val="004328D3"/>
    <w:rsid w:val="006B7575"/>
    <w:rsid w:val="00717193"/>
    <w:rsid w:val="007C0BAE"/>
    <w:rsid w:val="00921C66"/>
    <w:rsid w:val="00AD3120"/>
    <w:rsid w:val="00B2074A"/>
    <w:rsid w:val="00B8550C"/>
    <w:rsid w:val="00DF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67F5F-2A6F-4C9D-8720-26871865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B75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6B75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castillo graus</dc:creator>
  <cp:keywords/>
  <dc:description/>
  <cp:lastModifiedBy>Ruben castillo graus</cp:lastModifiedBy>
  <cp:revision>2</cp:revision>
  <dcterms:created xsi:type="dcterms:W3CDTF">2018-10-02T21:13:00Z</dcterms:created>
  <dcterms:modified xsi:type="dcterms:W3CDTF">2018-10-02T21:13:00Z</dcterms:modified>
</cp:coreProperties>
</file>