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Courier New" w:ascii="Liberation Sans" w:hAnsi="Liberation Sans"/>
          <w:color w:val="3333FF"/>
          <w:sz w:val="24"/>
          <w:szCs w:val="24"/>
        </w:rPr>
        <w:t>Given a table t with columns (sym;Value;Sector;Date), create a function to allow the user to select certain columns from the table.</w:t>
      </w:r>
    </w:p>
    <w:p>
      <w:pPr>
        <w:pStyle w:val="ListParagraph"/>
        <w:spacing w:lineRule="auto" w:line="240" w:before="0" w:after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rStyle w:val="ListLabel1"/>
          <w:szCs w:val="24"/>
        </w:rPr>
        <w:tab/>
        <w:t>{[t;columns]</w:t>
      </w:r>
    </w:p>
    <w:p>
      <w:pPr>
        <w:pStyle w:val="Normal"/>
        <w:spacing w:before="0" w:after="0"/>
        <w:rPr>
          <w:sz w:val="22"/>
        </w:rPr>
      </w:pPr>
      <w:r>
        <w:rPr>
          <w:rStyle w:val="ListLabel1"/>
        </w:rPr>
        <w:tab/>
        <w:tab/>
        <w:t>if[not all columns in tcol:cols t;</w:t>
      </w:r>
    </w:p>
    <w:p>
      <w:pPr>
        <w:pStyle w:val="Normal"/>
        <w:spacing w:before="0" w:after="0"/>
        <w:rPr>
          <w:sz w:val="22"/>
        </w:rPr>
      </w:pPr>
      <w:r>
        <w:rPr>
          <w:rStyle w:val="ListLabel1"/>
        </w:rPr>
        <w:tab/>
        <w:tab/>
        <w:tab/>
        <w:t>a:columns where not columns in tcol; </w:t>
      </w:r>
    </w:p>
    <w:p>
      <w:pPr>
        <w:pStyle w:val="Normal"/>
        <w:spacing w:before="0" w:after="0"/>
        <w:rPr>
          <w:sz w:val="22"/>
        </w:rPr>
      </w:pPr>
      <w:r>
        <w:rPr>
          <w:rStyle w:val="ListLabel1"/>
        </w:rPr>
        <w:tab/>
        <w:tab/>
        <w:tab/>
        <w:t>'raze "Invalid Column(s): ", "," sv string a</w:t>
      </w:r>
    </w:p>
    <w:p>
      <w:pPr>
        <w:pStyle w:val="Normal"/>
        <w:spacing w:before="0" w:after="0"/>
        <w:rPr>
          <w:sz w:val="22"/>
        </w:rPr>
      </w:pPr>
      <w:r>
        <w:rPr>
          <w:rStyle w:val="ListLabel1"/>
        </w:rPr>
        <w:tab/>
        <w:tab/>
        <w:t>];</w:t>
      </w:r>
    </w:p>
    <w:p>
      <w:pPr>
        <w:pStyle w:val="Normal"/>
        <w:spacing w:before="0" w:after="0"/>
        <w:rPr>
          <w:sz w:val="22"/>
        </w:rPr>
      </w:pPr>
      <w:r>
        <w:rPr>
          <w:rStyle w:val="ListLabel1"/>
        </w:rPr>
        <w:tab/>
        <w:tab/>
        <w:t>?[t;();0b;((),columns)!(),columns]</w:t>
      </w:r>
    </w:p>
    <w:p>
      <w:pPr>
        <w:pStyle w:val="Normal"/>
        <w:spacing w:before="0" w:after="0"/>
        <w:rPr>
          <w:sz w:val="22"/>
        </w:rPr>
      </w:pPr>
      <w:r>
        <w:rPr>
          <w:rStyle w:val="ListLabel1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Given a table t with columns (sym;MarketCap;Industry), create a query that will filter the table to only show companies whose MarketCap is greater than their industry average.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select from t where MarketCap&gt;(avg;MarketCap) fby Industry</w:t>
      </w:r>
    </w:p>
    <w:p>
      <w:pPr>
        <w:pStyle w:val="ListParagraph"/>
        <w:ind w:left="360" w:hanging="0"/>
        <w:rPr>
          <w:rFonts w:ascii="Courier New" w:hAnsi="Courier New" w:cs="Courier New"/>
          <w:i/>
          <w:i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i/>
          <w:i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color w:val="3333FF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Apply list of functions f1:{x+y+z},f2:{x+y-z},f3:{x-y+z} to vector a:1 2 3. Do not use "each"</w:t>
      </w:r>
    </w:p>
    <w:p>
      <w:pPr>
        <w:pStyle w:val="Normal"/>
        <w:ind w:hanging="0"/>
        <w:rPr/>
      </w:pPr>
      <w:r>
        <w:rPr>
          <w:rFonts w:cs="Courier New" w:ascii="Courier New" w:hAnsi="Courier New"/>
          <w:sz w:val="24"/>
          <w:szCs w:val="24"/>
        </w:rPr>
        <w:tab/>
        <w:t>f:(f1:{x+y+z};f2:{x+y-z};f3:{</w:t>
      </w:r>
      <w:r>
        <w:rPr/>
        <w:t>x-y+z})</w:t>
        <w:br/>
        <w:tab/>
        <w:t>a:1 2 3</w:t>
        <w:br/>
        <w:tab/>
        <w:t>f .\: a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Describe aj and wj and give examples of how they work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sz w:val="24"/>
          <w:szCs w:val="24"/>
        </w:rPr>
        <w:tab/>
        <w:t xml:space="preserve">aj or asof join is a join that is specifically tailored for joins on a time column but </w:t>
        <w:tab/>
        <w:t xml:space="preserve">can be handy for joining on all numeric column types.  Here is a dummy </w:t>
        <w:tab/>
        <w:t>example:</w:t>
      </w:r>
    </w:p>
    <w:p>
      <w:pPr>
        <w:pStyle w:val="ListParagraph"/>
        <w:ind w:left="36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t:`time xasc ([] time:.z.t - 1000 * til 10; sym:10?</w:t>
        <w:tab/>
        <w:t>`VOD.L`AZN.L`</w:t>
      </w:r>
      <w:r>
        <w:rPr>
          <w:rFonts w:cs="Courier New" w:ascii="Courier new" w:hAnsi="Courier new"/>
          <w:sz w:val="24"/>
          <w:szCs w:val="24"/>
        </w:rPr>
        <w:t>BARC.L</w:t>
      </w:r>
      <w:r>
        <w:rPr>
          <w:rFonts w:cs="Courier New" w:ascii="Courier New" w:hAnsi="Courier New"/>
          <w:sz w:val="24"/>
          <w:szCs w:val="24"/>
        </w:rPr>
        <w:t>; price:10?100);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q:`time xasc update bidPrice:askPrice-1 from ([] time:.z.t - </w:t>
        <w:tab/>
        <w:t>333 * til 30; sym:30?`VOD.L`AZN.L`BARC.L; askPrice:30?100);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aj[`sym`time;t;q]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br/>
        <w:tab/>
      </w:r>
      <w:r>
        <w:rPr>
          <w:rFonts w:cs="Courier New" w:ascii="Liberation Sans" w:hAnsi="Liberation Sans"/>
          <w:sz w:val="24"/>
          <w:szCs w:val="24"/>
        </w:rPr>
        <w:t xml:space="preserve">For each record in the left table, the prevailing record in the right table will be </w:t>
        <w:tab/>
        <w:t xml:space="preserve">joined on. The primary join column is the last column in the aj params (in our </w:t>
        <w:tab/>
        <w:t xml:space="preserve">case time).  In contrast to other joins, an exact match is not needed on the </w:t>
        <w:tab/>
        <w:t xml:space="preserve">primary join column in order for two rows to be joined.  The last row is in the right </w:t>
        <w:tab/>
        <w:t>table (by time in our case)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sz w:val="24"/>
          <w:szCs w:val="24"/>
        </w:rPr>
        <w:tab/>
        <w:t xml:space="preserve">that matches the non-primary join columns (all but the last column in the aj </w:t>
        <w:tab/>
        <w:t xml:space="preserve">params – just sym in our example) will be the record that is matched.  As an </w:t>
        <w:tab/>
        <w:t>added benefit aj can also be used to join two unkeyed tables together.</w:t>
      </w:r>
    </w:p>
    <w:p>
      <w:pPr>
        <w:pStyle w:val="ListParagraph"/>
        <w:ind w:left="36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sz w:val="24"/>
          <w:szCs w:val="24"/>
        </w:rPr>
        <w:tab/>
        <w:t xml:space="preserve">wj or window join is generates aggregations over “windows in time” defined by </w:t>
        <w:tab/>
        <w:t xml:space="preserve">the input parameters.  For example the following code (assuming the same </w:t>
        <w:tab/>
        <w:t>tables as above code):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/>
        </w:rPr>
      </w:pPr>
      <w:r>
        <w:rPr>
          <w:rFonts w:ascii="Courier new" w:hAnsi="Courier new"/>
        </w:rPr>
        <w:tab/>
        <w:t>wj[win;`sym`time;t;(q;(max;`askPrice);(min;`bidPrice))]</w:t>
      </w:r>
    </w:p>
    <w:p>
      <w:pPr>
        <w:pStyle w:val="ListParagraph"/>
        <w:ind w:left="36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sz w:val="24"/>
          <w:szCs w:val="24"/>
        </w:rPr>
        <w:tab/>
        <w:t xml:space="preserve">would add columns onto t that correspond to aggregations over q over the times </w:t>
        <w:tab/>
        <w:t>defined in win.  The join logic works in much the same way as an aj.</w:t>
      </w:r>
    </w:p>
    <w:p>
      <w:pPr>
        <w:pStyle w:val="ListParagraph"/>
        <w:ind w:left="36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ind w:left="36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A simple way of creating a normally distributed random variable is to generate 12 uniformly distributed numbers between 0 and 1, sum them and subtract 6. Give some q code for creating a list of 100 such variables</w:t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  <w:sz w:val="24"/>
          <w:szCs w:val="24"/>
        </w:rPr>
        <w:tab/>
        <w:t>1_{-6+sum 12?1.0}\[100;1]</w:t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Given a list of integers l:til 10, write some q code that will give the sum of each number and the one previous to it</w:t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+':[l:til 10]</w:t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In kdb+, what is meant by a virtual column? Give an example of how this works.</w:t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rPr>
          <w:rFonts w:ascii="Liberation Sans" w:hAnsi="Liberation Sans" w:cs="Courier New"/>
          <w:sz w:val="24"/>
          <w:szCs w:val="24"/>
        </w:rPr>
      </w:pPr>
      <w:r>
        <w:rPr>
          <w:rFonts w:cs="Courier New" w:ascii="Liberation Sans" w:hAnsi="Liberation Sans"/>
          <w:sz w:val="24"/>
          <w:szCs w:val="24"/>
        </w:rPr>
        <w:t>A virtual column is a column that is not actually stored as part of the table but can be called on if needs be.  The index column i is an example of a virtual column.  It is not stored in memory or on disk for a table.  If it is called upon, it will be added to the table and used as necessary.</w:t>
        <w:br/>
        <w:t>Another example of a virtual column is the date column that appears when a table is stored in date partitioned format.  This column is inferred for each record based upon the partition that it sits in.</w:t>
      </w:r>
    </w:p>
    <w:p>
      <w:pPr>
        <w:pStyle w:val="ListParagraph"/>
        <w:rPr>
          <w:rFonts w:ascii="Liberation Sans" w:hAnsi="Liberation Sans" w:cs="Courier New"/>
          <w:sz w:val="24"/>
          <w:szCs w:val="24"/>
        </w:rPr>
      </w:pPr>
      <w:r>
        <w:rPr>
          <w:rFonts w:cs="Courier New" w:ascii="Liberation Sans" w:hAnsi="Liberation Sans"/>
          <w:sz w:val="24"/>
          <w:szCs w:val="24"/>
        </w:rPr>
        <w:t>Example in use:</w:t>
        <w:br/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t:`time xasc ([] time:.z.t - 1000 * til 10; sym:10?</w:t>
        <w:tab/>
        <w:t>`VOD.L`AZN.L`BARC.L; price:10?100);</w:t>
        <w:br/>
        <w:tab/>
        <w:t>select count i by sym from t</w:t>
      </w:r>
    </w:p>
    <w:p>
      <w:pPr>
        <w:pStyle w:val="ListParagraph"/>
        <w:ind w:left="36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color w:val="3333FF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Give some q code for generating a list of 10 random 4 character symbols (all upper case)</w:t>
      </w:r>
    </w:p>
    <w:p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`$upper string 10?`4</w:t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 xml:space="preserve">Triangle numbers are generated by the formula: </w:t>
      </w:r>
    </w:p>
    <w:p>
      <w:pPr>
        <w:pStyle w:val="ListParagraph"/>
        <w:rPr>
          <w:rFonts w:ascii="Liberation Sans" w:hAnsi="Liberation Sans" w:cs="Courier New"/>
          <w:color w:val="3333FF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T(n) = n*(n+1)/2</w:t>
      </w:r>
    </w:p>
    <w:p>
      <w:pPr>
        <w:pStyle w:val="ListParagraph"/>
        <w:ind w:left="360" w:hanging="0"/>
        <w:rPr>
          <w:rFonts w:ascii="Liberation Sans" w:hAnsi="Liberation Sans" w:cs="Courier New"/>
          <w:color w:val="3333FF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Pentagonal numbers are given by:</w:t>
      </w:r>
    </w:p>
    <w:p>
      <w:pPr>
        <w:pStyle w:val="ListParagraph"/>
        <w:ind w:left="360" w:hanging="0"/>
        <w:rPr>
          <w:rFonts w:ascii="Liberation Sans" w:hAnsi="Liberation Sans" w:cs="Courier New"/>
          <w:color w:val="3333FF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P(n) = n(3*n -1)/2</w:t>
      </w:r>
    </w:p>
    <w:p>
      <w:pPr>
        <w:pStyle w:val="ListParagraph"/>
        <w:ind w:left="360" w:hanging="0"/>
        <w:rPr>
          <w:rFonts w:ascii="Liberation Sans" w:hAnsi="Liberation Sans" w:cs="Courier New"/>
          <w:color w:val="3333FF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It can be shown that T(285) = P(165) = 40755</w:t>
      </w:r>
    </w:p>
    <w:p>
      <w:pPr>
        <w:pStyle w:val="ListParagraph"/>
        <w:ind w:left="360" w:hanging="0"/>
        <w:rPr>
          <w:rFonts w:ascii="Liberation Sans" w:hAnsi="Liberation Sans" w:cs="Courier New"/>
          <w:color w:val="3333FF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</w:r>
    </w:p>
    <w:p>
      <w:pPr>
        <w:pStyle w:val="ListParagraph"/>
        <w:ind w:left="360" w:hanging="0"/>
        <w:rPr>
          <w:rFonts w:ascii="Liberation Sans" w:hAnsi="Liberation Sans"/>
          <w:color w:val="3333FF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Write some q code to find the next triangle number that is also pentagonal.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.ikdb.prevVals:()!();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.ikdb.T:{"j"$%[x*(x+1);2]}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.ikdb.P:{"j"$%[x*(-1+3*x);2]};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.ikdb.PaT:{[num]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//Calculate new values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tVal:.ikdb.T[num];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.ikdb.prevVals,:enlist[.ikdb.P num]!enlist num;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//Breakout condition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If[(tVal in key .ikdb.prevVals) &amp; (tVal &gt; 40755);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.ikdb.res:(num;.ikdb.prevVals[tVal];tVal);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.ikdb.prevVals:()!();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:num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];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//Clean up prevVals list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allKys:key .ikdb.prevVals;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.ikdb.prevVals:(allKys where allKys &lt; tVal) _ </w:t>
        <w:tab/>
        <w:tab/>
        <w:tab/>
        <w:t>.ikdb.prevVals;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//Increment 1 to keep iteration going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num+1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};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Liberation Sans" w:hAnsi="Liberation Sans"/>
          <w:sz w:val="24"/>
          <w:szCs w:val="24"/>
        </w:rPr>
        <w:t>Place the above code in a script, load it in and run the following lines:</w:t>
      </w:r>
    </w:p>
    <w:p>
      <w:pPr>
        <w:pStyle w:val="ListParagraph"/>
        <w:ind w:left="72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</w:rPr>
        <w:t>.ikdb.PaT/[1]</w:t>
        <w:br/>
        <w:tab/>
        <w:t>.ikdb.res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Given the string “mississippi”, write some q code that will return a dictionary which maps each unique letter to the number of times it appears in the string.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ascii="Courier new" w:hAnsi="Courier new"/>
        </w:rPr>
        <w:t>dict:group "mississippi";</w:t>
        <w:br/>
        <w:tab/>
        <w:tab/>
        <w:t>key[dict]!count each value dict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Given a table t with columns (sym;exch), where sym and exch are symbols, write a query which creates a new column “ric” which is of the form sym.exch, which is also a symbol</w:t>
      </w:r>
    </w:p>
    <w:p>
      <w:pPr>
        <w:pStyle w:val="ListParagraph"/>
        <w:rPr>
          <w:rFonts w:ascii="Courier New" w:hAnsi="Courier New" w:cs="Courier New"/>
          <w:color w:val="3333FF"/>
          <w:sz w:val="24"/>
          <w:szCs w:val="24"/>
        </w:rPr>
      </w:pPr>
      <w:r>
        <w:rPr>
          <w:rFonts w:cs="Courier New" w:ascii="Courier New" w:hAnsi="Courier New"/>
          <w:color w:val="3333FF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3333FF"/>
          <w:sz w:val="24"/>
          <w:szCs w:val="24"/>
        </w:rPr>
        <w:t>i.e.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3333FF"/>
          <w:sz w:val="24"/>
          <w:szCs w:val="24"/>
        </w:rPr>
        <w:t xml:space="preserve">sym exch           sym exch ric 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3333FF"/>
          <w:sz w:val="24"/>
          <w:szCs w:val="24"/>
        </w:rPr>
        <w:t>--------      =&gt;   --------------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3333FF"/>
          <w:sz w:val="24"/>
          <w:szCs w:val="24"/>
        </w:rPr>
        <w:t>VOD L              VOD L    VOD.L</w:t>
      </w:r>
    </w:p>
    <w:p>
      <w:pPr>
        <w:pStyle w:val="ListParagraph"/>
        <w:ind w:left="360" w:hanging="0"/>
        <w:rPr>
          <w:color w:val="3333FF"/>
        </w:rPr>
      </w:pPr>
      <w:r>
        <w:rPr>
          <w:rFonts w:cs="Courier New" w:ascii="Courier New" w:hAnsi="Courier New"/>
          <w:color w:val="3333FF"/>
          <w:sz w:val="24"/>
          <w:szCs w:val="24"/>
        </w:rPr>
        <w:t xml:space="preserve">IBM N              IBM N    IBM.N 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ind w:left="360" w:hanging="0"/>
        <w:rPr>
          <w:rFonts w:ascii="Courier new" w:hAnsi="Courier new"/>
        </w:rPr>
      </w:pPr>
      <w:r>
        <w:rPr>
          <w:rFonts w:cs="Courier New" w:ascii="Courier new" w:hAnsi="Courier new"/>
          <w:sz w:val="24"/>
          <w:szCs w:val="24"/>
        </w:rPr>
        <w:tab/>
        <w:tab/>
        <w:t>t:([] sym:`VOD`IBM; exch:`L`N);</w:t>
        <w:br/>
        <w:tab/>
        <w:tab/>
      </w:r>
      <w:r>
        <w:rPr>
          <w:rFonts w:ascii="Courier new" w:hAnsi="Courier new"/>
        </w:rPr>
        <w:t>update ric:(sv[`;] each sym,'exch) from t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 xml:space="preserve">Given a list </w:t>
      </w:r>
    </w:p>
    <w:p>
      <w:pPr>
        <w:pStyle w:val="ListParagraph"/>
        <w:ind w:left="360" w:hanging="0"/>
        <w:rPr>
          <w:rFonts w:ascii="Liberation Sans" w:hAnsi="Liberation Sans" w:cs="Courier New"/>
          <w:color w:val="3333FF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L:1 3 2 3 4 8 7 8 9 10 11 20 74 28 99</w:t>
      </w:r>
    </w:p>
    <w:p>
      <w:pPr>
        <w:pStyle w:val="ListParagraph"/>
        <w:ind w:left="360" w:hanging="0"/>
        <w:rPr>
          <w:rFonts w:ascii="Liberation Sans" w:hAnsi="Liberation Sans" w:cs="Courier New"/>
          <w:color w:val="3333FF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</w:r>
    </w:p>
    <w:p>
      <w:pPr>
        <w:pStyle w:val="ListParagraph"/>
        <w:ind w:left="360" w:hanging="0"/>
        <w:rPr>
          <w:rFonts w:ascii="Liberation Sans" w:hAnsi="Liberation Sans"/>
          <w:color w:val="3333FF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Write some code that will multiply each odd number by 10.</w:t>
      </w:r>
    </w:p>
    <w:p>
      <w:pPr>
        <w:pStyle w:val="ListParagraph"/>
        <w:ind w:left="360" w:hanging="0"/>
        <w:rPr>
          <w:rFonts w:ascii="Liberation Sans" w:hAnsi="Liberation Sans"/>
        </w:rPr>
      </w:pPr>
      <w:r>
        <w:rPr>
          <w:rFonts w:cs="Courier New" w:ascii="Courier New" w:hAnsi="Courier New"/>
          <w:sz w:val="24"/>
          <w:szCs w:val="24"/>
        </w:rPr>
        <w:br/>
        <w:tab/>
        <w:tab/>
      </w:r>
      <w:r>
        <w:rPr>
          <w:rFonts w:ascii="Courier new" w:hAnsi="Courier new"/>
        </w:rPr>
        <w:t>L*count[L]#(10;1)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What is the functional form of the query</w:t>
      </w:r>
    </w:p>
    <w:p>
      <w:pPr>
        <w:pStyle w:val="ListParagraph"/>
        <w:ind w:left="360" w:hanging="0"/>
        <w:rPr>
          <w:rFonts w:ascii="Liberation Sans" w:hAnsi="Liberation Sans"/>
          <w:color w:val="3333FF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“</w:t>
      </w:r>
      <w:r>
        <w:rPr>
          <w:rFonts w:cs="Courier New" w:ascii="Liberation Sans" w:hAnsi="Liberation Sans"/>
          <w:color w:val="3333FF"/>
          <w:sz w:val="24"/>
          <w:szCs w:val="24"/>
        </w:rPr>
        <w:t>select count distinct sym by date from trade where date within 2013.07.01 2013.07.05”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?[trade;enlist(within; `date; 2013.07.01 2017.07.05); </w:t>
        <w:tab/>
        <w:tab/>
        <w:t xml:space="preserve">enlist[`date]!enlist`date; enlist[`sym]!enlist(count; </w:t>
        <w:tab/>
        <w:tab/>
        <w:t xml:space="preserve">(distinct; `sym))]; </w:t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 xml:space="preserve">Given a matrix/list of lists </w:t>
      </w:r>
    </w:p>
    <w:p>
      <w:pPr>
        <w:pStyle w:val="ListParagraph"/>
        <w:ind w:left="360" w:firstLine="360"/>
        <w:rPr>
          <w:rFonts w:ascii="Liberation Sans" w:hAnsi="Liberation Sans" w:cs="Courier New"/>
          <w:color w:val="3333FF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</w:r>
    </w:p>
    <w:p>
      <w:pPr>
        <w:pStyle w:val="ListParagraph"/>
        <w:ind w:left="360" w:firstLine="36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M:(1 9 10;120 50 199;15 20 7)</w:t>
      </w:r>
    </w:p>
    <w:p>
      <w:pPr>
        <w:pStyle w:val="ListParagraph"/>
        <w:ind w:left="360" w:firstLine="360"/>
        <w:rPr>
          <w:rFonts w:ascii="Liberation Sans" w:hAnsi="Liberation Sans" w:cs="Courier New"/>
          <w:color w:val="3333FF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</w:r>
    </w:p>
    <w:p>
      <w:pPr>
        <w:pStyle w:val="ListParagraph"/>
        <w:ind w:left="360" w:firstLine="360"/>
        <w:rPr>
          <w:rFonts w:ascii="Courier New" w:hAnsi="Courier New" w:cs="Courier New"/>
          <w:sz w:val="24"/>
          <w:szCs w:val="24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Return only the rows where every element in the row is greater than 5.</w:t>
      </w:r>
    </w:p>
    <w:p>
      <w:pPr>
        <w:pStyle w:val="ListParagraph"/>
        <w:ind w:left="360" w:firstLine="36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ind w:left="360" w:firstLine="36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M where all M&gt;5</w:t>
      </w:r>
    </w:p>
    <w:p>
      <w:pPr>
        <w:pStyle w:val="ListParagraph"/>
        <w:ind w:left="360" w:firstLine="36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Liberation Sans" w:hAnsi="Liberation Sans"/>
          <w:color w:val="3333FF"/>
        </w:rPr>
      </w:pPr>
      <w:r>
        <w:rPr>
          <w:rFonts w:cs="Courier New" w:ascii="Liberation Sans" w:hAnsi="Liberation Sans"/>
          <w:color w:val="3333FF"/>
          <w:sz w:val="24"/>
          <w:szCs w:val="24"/>
        </w:rPr>
        <w:t>Given a table t with columns (time;sym;price), where some of the price fields are null, write a query to fill each null price field with the last non-null price for that sym</w:t>
      </w:r>
    </w:p>
    <w:p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ListParagraph"/>
        <w:spacing w:before="0" w:after="200"/>
        <w:contextualSpacing/>
        <w:rPr/>
      </w:pPr>
      <w:r>
        <w:rPr>
          <w:rFonts w:cs="Courier New" w:ascii="Courier new" w:hAnsi="Courier new"/>
          <w:sz w:val="24"/>
          <w:szCs w:val="24"/>
        </w:rPr>
        <w:tab/>
        <w:t>update fills price by sym from 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rFonts w:ascii="Liberation Sans" w:hAnsi="Liberation Sans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Liberation Sans" w:hAnsi="Liberation Sans" w:cs="Times New Roman"/>
      <w:sz w:val="24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ascii="Liberation Sans" w:hAnsi="Liberation Sans" w:cs="Times New Roman"/>
      <w:sz w:val="24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LibreOffice/6.0.7.3$Linux_X86_64 LibreOffice_project/00m0$Build-3</Application>
  <Pages>5</Pages>
  <Words>910</Words>
  <Characters>4527</Characters>
  <CharactersWithSpaces>5514</CharactersWithSpaces>
  <Paragraphs>81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2017-01-24T22:51:00Z</dcterms:created>
  <dc:creator>ksmyth</dc:creator>
  <dc:description/>
  <dc:language>en-IE</dc:language>
  <cp:lastModifiedBy/>
  <dcterms:modified xsi:type="dcterms:W3CDTF">2019-10-14T17:27:07Z</dcterms:modified>
  <cp:revision>5</cp:revision>
  <dc:subject/>
  <dc:title>Intermediate kdb+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