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metadata schema, it outlines all of the variables which will be changeable in the game by the user and the outcome of changing each variable.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Increase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Increase Cost/Gain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Decrease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Decrease Cost/Gain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Greater volume of product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£,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electricity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Lower volume of product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 refund £,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 electricity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Speed of conveyor belt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Reduced production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Cannot downgrade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Cannot downgrade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Speed of delivery truck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materials per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Cannot downgrade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Cannot downgrade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Produces brick more quickly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Costs more electricity,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Costs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Produces brick more slowly, higher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Costs less electricity,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Costs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Produces brick more quickly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Costs more electricity,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Costs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Produces brick more slowly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Costs less electricity,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costs time,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gain quality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silos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Greater material storage 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99999"/>
                <w:rtl w:val="0"/>
              </w:rPr>
              <w:t xml:space="preserve">Cannot downgrade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99999"/>
                <w:rtl w:val="0"/>
              </w:rPr>
              <w:t xml:space="preserve">Cannot downgrade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 of boxes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product per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£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 product per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Costs less £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 of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Greater number of boxes stored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99999"/>
                <w:rtl w:val="0"/>
              </w:rPr>
              <w:t xml:space="preserve">Cannot downgrade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99999"/>
                <w:rtl w:val="0"/>
              </w:rPr>
              <w:t xml:space="preserve">Cannot downgrade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Budget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Increase in 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£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Decrease in 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less £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Packers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Faster truck loading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£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Slower truck loading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less £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sourcing team budget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Cheaper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Costs quality, costs £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quality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Materials cost more £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delivery trucks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Greater quantity of product can be delivered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£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Lower quantity of product can be delivered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Decreased cost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 to Robot worker upgrade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Greater brick production and truck loading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Lower Cost, costs reputation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99999"/>
                <w:rtl w:val="0"/>
              </w:rPr>
              <w:t xml:space="preserve">Cannot downgrade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99999"/>
                <w:rtl w:val="0"/>
              </w:rPr>
              <w:t xml:space="preserve">Cannot downgrade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Waste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waste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Costs £, Increased reputation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Cannot downgrade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Cannot downgrade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Purchase wind/solar 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 effects on 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Increase in electricity, increase in reputation,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 effects on 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refund, decreased electricity, decreases reputation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