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075" w:rsidRPr="0056538D" w:rsidRDefault="00380075" w:rsidP="00B802DC">
      <w:pPr>
        <w:pStyle w:val="Ttulo2"/>
        <w:rPr>
          <w:rFonts w:ascii="Avenir Next Condensed" w:hAnsi="Avenir Next Condensed"/>
          <w:b/>
          <w:bCs/>
          <w:i/>
          <w:iCs/>
          <w:color w:val="000000" w:themeColor="text1"/>
          <w:sz w:val="32"/>
          <w:szCs w:val="32"/>
          <w:lang w:val="es-ES_tradnl"/>
        </w:rPr>
      </w:pPr>
      <w:r w:rsidRPr="0056538D">
        <w:rPr>
          <w:rFonts w:ascii="Avenir Next Condensed" w:hAnsi="Avenir Next Condensed"/>
          <w:b/>
          <w:bCs/>
          <w:i/>
          <w:iCs/>
          <w:color w:val="000000" w:themeColor="text1"/>
          <w:sz w:val="32"/>
          <w:szCs w:val="32"/>
          <w:lang w:val="es-ES_tradnl"/>
        </w:rPr>
        <w:t>Cálculos estadísticos para el módulo 2</w:t>
      </w:r>
      <w:r w:rsidR="00012446">
        <w:rPr>
          <w:rFonts w:ascii="Avenir Next Condensed" w:hAnsi="Avenir Next Condensed"/>
          <w:b/>
          <w:bCs/>
          <w:i/>
          <w:iCs/>
          <w:color w:val="000000" w:themeColor="text1"/>
          <w:sz w:val="32"/>
          <w:szCs w:val="32"/>
          <w:lang w:val="es-ES_tradnl"/>
        </w:rPr>
        <w:t xml:space="preserve"> </w:t>
      </w:r>
      <w:r w:rsidR="007B241E">
        <w:rPr>
          <w:rFonts w:ascii="Avenir Next Condensed" w:hAnsi="Avenir Next Condensed"/>
          <w:b/>
          <w:bCs/>
          <w:i/>
          <w:iCs/>
          <w:color w:val="000000" w:themeColor="text1"/>
          <w:sz w:val="32"/>
          <w:szCs w:val="32"/>
          <w:lang w:val="es-ES_tradnl"/>
        </w:rPr>
        <w:t xml:space="preserve">                                                  </w:t>
      </w:r>
      <w:r w:rsidR="007B241E" w:rsidRPr="007B241E">
        <w:rPr>
          <w:rFonts w:ascii="Avenir Next Condensed" w:hAnsi="Avenir Next Condensed"/>
          <w:b/>
          <w:bCs/>
          <w:i/>
          <w:iCs/>
          <w:color w:val="000000" w:themeColor="text1"/>
          <w:sz w:val="32"/>
          <w:szCs w:val="32"/>
          <w:lang w:val="es-ES_tradnl"/>
        </w:rPr>
        <w:t>EBAC</w:t>
      </w:r>
    </w:p>
    <w:p w:rsidR="00B802DC" w:rsidRPr="00B802DC" w:rsidRDefault="00B802DC" w:rsidP="00B802DC">
      <w:pPr>
        <w:pStyle w:val="Ttulo2"/>
        <w:rPr>
          <w:rFonts w:ascii="Avenir Next Condensed" w:hAnsi="Avenir Next Condensed"/>
          <w:color w:val="000000" w:themeColor="text1"/>
          <w:sz w:val="32"/>
          <w:szCs w:val="32"/>
          <w:lang w:val="es-ES_tradnl"/>
        </w:rPr>
      </w:pPr>
      <w:r w:rsidRPr="00B802DC">
        <w:rPr>
          <w:rFonts w:ascii="Avenir Next Condensed" w:hAnsi="Avenir Next Condensed"/>
          <w:color w:val="000000" w:themeColor="text1"/>
          <w:sz w:val="32"/>
          <w:szCs w:val="32"/>
          <w:lang w:val="es-ES_tradnl"/>
        </w:rPr>
        <w:t>Bryan Alberto Coronado García</w:t>
      </w:r>
    </w:p>
    <w:p w:rsidR="00B802DC" w:rsidRDefault="00B802DC" w:rsidP="00B802DC">
      <w:pPr>
        <w:pStyle w:val="Ttulo2"/>
        <w:rPr>
          <w:rFonts w:ascii="Avenir Next Condensed" w:hAnsi="Avenir Next Condensed"/>
          <w:color w:val="000000" w:themeColor="text1"/>
          <w:sz w:val="32"/>
          <w:szCs w:val="32"/>
          <w:lang w:val="es-ES_tradnl"/>
        </w:rPr>
      </w:pPr>
      <w:r w:rsidRPr="00B802DC">
        <w:rPr>
          <w:rFonts w:ascii="Avenir Next Condensed" w:hAnsi="Avenir Next Condensed"/>
          <w:color w:val="000000" w:themeColor="text1"/>
          <w:sz w:val="32"/>
          <w:szCs w:val="32"/>
          <w:lang w:val="es-ES_tradnl"/>
        </w:rPr>
        <w:t xml:space="preserve">07 – Agosto </w:t>
      </w:r>
      <w:r>
        <w:rPr>
          <w:rFonts w:ascii="Avenir Next Condensed" w:hAnsi="Avenir Next Condensed"/>
          <w:color w:val="000000" w:themeColor="text1"/>
          <w:sz w:val="32"/>
          <w:szCs w:val="32"/>
          <w:lang w:val="es-ES_tradnl"/>
        </w:rPr>
        <w:t>–</w:t>
      </w:r>
      <w:r w:rsidRPr="00B802DC">
        <w:rPr>
          <w:rFonts w:ascii="Avenir Next Condensed" w:hAnsi="Avenir Next Condensed"/>
          <w:color w:val="000000" w:themeColor="text1"/>
          <w:sz w:val="32"/>
          <w:szCs w:val="32"/>
          <w:lang w:val="es-ES_tradnl"/>
        </w:rPr>
        <w:t xml:space="preserve"> 2024</w:t>
      </w:r>
    </w:p>
    <w:p w:rsidR="00B802DC" w:rsidRDefault="00B802DC" w:rsidP="00B802DC">
      <w:pPr>
        <w:rPr>
          <w:lang w:val="es-ES_tradnl"/>
        </w:rPr>
      </w:pPr>
    </w:p>
    <w:p w:rsidR="00B802DC" w:rsidRPr="00012446" w:rsidRDefault="00B802DC" w:rsidP="00B802DC">
      <w:pPr>
        <w:rPr>
          <w:rFonts w:ascii="Avenir Next Condensed" w:hAnsi="Avenir Next Condensed"/>
          <w:sz w:val="30"/>
          <w:szCs w:val="30"/>
          <w:lang w:val="es-ES_tradnl"/>
        </w:rPr>
      </w:pPr>
    </w:p>
    <w:p w:rsidR="00B802DC" w:rsidRPr="00B802DC" w:rsidRDefault="00B802DC" w:rsidP="00012446">
      <w:pPr>
        <w:numPr>
          <w:ilvl w:val="0"/>
          <w:numId w:val="1"/>
        </w:num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u w:val="single"/>
          <w:lang w:eastAsia="es-MX"/>
          <w14:ligatures w14:val="none"/>
        </w:rPr>
      </w:pPr>
      <w:r w:rsidRPr="00B802DC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u w:val="single"/>
          <w:bdr w:val="none" w:sz="0" w:space="0" w:color="auto" w:frame="1"/>
          <w:lang w:eastAsia="es-MX"/>
          <w14:ligatures w14:val="none"/>
        </w:rPr>
        <w:t>Dado el siguiente gráfico, escribe para cada número con qué parte está relacionado.</w:t>
      </w:r>
    </w:p>
    <w:p w:rsidR="00380075" w:rsidRPr="007B241E" w:rsidRDefault="00380075" w:rsidP="00B802DC">
      <w:pPr>
        <w:rPr>
          <w:rFonts w:ascii="Avenir Next Condensed" w:hAnsi="Avenir Next Condensed"/>
          <w:color w:val="000000" w:themeColor="text1"/>
          <w:sz w:val="30"/>
          <w:szCs w:val="30"/>
          <w:lang w:val="es-ES_tradnl"/>
        </w:rPr>
      </w:pPr>
    </w:p>
    <w:p w:rsidR="00B802DC" w:rsidRPr="007B241E" w:rsidRDefault="00380075" w:rsidP="00012446">
      <w:pPr>
        <w:jc w:val="center"/>
        <w:rPr>
          <w:rFonts w:ascii="Avenir Next Condensed" w:hAnsi="Avenir Next Condensed"/>
          <w:sz w:val="30"/>
          <w:szCs w:val="30"/>
          <w:lang w:val="es-ES_tradnl"/>
        </w:rPr>
      </w:pPr>
      <w:r w:rsidRPr="007B241E">
        <w:rPr>
          <w:rFonts w:ascii="Avenir Next Condensed" w:hAnsi="Avenir Next Condensed"/>
          <w:noProof/>
          <w:sz w:val="30"/>
          <w:szCs w:val="30"/>
          <w:lang w:val="es-ES_tradnl"/>
        </w:rPr>
        <w:drawing>
          <wp:inline distT="0" distB="0" distL="0" distR="0">
            <wp:extent cx="4919200" cy="3683000"/>
            <wp:effectExtent l="0" t="0" r="0" b="0"/>
            <wp:docPr id="1149745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45867" name="Imagen 11497458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731" cy="37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75" w:rsidRPr="007B241E" w:rsidRDefault="00380075">
      <w:pPr>
        <w:rPr>
          <w:rFonts w:ascii="Avenir Next Condensed" w:hAnsi="Avenir Next Condensed"/>
          <w:sz w:val="30"/>
          <w:szCs w:val="30"/>
          <w:lang w:val="es-ES_tradnl"/>
        </w:rPr>
      </w:pPr>
    </w:p>
    <w:p w:rsidR="00380075" w:rsidRPr="007B241E" w:rsidRDefault="00380075" w:rsidP="00012446">
      <w:pPr>
        <w:rPr>
          <w:rFonts w:ascii="Avenir Next Condensed" w:hAnsi="Avenir Next Condensed"/>
          <w:sz w:val="30"/>
          <w:szCs w:val="30"/>
          <w:highlight w:val="green"/>
          <w:lang w:val="es-ES_tradnl"/>
        </w:rPr>
      </w:pPr>
      <w:r w:rsidRPr="007B241E">
        <w:rPr>
          <w:rFonts w:ascii="Avenir Next Condensed" w:hAnsi="Avenir Next Condensed"/>
          <w:sz w:val="30"/>
          <w:szCs w:val="30"/>
          <w:highlight w:val="green"/>
          <w:lang w:val="es-ES_tradnl"/>
        </w:rPr>
        <w:t>1.</w:t>
      </w:r>
      <w:r w:rsidR="00B802DC" w:rsidRPr="007B241E">
        <w:rPr>
          <w:rFonts w:ascii="Avenir Next Condensed" w:hAnsi="Avenir Next Condensed"/>
          <w:sz w:val="30"/>
          <w:szCs w:val="30"/>
          <w:highlight w:val="green"/>
          <w:lang w:val="es-ES_tradnl"/>
        </w:rPr>
        <w:t xml:space="preserve"> Outlier (Dato Atípico)</w:t>
      </w:r>
    </w:p>
    <w:p w:rsidR="00380075" w:rsidRPr="007B241E" w:rsidRDefault="00380075" w:rsidP="00012446">
      <w:pPr>
        <w:rPr>
          <w:rFonts w:ascii="Avenir Next Condensed" w:hAnsi="Avenir Next Condensed"/>
          <w:sz w:val="30"/>
          <w:szCs w:val="30"/>
          <w:highlight w:val="green"/>
          <w:lang w:val="es-ES_tradnl"/>
        </w:rPr>
      </w:pPr>
      <w:r w:rsidRPr="007B241E">
        <w:rPr>
          <w:rFonts w:ascii="Avenir Next Condensed" w:hAnsi="Avenir Next Condensed"/>
          <w:sz w:val="30"/>
          <w:szCs w:val="30"/>
          <w:highlight w:val="green"/>
          <w:lang w:val="es-ES_tradnl"/>
        </w:rPr>
        <w:t>2.</w:t>
      </w:r>
      <w:r w:rsidR="00B802DC" w:rsidRPr="007B241E">
        <w:rPr>
          <w:rFonts w:ascii="Avenir Next Condensed" w:hAnsi="Avenir Next Condensed"/>
          <w:sz w:val="30"/>
          <w:szCs w:val="30"/>
          <w:highlight w:val="green"/>
          <w:lang w:val="es-ES_tradnl"/>
        </w:rPr>
        <w:t xml:space="preserve"> Máximo</w:t>
      </w:r>
    </w:p>
    <w:p w:rsidR="00380075" w:rsidRPr="007B241E" w:rsidRDefault="00380075" w:rsidP="00012446">
      <w:pPr>
        <w:rPr>
          <w:rFonts w:ascii="Avenir Next Condensed" w:hAnsi="Avenir Next Condensed"/>
          <w:sz w:val="30"/>
          <w:szCs w:val="30"/>
          <w:highlight w:val="green"/>
          <w:lang w:val="es-ES_tradnl"/>
        </w:rPr>
      </w:pPr>
      <w:r w:rsidRPr="007B241E">
        <w:rPr>
          <w:rFonts w:ascii="Avenir Next Condensed" w:hAnsi="Avenir Next Condensed"/>
          <w:sz w:val="30"/>
          <w:szCs w:val="30"/>
          <w:highlight w:val="green"/>
          <w:lang w:val="es-ES_tradnl"/>
        </w:rPr>
        <w:t>3.</w:t>
      </w:r>
      <w:r w:rsidR="00B802DC" w:rsidRPr="007B241E">
        <w:rPr>
          <w:rFonts w:ascii="Avenir Next Condensed" w:hAnsi="Avenir Next Condensed"/>
          <w:sz w:val="30"/>
          <w:szCs w:val="30"/>
          <w:highlight w:val="green"/>
          <w:lang w:val="es-ES_tradnl"/>
        </w:rPr>
        <w:t xml:space="preserve"> Tercer Cuartil</w:t>
      </w:r>
    </w:p>
    <w:p w:rsidR="00380075" w:rsidRPr="007B241E" w:rsidRDefault="00380075" w:rsidP="00012446">
      <w:pPr>
        <w:rPr>
          <w:rFonts w:ascii="Avenir Next Condensed" w:hAnsi="Avenir Next Condensed"/>
          <w:sz w:val="30"/>
          <w:szCs w:val="30"/>
          <w:highlight w:val="green"/>
          <w:lang w:val="es-ES_tradnl"/>
        </w:rPr>
      </w:pPr>
      <w:r w:rsidRPr="007B241E">
        <w:rPr>
          <w:rFonts w:ascii="Avenir Next Condensed" w:hAnsi="Avenir Next Condensed"/>
          <w:sz w:val="30"/>
          <w:szCs w:val="30"/>
          <w:highlight w:val="green"/>
          <w:lang w:val="es-ES_tradnl"/>
        </w:rPr>
        <w:t>4.</w:t>
      </w:r>
      <w:r w:rsidR="00B802DC" w:rsidRPr="007B241E">
        <w:rPr>
          <w:rFonts w:ascii="Avenir Next Condensed" w:hAnsi="Avenir Next Condensed"/>
          <w:sz w:val="30"/>
          <w:szCs w:val="30"/>
          <w:highlight w:val="green"/>
          <w:lang w:val="es-ES_tradnl"/>
        </w:rPr>
        <w:t xml:space="preserve"> Segundo Cuartil</w:t>
      </w:r>
    </w:p>
    <w:p w:rsidR="00380075" w:rsidRPr="007B241E" w:rsidRDefault="00380075" w:rsidP="00012446">
      <w:pPr>
        <w:rPr>
          <w:rFonts w:ascii="Avenir Next Condensed" w:hAnsi="Avenir Next Condensed"/>
          <w:sz w:val="30"/>
          <w:szCs w:val="30"/>
          <w:highlight w:val="green"/>
          <w:lang w:val="es-ES_tradnl"/>
        </w:rPr>
      </w:pPr>
      <w:r w:rsidRPr="007B241E">
        <w:rPr>
          <w:rFonts w:ascii="Avenir Next Condensed" w:hAnsi="Avenir Next Condensed"/>
          <w:sz w:val="30"/>
          <w:szCs w:val="30"/>
          <w:highlight w:val="green"/>
          <w:lang w:val="es-ES_tradnl"/>
        </w:rPr>
        <w:t>5.</w:t>
      </w:r>
      <w:r w:rsidR="00B802DC" w:rsidRPr="007B241E">
        <w:rPr>
          <w:rFonts w:ascii="Avenir Next Condensed" w:hAnsi="Avenir Next Condensed"/>
          <w:sz w:val="30"/>
          <w:szCs w:val="30"/>
          <w:highlight w:val="green"/>
          <w:lang w:val="es-ES_tradnl"/>
        </w:rPr>
        <w:t xml:space="preserve"> Primer Cuartil</w:t>
      </w:r>
    </w:p>
    <w:p w:rsidR="001B1D97" w:rsidRDefault="00380075" w:rsidP="001B1D97">
      <w:pPr>
        <w:rPr>
          <w:rFonts w:ascii="Avenir Next Condensed" w:hAnsi="Avenir Next Condensed"/>
          <w:sz w:val="30"/>
          <w:szCs w:val="30"/>
          <w:lang w:val="es-ES_tradnl"/>
        </w:rPr>
      </w:pPr>
      <w:r w:rsidRPr="007B241E">
        <w:rPr>
          <w:rFonts w:ascii="Avenir Next Condensed" w:hAnsi="Avenir Next Condensed"/>
          <w:sz w:val="30"/>
          <w:szCs w:val="30"/>
          <w:highlight w:val="green"/>
          <w:lang w:val="es-ES_tradnl"/>
        </w:rPr>
        <w:t>6.</w:t>
      </w:r>
      <w:r w:rsidR="00B802DC" w:rsidRPr="007B241E">
        <w:rPr>
          <w:rFonts w:ascii="Avenir Next Condensed" w:hAnsi="Avenir Next Condensed"/>
          <w:sz w:val="30"/>
          <w:szCs w:val="30"/>
          <w:highlight w:val="green"/>
          <w:lang w:val="es-ES_tradnl"/>
        </w:rPr>
        <w:t xml:space="preserve"> Mínimo</w:t>
      </w:r>
    </w:p>
    <w:p w:rsidR="001B1D97" w:rsidRDefault="001B1D97" w:rsidP="001B1D97">
      <w:pPr>
        <w:rPr>
          <w:rFonts w:ascii="Avenir Next Condensed" w:hAnsi="Avenir Next Condensed"/>
          <w:sz w:val="30"/>
          <w:szCs w:val="30"/>
          <w:lang w:val="es-ES_tradnl"/>
        </w:rPr>
      </w:pPr>
    </w:p>
    <w:p w:rsidR="001B1D97" w:rsidRPr="001B1D97" w:rsidRDefault="001B1D97" w:rsidP="001B1D97">
      <w:pPr>
        <w:rPr>
          <w:rFonts w:ascii="Avenir Next Condensed" w:hAnsi="Avenir Next Condensed"/>
          <w:sz w:val="30"/>
          <w:szCs w:val="30"/>
          <w:lang w:val="es-ES_tradnl"/>
        </w:rPr>
      </w:pPr>
    </w:p>
    <w:p w:rsidR="0056538D" w:rsidRPr="007B241E" w:rsidRDefault="0056538D" w:rsidP="0056538D">
      <w:pPr>
        <w:numPr>
          <w:ilvl w:val="0"/>
          <w:numId w:val="2"/>
        </w:num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u w:val="single"/>
          <w:lang w:eastAsia="es-MX"/>
          <w14:ligatures w14:val="none"/>
        </w:rPr>
      </w:pPr>
      <w:r w:rsidRPr="0056538D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u w:val="single"/>
          <w:bdr w:val="none" w:sz="0" w:space="0" w:color="auto" w:frame="1"/>
          <w:lang w:eastAsia="es-MX"/>
          <w14:ligatures w14:val="none"/>
        </w:rPr>
        <w:lastRenderedPageBreak/>
        <w:t>Dado el siguiente set de datos, {10,15,12,8,17,14,20,8,12,16,14} calcula:</w:t>
      </w:r>
    </w:p>
    <w:p w:rsidR="0056538D" w:rsidRPr="007B241E" w:rsidRDefault="0056538D" w:rsidP="0056538D">
      <w:pPr>
        <w:shd w:val="clear" w:color="auto" w:fill="FFFFFF"/>
        <w:ind w:left="720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bdr w:val="none" w:sz="0" w:space="0" w:color="auto" w:frame="1"/>
          <w:lang w:eastAsia="es-MX"/>
          <w14:ligatures w14:val="none"/>
        </w:rPr>
      </w:pPr>
    </w:p>
    <w:p w:rsidR="0056538D" w:rsidRPr="00C105D3" w:rsidRDefault="0056538D" w:rsidP="0056538D">
      <w:pPr>
        <w:shd w:val="clear" w:color="auto" w:fill="FFFFFF"/>
        <w:ind w:left="720"/>
        <w:textAlignment w:val="baseline"/>
        <w:rPr>
          <w:rFonts w:ascii="Avenir Next Condensed" w:eastAsia="Times New Roman" w:hAnsi="Avenir Next Condensed" w:cs="Poppins"/>
          <w:i/>
          <w:iCs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C105D3">
        <w:rPr>
          <w:rFonts w:ascii="Avenir Next Condensed" w:eastAsia="Times New Roman" w:hAnsi="Avenir Next Condensed" w:cs="Poppins"/>
          <w:i/>
          <w:iCs/>
          <w:color w:val="000000" w:themeColor="text1"/>
          <w:kern w:val="0"/>
          <w:sz w:val="30"/>
          <w:szCs w:val="30"/>
          <w:bdr w:val="none" w:sz="0" w:space="0" w:color="auto" w:frame="1"/>
          <w:lang w:eastAsia="es-MX"/>
          <w14:ligatures w14:val="none"/>
        </w:rPr>
        <w:t>[8,8</w:t>
      </w:r>
      <w:r w:rsidR="00AA6F0C" w:rsidRPr="00C105D3">
        <w:rPr>
          <w:rFonts w:ascii="Avenir Next Condensed" w:eastAsia="Times New Roman" w:hAnsi="Avenir Next Condensed" w:cs="Poppins"/>
          <w:i/>
          <w:iCs/>
          <w:color w:val="000000" w:themeColor="text1"/>
          <w:kern w:val="0"/>
          <w:sz w:val="30"/>
          <w:szCs w:val="30"/>
          <w:bdr w:val="none" w:sz="0" w:space="0" w:color="auto" w:frame="1"/>
          <w:lang w:eastAsia="es-MX"/>
          <w14:ligatures w14:val="none"/>
        </w:rPr>
        <w:t>,10,12,12,14,14,15,16,17,20]</w:t>
      </w:r>
    </w:p>
    <w:p w:rsidR="0056538D" w:rsidRPr="007B241E" w:rsidRDefault="0056538D" w:rsidP="0056538D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bdr w:val="none" w:sz="0" w:space="0" w:color="auto" w:frame="1"/>
          <w:lang w:eastAsia="es-MX"/>
          <w14:ligatures w14:val="none"/>
        </w:rPr>
      </w:pPr>
    </w:p>
    <w:p w:rsidR="0056538D" w:rsidRPr="007B241E" w:rsidRDefault="0056538D" w:rsidP="0056538D">
      <w:pPr>
        <w:pStyle w:val="Prrafodelista"/>
        <w:numPr>
          <w:ilvl w:val="0"/>
          <w:numId w:val="3"/>
        </w:num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 xml:space="preserve">Media </w:t>
      </w:r>
      <w:r w:rsidR="00012446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-</w:t>
      </w:r>
      <w:r w:rsidR="00AA6F0C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-&gt; 13.27</w:t>
      </w:r>
    </w:p>
    <w:p w:rsidR="0056538D" w:rsidRPr="007B241E" w:rsidRDefault="0056538D" w:rsidP="0056538D">
      <w:pPr>
        <w:pStyle w:val="Prrafodelista"/>
        <w:numPr>
          <w:ilvl w:val="0"/>
          <w:numId w:val="3"/>
        </w:num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Moda</w:t>
      </w:r>
      <w:r w:rsidR="00AA6F0C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 xml:space="preserve"> -</w:t>
      </w:r>
      <w:r w:rsidR="00012446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-</w:t>
      </w:r>
      <w:r w:rsidR="00AA6F0C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&gt; 8, 12, 14</w:t>
      </w:r>
    </w:p>
    <w:p w:rsidR="0056538D" w:rsidRPr="007B241E" w:rsidRDefault="0056538D" w:rsidP="0056538D">
      <w:pPr>
        <w:pStyle w:val="Prrafodelista"/>
        <w:numPr>
          <w:ilvl w:val="0"/>
          <w:numId w:val="3"/>
        </w:num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Mediana</w:t>
      </w:r>
      <w:r w:rsidR="00AA6F0C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 xml:space="preserve"> </w:t>
      </w:r>
      <w:r w:rsidR="00012446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-</w:t>
      </w:r>
      <w:r w:rsidR="00AA6F0C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-&gt; 14</w:t>
      </w:r>
    </w:p>
    <w:p w:rsidR="0056538D" w:rsidRPr="007B241E" w:rsidRDefault="0056538D" w:rsidP="0056538D">
      <w:pPr>
        <w:pStyle w:val="Prrafodelista"/>
        <w:numPr>
          <w:ilvl w:val="0"/>
          <w:numId w:val="3"/>
        </w:num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Máximo</w:t>
      </w:r>
      <w:r w:rsidR="00AA6F0C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 xml:space="preserve"> -</w:t>
      </w:r>
      <w:r w:rsidR="00012446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-</w:t>
      </w:r>
      <w:r w:rsidR="00AA6F0C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&gt; 20</w:t>
      </w:r>
    </w:p>
    <w:p w:rsidR="0056538D" w:rsidRPr="007B241E" w:rsidRDefault="0056538D" w:rsidP="0056538D">
      <w:pPr>
        <w:pStyle w:val="Prrafodelista"/>
        <w:numPr>
          <w:ilvl w:val="0"/>
          <w:numId w:val="3"/>
        </w:num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Mínimo</w:t>
      </w:r>
      <w:r w:rsidR="00AA6F0C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 xml:space="preserve"> -</w:t>
      </w:r>
      <w:r w:rsidR="00012446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-</w:t>
      </w:r>
      <w:r w:rsidR="00AA6F0C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&gt; 8</w:t>
      </w:r>
    </w:p>
    <w:p w:rsidR="0056538D" w:rsidRPr="007B241E" w:rsidRDefault="0056538D" w:rsidP="0056538D">
      <w:pPr>
        <w:pStyle w:val="Prrafodelista"/>
        <w:numPr>
          <w:ilvl w:val="0"/>
          <w:numId w:val="3"/>
        </w:num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Varianza</w:t>
      </w:r>
      <w:r w:rsidR="00AA6F0C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 xml:space="preserve"> -</w:t>
      </w:r>
      <w:r w:rsidR="00012446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-</w:t>
      </w:r>
      <w:r w:rsidR="00AA6F0C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 xml:space="preserve">&gt; </w:t>
      </w:r>
      <w:r w:rsidR="00012446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12.74</w:t>
      </w:r>
    </w:p>
    <w:p w:rsidR="00012446" w:rsidRPr="007B241E" w:rsidRDefault="0056538D" w:rsidP="00012446">
      <w:pPr>
        <w:pStyle w:val="Prrafodelista"/>
        <w:numPr>
          <w:ilvl w:val="0"/>
          <w:numId w:val="3"/>
        </w:num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Desviación típica</w:t>
      </w:r>
      <w:r w:rsidR="00AA6F0C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 xml:space="preserve"> -</w:t>
      </w:r>
      <w:r w:rsidR="00012446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-</w:t>
      </w:r>
      <w:r w:rsidR="00AA6F0C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&gt;</w:t>
      </w:r>
      <w:r w:rsidR="00012446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 xml:space="preserve"> 3.56</w:t>
      </w:r>
    </w:p>
    <w:p w:rsidR="00012446" w:rsidRPr="007B241E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lang w:eastAsia="es-MX"/>
          <w14:ligatures w14:val="none"/>
        </w:rPr>
      </w:pPr>
    </w:p>
    <w:p w:rsidR="00012446" w:rsidRPr="007B241E" w:rsidRDefault="00012446" w:rsidP="00012446">
      <w:pPr>
        <w:numPr>
          <w:ilvl w:val="0"/>
          <w:numId w:val="4"/>
        </w:num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u w:val="single"/>
          <w:lang w:eastAsia="es-MX"/>
          <w14:ligatures w14:val="none"/>
        </w:rPr>
      </w:pPr>
      <w:r w:rsidRPr="00012446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u w:val="single"/>
          <w:bdr w:val="none" w:sz="0" w:space="0" w:color="auto" w:frame="1"/>
          <w:lang w:eastAsia="es-MX"/>
          <w14:ligatures w14:val="none"/>
        </w:rPr>
        <w:t>Con cada gráfico, menciona que tipo de correlación se tiene en los datos.</w:t>
      </w:r>
    </w:p>
    <w:p w:rsidR="00012446" w:rsidRPr="007B241E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bdr w:val="none" w:sz="0" w:space="0" w:color="auto" w:frame="1"/>
          <w:lang w:eastAsia="es-MX"/>
          <w14:ligatures w14:val="none"/>
        </w:rPr>
      </w:pPr>
    </w:p>
    <w:p w:rsidR="00012446" w:rsidRPr="00012446" w:rsidRDefault="00012446" w:rsidP="00012446">
      <w:pPr>
        <w:shd w:val="clear" w:color="auto" w:fill="FFFFFF"/>
        <w:jc w:val="center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noProof/>
          <w:color w:val="000000" w:themeColor="text1"/>
          <w:kern w:val="0"/>
          <w:sz w:val="30"/>
          <w:szCs w:val="30"/>
          <w:lang w:eastAsia="es-MX"/>
        </w:rPr>
        <w:drawing>
          <wp:inline distT="0" distB="0" distL="0" distR="0">
            <wp:extent cx="3746500" cy="2806272"/>
            <wp:effectExtent l="0" t="0" r="0" b="635"/>
            <wp:docPr id="13597435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43528" name="Imagen 13597435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144" cy="28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46" w:rsidRPr="007B241E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lang w:eastAsia="es-MX"/>
          <w14:ligatures w14:val="none"/>
        </w:rPr>
      </w:pPr>
    </w:p>
    <w:p w:rsidR="00012446" w:rsidRPr="007B241E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1. Correlación ideal positiva</w:t>
      </w:r>
    </w:p>
    <w:p w:rsidR="00012446" w:rsidRPr="007B241E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2. Correlación Nula</w:t>
      </w:r>
    </w:p>
    <w:p w:rsidR="00012446" w:rsidRPr="007B241E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3. Correlación ideal negativa</w:t>
      </w:r>
    </w:p>
    <w:p w:rsidR="00012446" w:rsidRPr="007B241E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4. Correlación positiva</w:t>
      </w:r>
    </w:p>
    <w:p w:rsidR="00012446" w:rsidRPr="007B241E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5. Correlación negativa</w:t>
      </w:r>
    </w:p>
    <w:p w:rsidR="00012446" w:rsidRPr="007B241E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lang w:eastAsia="es-MX"/>
          <w14:ligatures w14:val="none"/>
        </w:rPr>
      </w:pPr>
    </w:p>
    <w:p w:rsidR="00012446" w:rsidRPr="00012446" w:rsidRDefault="00012446" w:rsidP="00012446">
      <w:pPr>
        <w:numPr>
          <w:ilvl w:val="0"/>
          <w:numId w:val="5"/>
        </w:numPr>
        <w:shd w:val="clear" w:color="auto" w:fill="FFFFFF"/>
        <w:textAlignment w:val="baseline"/>
        <w:rPr>
          <w:rFonts w:ascii="Avenir Next Condensed" w:eastAsia="Times New Roman" w:hAnsi="Avenir Next Condensed" w:cs="Apple Chancery"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012446">
        <w:rPr>
          <w:rFonts w:ascii="Avenir Next Condensed" w:eastAsia="Times New Roman" w:hAnsi="Avenir Next Condensed" w:cs="Apple Chancery"/>
          <w:color w:val="000000" w:themeColor="text1"/>
          <w:kern w:val="0"/>
          <w:sz w:val="30"/>
          <w:szCs w:val="30"/>
          <w:bdr w:val="none" w:sz="0" w:space="0" w:color="auto" w:frame="1"/>
          <w:lang w:eastAsia="es-MX"/>
          <w14:ligatures w14:val="none"/>
        </w:rPr>
        <w:t>Ante el siguiente gráfico, considere lo siguiente: </w:t>
      </w:r>
    </w:p>
    <w:p w:rsidR="00012446" w:rsidRPr="007B241E" w:rsidRDefault="00012446" w:rsidP="00012446">
      <w:pPr>
        <w:shd w:val="clear" w:color="auto" w:fill="FFFFFF"/>
        <w:ind w:left="360"/>
        <w:textAlignment w:val="baseline"/>
        <w:rPr>
          <w:rFonts w:ascii="Avenir Next Condensed" w:eastAsia="Times New Roman" w:hAnsi="Avenir Next Condensed" w:cs="Apple Chancery"/>
          <w:color w:val="000000" w:themeColor="text1"/>
          <w:kern w:val="0"/>
          <w:sz w:val="30"/>
          <w:szCs w:val="30"/>
          <w:bdr w:val="none" w:sz="0" w:space="0" w:color="auto" w:frame="1"/>
          <w:lang w:eastAsia="es-MX"/>
          <w14:ligatures w14:val="none"/>
        </w:rPr>
      </w:pPr>
    </w:p>
    <w:p w:rsidR="00012446" w:rsidRPr="007B241E" w:rsidRDefault="00012446" w:rsidP="00012446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Avenir Next Condensed" w:eastAsia="Times New Roman" w:hAnsi="Avenir Next Condensed" w:cs="Apple Chancery"/>
          <w:color w:val="000000" w:themeColor="text1"/>
          <w:kern w:val="0"/>
          <w:sz w:val="30"/>
          <w:szCs w:val="30"/>
          <w:bdr w:val="none" w:sz="0" w:space="0" w:color="auto" w:frame="1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Apple Chancery"/>
          <w:color w:val="000000" w:themeColor="text1"/>
          <w:kern w:val="0"/>
          <w:sz w:val="30"/>
          <w:szCs w:val="30"/>
          <w:bdr w:val="none" w:sz="0" w:space="0" w:color="auto" w:frame="1"/>
          <w:lang w:eastAsia="es-MX"/>
          <w14:ligatures w14:val="none"/>
        </w:rPr>
        <w:t>¿Qué modelo se está utilizando? </w:t>
      </w:r>
    </w:p>
    <w:p w:rsidR="00012446" w:rsidRPr="007B241E" w:rsidRDefault="00012446" w:rsidP="00012446">
      <w:pPr>
        <w:pStyle w:val="Prrafodelista"/>
        <w:numPr>
          <w:ilvl w:val="0"/>
          <w:numId w:val="6"/>
        </w:numPr>
        <w:shd w:val="clear" w:color="auto" w:fill="FFFFFF"/>
        <w:textAlignment w:val="baseline"/>
        <w:rPr>
          <w:rFonts w:ascii="Avenir Next Condensed" w:eastAsia="Times New Roman" w:hAnsi="Avenir Next Condensed" w:cs="Apple Chancery"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Apple Chancery"/>
          <w:color w:val="000000" w:themeColor="text1"/>
          <w:kern w:val="0"/>
          <w:sz w:val="30"/>
          <w:szCs w:val="30"/>
          <w:bdr w:val="none" w:sz="0" w:space="0" w:color="auto" w:frame="1"/>
          <w:lang w:eastAsia="es-MX"/>
          <w14:ligatures w14:val="none"/>
        </w:rPr>
        <w:t>¿Con qué indicador lo determinaría? </w:t>
      </w:r>
    </w:p>
    <w:p w:rsidR="00012446" w:rsidRPr="007B241E" w:rsidRDefault="00012446" w:rsidP="00012446">
      <w:pPr>
        <w:numPr>
          <w:ilvl w:val="0"/>
          <w:numId w:val="6"/>
        </w:numPr>
        <w:shd w:val="clear" w:color="auto" w:fill="FFFFFF"/>
        <w:textAlignment w:val="baseline"/>
        <w:rPr>
          <w:rFonts w:ascii="Avenir Next Condensed" w:eastAsia="Times New Roman" w:hAnsi="Avenir Next Condensed" w:cs="Apple Chancery"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012446">
        <w:rPr>
          <w:rFonts w:ascii="Avenir Next Condensed" w:eastAsia="Times New Roman" w:hAnsi="Avenir Next Condensed" w:cs="Apple Chancery"/>
          <w:color w:val="000000" w:themeColor="text1"/>
          <w:kern w:val="0"/>
          <w:sz w:val="30"/>
          <w:szCs w:val="30"/>
          <w:bdr w:val="none" w:sz="0" w:space="0" w:color="auto" w:frame="1"/>
          <w:lang w:eastAsia="es-MX"/>
          <w14:ligatures w14:val="none"/>
        </w:rPr>
        <w:t>¿Qué interpretación le daría?</w:t>
      </w:r>
    </w:p>
    <w:p w:rsidR="00012446" w:rsidRPr="007B241E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Apple Chancery"/>
          <w:color w:val="000000" w:themeColor="text1"/>
          <w:kern w:val="0"/>
          <w:sz w:val="30"/>
          <w:szCs w:val="30"/>
          <w:bdr w:val="none" w:sz="0" w:space="0" w:color="auto" w:frame="1"/>
          <w:lang w:eastAsia="es-MX"/>
          <w14:ligatures w14:val="none"/>
        </w:rPr>
      </w:pPr>
    </w:p>
    <w:p w:rsidR="00012446" w:rsidRPr="00012446" w:rsidRDefault="00012446" w:rsidP="00012446">
      <w:pPr>
        <w:shd w:val="clear" w:color="auto" w:fill="FFFFFF"/>
        <w:jc w:val="center"/>
        <w:textAlignment w:val="baseline"/>
        <w:rPr>
          <w:rFonts w:ascii="Avenir Next Condensed" w:eastAsia="Times New Roman" w:hAnsi="Avenir Next Condensed" w:cs="Apple Chancery"/>
          <w:color w:val="000000" w:themeColor="text1"/>
          <w:kern w:val="0"/>
          <w:sz w:val="30"/>
          <w:szCs w:val="30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Apple Chancery"/>
          <w:noProof/>
          <w:color w:val="000000" w:themeColor="text1"/>
          <w:kern w:val="0"/>
          <w:sz w:val="30"/>
          <w:szCs w:val="30"/>
          <w:lang w:eastAsia="es-MX"/>
        </w:rPr>
        <w:drawing>
          <wp:inline distT="0" distB="0" distL="0" distR="0">
            <wp:extent cx="5143306" cy="3086100"/>
            <wp:effectExtent l="0" t="0" r="635" b="0"/>
            <wp:docPr id="104687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727" name="Imagen 104687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432" cy="312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46" w:rsidRPr="007B241E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lang w:eastAsia="es-MX"/>
          <w14:ligatures w14:val="none"/>
        </w:rPr>
      </w:pPr>
    </w:p>
    <w:p w:rsidR="00012446" w:rsidRPr="007B241E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1.</w:t>
      </w:r>
      <w:r w:rsidR="007B241E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 xml:space="preserve"> Modelo de regresión lineal</w:t>
      </w:r>
    </w:p>
    <w:p w:rsidR="00012446" w:rsidRPr="007B241E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>2.</w:t>
      </w:r>
      <w:r w:rsidR="007B241E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30"/>
          <w:szCs w:val="30"/>
          <w:highlight w:val="green"/>
          <w:lang w:eastAsia="es-MX"/>
          <w14:ligatures w14:val="none"/>
        </w:rPr>
        <w:t xml:space="preserve"> Con el coeficiente de determinación</w:t>
      </w:r>
    </w:p>
    <w:p w:rsidR="00012446" w:rsidRPr="00012446" w:rsidRDefault="00012446" w:rsidP="00012446">
      <w:pPr>
        <w:shd w:val="clear" w:color="auto" w:fill="FFFFFF"/>
        <w:textAlignment w:val="baseline"/>
        <w:rPr>
          <w:rFonts w:ascii="Avenir Next Condensed" w:eastAsia="Times New Roman" w:hAnsi="Avenir Next Condensed" w:cs="Poppins"/>
          <w:color w:val="000000" w:themeColor="text1"/>
          <w:kern w:val="0"/>
          <w:sz w:val="28"/>
          <w:szCs w:val="28"/>
          <w:lang w:eastAsia="es-MX"/>
          <w14:ligatures w14:val="none"/>
        </w:rPr>
      </w:pPr>
      <w:r w:rsidRPr="007B241E">
        <w:rPr>
          <w:rFonts w:ascii="Avenir Next Condensed" w:eastAsia="Times New Roman" w:hAnsi="Avenir Next Condensed" w:cs="Poppins"/>
          <w:color w:val="000000" w:themeColor="text1"/>
          <w:kern w:val="0"/>
          <w:sz w:val="28"/>
          <w:szCs w:val="28"/>
          <w:highlight w:val="green"/>
          <w:lang w:eastAsia="es-MX"/>
          <w14:ligatures w14:val="none"/>
        </w:rPr>
        <w:t>3.</w:t>
      </w:r>
      <w:r w:rsidR="007B241E" w:rsidRPr="007B241E">
        <w:rPr>
          <w:rFonts w:ascii="Avenir Next Condensed" w:eastAsia="Times New Roman" w:hAnsi="Avenir Next Condensed" w:cs="Poppins"/>
          <w:color w:val="000000" w:themeColor="text1"/>
          <w:kern w:val="0"/>
          <w:sz w:val="28"/>
          <w:szCs w:val="28"/>
          <w:highlight w:val="green"/>
          <w:lang w:eastAsia="es-MX"/>
          <w14:ligatures w14:val="none"/>
        </w:rPr>
        <w:t xml:space="preserve"> Correlación positiva (FUERTE)</w:t>
      </w:r>
    </w:p>
    <w:sectPr w:rsidR="00012446" w:rsidRPr="00012446" w:rsidSect="003311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6B25" w:rsidRDefault="00026B25" w:rsidP="00012446">
      <w:r>
        <w:separator/>
      </w:r>
    </w:p>
  </w:endnote>
  <w:endnote w:type="continuationSeparator" w:id="0">
    <w:p w:rsidR="00026B25" w:rsidRDefault="00026B25" w:rsidP="0001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2446" w:rsidRDefault="0001244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2446" w:rsidRDefault="0001244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2446" w:rsidRDefault="000124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6B25" w:rsidRDefault="00026B25" w:rsidP="00012446">
      <w:r>
        <w:separator/>
      </w:r>
    </w:p>
  </w:footnote>
  <w:footnote w:type="continuationSeparator" w:id="0">
    <w:p w:rsidR="00026B25" w:rsidRDefault="00026B25" w:rsidP="00012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2446" w:rsidRDefault="000124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2446" w:rsidRDefault="0001244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2446" w:rsidRDefault="000124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623"/>
    <w:multiLevelType w:val="multilevel"/>
    <w:tmpl w:val="0332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26A76"/>
    <w:multiLevelType w:val="hybridMultilevel"/>
    <w:tmpl w:val="06DEC7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A1542"/>
    <w:multiLevelType w:val="hybridMultilevel"/>
    <w:tmpl w:val="CCE283F2"/>
    <w:lvl w:ilvl="0" w:tplc="2CDC4106">
      <w:start w:val="6"/>
      <w:numFmt w:val="bullet"/>
      <w:lvlText w:val="-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C78EF"/>
    <w:multiLevelType w:val="multilevel"/>
    <w:tmpl w:val="78EA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066DB"/>
    <w:multiLevelType w:val="multilevel"/>
    <w:tmpl w:val="6940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066A2"/>
    <w:multiLevelType w:val="multilevel"/>
    <w:tmpl w:val="298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537147">
    <w:abstractNumId w:val="4"/>
  </w:num>
  <w:num w:numId="2" w16cid:durableId="1399743735">
    <w:abstractNumId w:val="5"/>
  </w:num>
  <w:num w:numId="3" w16cid:durableId="350842337">
    <w:abstractNumId w:val="2"/>
  </w:num>
  <w:num w:numId="4" w16cid:durableId="1630208722">
    <w:abstractNumId w:val="3"/>
  </w:num>
  <w:num w:numId="5" w16cid:durableId="222647435">
    <w:abstractNumId w:val="0"/>
  </w:num>
  <w:num w:numId="6" w16cid:durableId="70159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50"/>
    <w:rsid w:val="00012446"/>
    <w:rsid w:val="00026B25"/>
    <w:rsid w:val="001B1D97"/>
    <w:rsid w:val="003311BD"/>
    <w:rsid w:val="00357AA8"/>
    <w:rsid w:val="00380075"/>
    <w:rsid w:val="004B5350"/>
    <w:rsid w:val="0056538D"/>
    <w:rsid w:val="007B241E"/>
    <w:rsid w:val="00815242"/>
    <w:rsid w:val="00AA6F0C"/>
    <w:rsid w:val="00B802DC"/>
    <w:rsid w:val="00C105D3"/>
    <w:rsid w:val="00DE461E"/>
    <w:rsid w:val="00E4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17B69"/>
  <w15:chartTrackingRefBased/>
  <w15:docId w15:val="{B661BD02-AC5C-DD43-8071-3B775187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2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2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0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6538D"/>
    <w:pPr>
      <w:ind w:left="720"/>
      <w:contextualSpacing/>
    </w:pPr>
  </w:style>
  <w:style w:type="paragraph" w:customStyle="1" w:styleId="ql-indent-1">
    <w:name w:val="ql-indent-1"/>
    <w:basedOn w:val="Normal"/>
    <w:rsid w:val="000124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12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2446"/>
  </w:style>
  <w:style w:type="paragraph" w:styleId="Piedepgina">
    <w:name w:val="footer"/>
    <w:basedOn w:val="Normal"/>
    <w:link w:val="PiedepginaCar"/>
    <w:uiPriority w:val="99"/>
    <w:unhideWhenUsed/>
    <w:rsid w:val="00012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Coronado</dc:creator>
  <cp:keywords/>
  <dc:description/>
  <cp:lastModifiedBy>Bryan Coronado</cp:lastModifiedBy>
  <cp:revision>10</cp:revision>
  <dcterms:created xsi:type="dcterms:W3CDTF">2024-08-08T03:52:00Z</dcterms:created>
  <dcterms:modified xsi:type="dcterms:W3CDTF">2024-08-08T05:20:00Z</dcterms:modified>
</cp:coreProperties>
</file>