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EF" w:rsidRDefault="00EF5CEF" w:rsidP="00EF5CEF">
      <w:bookmarkStart w:id="0" w:name="_Toc453857984"/>
    </w:p>
    <w:p w:rsidR="00EF5CEF" w:rsidRDefault="00EF5CEF" w:rsidP="00EF5CEF"/>
    <w:p w:rsidR="00EF5CEF" w:rsidRDefault="00EF5CEF" w:rsidP="00EF5CEF"/>
    <w:p w:rsidR="00EF5CEF" w:rsidRPr="00EF5CEF" w:rsidRDefault="00EF5CEF" w:rsidP="00EF5CEF"/>
    <w:p w:rsidR="00320413" w:rsidRPr="00320413" w:rsidRDefault="00320413" w:rsidP="00C949BB">
      <w:pPr>
        <w:pStyle w:val="Title"/>
        <w:rPr>
          <w:rFonts w:eastAsia="Times New Roman"/>
          <w:kern w:val="36"/>
        </w:rPr>
      </w:pPr>
      <w:r w:rsidRPr="00320413">
        <w:rPr>
          <w:rFonts w:eastAsia="Times New Roman"/>
          <w:kern w:val="36"/>
        </w:rPr>
        <w:t>Developing sustainable processes for IATI import</w:t>
      </w:r>
      <w:bookmarkEnd w:id="0"/>
    </w:p>
    <w:p w:rsidR="00320413" w:rsidRPr="002F1E46" w:rsidRDefault="00320413" w:rsidP="00320413">
      <w:pPr>
        <w:shd w:val="clear" w:color="auto" w:fill="FDFDFD"/>
        <w:spacing w:after="204" w:line="240" w:lineRule="auto"/>
        <w:textAlignment w:val="baseline"/>
        <w:rPr>
          <w:rStyle w:val="SubtleEmphasis"/>
        </w:rPr>
      </w:pPr>
      <w:r w:rsidRPr="002F1E46">
        <w:rPr>
          <w:rStyle w:val="SubtleEmphasis"/>
        </w:rPr>
        <w:t>Development partners have published a large amount of data on their aid activities through the International Aid Transparency Initiative (IATI). We’re going to start using IATI data in Bangladesh’s Aid Information Management System (AIMS).</w:t>
      </w:r>
    </w:p>
    <w:p w:rsidR="00320413" w:rsidRPr="002F1E46" w:rsidRDefault="00320413" w:rsidP="00FA6B33">
      <w:pPr>
        <w:shd w:val="clear" w:color="auto" w:fill="FDFDFD"/>
        <w:spacing w:after="204" w:line="240" w:lineRule="auto"/>
        <w:textAlignment w:val="baseline"/>
        <w:rPr>
          <w:rStyle w:val="SubtleEmphasis"/>
        </w:rPr>
      </w:pPr>
      <w:r w:rsidRPr="002F1E46">
        <w:rPr>
          <w:rStyle w:val="SubtleEmphasis"/>
        </w:rPr>
        <w:t>The aim is to improve the quality of the data held in the AIMS and reduce the burden of data collection.</w:t>
      </w:r>
    </w:p>
    <w:p w:rsidR="00334D31" w:rsidRDefault="00334D31">
      <w:pPr>
        <w:rPr>
          <w:rFonts w:ascii="Helvetica" w:eastAsia="Times New Roman" w:hAnsi="Helvetica" w:cs="Helvetica"/>
          <w:color w:val="111111"/>
          <w:sz w:val="24"/>
          <w:szCs w:val="24"/>
        </w:rPr>
      </w:pPr>
    </w:p>
    <w:p w:rsidR="00334D31" w:rsidRDefault="00334D31">
      <w:pPr>
        <w:rPr>
          <w:rFonts w:ascii="Helvetica" w:eastAsia="Times New Roman" w:hAnsi="Helvetica" w:cs="Helvetica"/>
          <w:color w:val="111111"/>
          <w:sz w:val="24"/>
          <w:szCs w:val="24"/>
        </w:rPr>
      </w:pPr>
    </w:p>
    <w:p w:rsidR="00334D31" w:rsidRDefault="00334D31">
      <w:pPr>
        <w:rPr>
          <w:rFonts w:ascii="Helvetica" w:eastAsia="Times New Roman" w:hAnsi="Helvetica" w:cs="Helvetica"/>
          <w:color w:val="111111"/>
          <w:sz w:val="24"/>
          <w:szCs w:val="24"/>
        </w:rPr>
      </w:pPr>
      <w:r>
        <w:rPr>
          <w:rFonts w:ascii="Helvetica" w:eastAsia="Times New Roman" w:hAnsi="Helvetica" w:cs="Helvetica"/>
          <w:noProof/>
          <w:color w:val="111111"/>
          <w:sz w:val="24"/>
          <w:szCs w:val="24"/>
          <w:lang w:bidi="ar-SA"/>
        </w:rPr>
        <w:drawing>
          <wp:anchor distT="0" distB="0" distL="114300" distR="114300" simplePos="0" relativeHeight="251659264" behindDoc="0" locked="0" layoutInCell="1" allowOverlap="1">
            <wp:simplePos x="0" y="0"/>
            <wp:positionH relativeFrom="column">
              <wp:posOffset>3256915</wp:posOffset>
            </wp:positionH>
            <wp:positionV relativeFrom="paragraph">
              <wp:posOffset>7965440</wp:posOffset>
            </wp:positionV>
            <wp:extent cx="1685925" cy="247650"/>
            <wp:effectExtent l="19050" t="0" r="9525" b="0"/>
            <wp:wrapNone/>
            <wp:docPr id="10"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srcRect/>
                    <a:stretch>
                      <a:fillRect/>
                    </a:stretch>
                  </pic:blipFill>
                  <pic:spPr bwMode="auto">
                    <a:xfrm>
                      <a:off x="0" y="0"/>
                      <a:ext cx="1685925" cy="247650"/>
                    </a:xfrm>
                    <a:prstGeom prst="rect">
                      <a:avLst/>
                    </a:prstGeom>
                    <a:noFill/>
                    <a:ln w="9525">
                      <a:noFill/>
                      <a:miter lim="800000"/>
                      <a:headEnd/>
                      <a:tailEnd/>
                    </a:ln>
                  </pic:spPr>
                </pic:pic>
              </a:graphicData>
            </a:graphic>
          </wp:anchor>
        </w:drawing>
      </w:r>
      <w:r>
        <w:rPr>
          <w:rFonts w:ascii="Helvetica" w:eastAsia="Times New Roman" w:hAnsi="Helvetica" w:cs="Helvetica"/>
          <w:noProof/>
          <w:color w:val="111111"/>
          <w:sz w:val="24"/>
          <w:szCs w:val="24"/>
          <w:lang w:bidi="ar-SA"/>
        </w:rPr>
        <w:pict>
          <v:rect id="_x0000_s1033" style="position:absolute;margin-left:153.7pt;margin-top:580.5pt;width:198pt;height:99pt;z-index:251658240;mso-wrap-distance-left:0;mso-wrap-distance-right:0;mso-position-horizontal-relative:text;mso-position-vertical-relative:page;v-text-anchor:top-baseline" strokecolor="#a8bcd0">
            <v:fill color2="#eaeaea"/>
            <v:shadow color="#eaeaea"/>
            <v:textbox style="mso-next-textbox:#_x0000_s1033">
              <w:txbxContent>
                <w:p w:rsidR="00334D31" w:rsidRPr="00EB36BC" w:rsidRDefault="00334D31" w:rsidP="00334D31">
                  <w:pPr>
                    <w:pStyle w:val="z-TopofForm"/>
                    <w:pBdr>
                      <w:bottom w:val="none" w:sz="0" w:space="0" w:color="auto"/>
                    </w:pBdr>
                    <w:rPr>
                      <w:rFonts w:ascii="Palatino Linotype" w:hAnsi="Palatino Linotype" w:cs="Times New Roman"/>
                      <w:vanish w:val="0"/>
                      <w:sz w:val="18"/>
                      <w:szCs w:val="30"/>
                    </w:rPr>
                  </w:pPr>
                </w:p>
                <w:p w:rsidR="00334D31" w:rsidRPr="00513E40" w:rsidRDefault="00334D31" w:rsidP="00334D31">
                  <w:pPr>
                    <w:jc w:val="center"/>
                    <w:rPr>
                      <w:rFonts w:ascii="Palatino Linotype" w:hAnsi="Palatino Linotype"/>
                      <w:sz w:val="22"/>
                      <w:szCs w:val="22"/>
                    </w:rPr>
                  </w:pPr>
                  <w:r w:rsidRPr="00513E40">
                    <w:rPr>
                      <w:rFonts w:ascii="Palatino Linotype" w:hAnsi="Palatino Linotype"/>
                      <w:sz w:val="22"/>
                      <w:szCs w:val="22"/>
                    </w:rPr>
                    <w:t>Technical Assistance By</w:t>
                  </w:r>
                </w:p>
                <w:p w:rsidR="00334D31" w:rsidRPr="00EB36BC" w:rsidRDefault="00E06AEC" w:rsidP="00334D31">
                  <w:pPr>
                    <w:jc w:val="center"/>
                    <w:rPr>
                      <w:rFonts w:ascii="Palatino Linotype" w:hAnsi="Palatino Linotype"/>
                      <w:sz w:val="28"/>
                      <w:szCs w:val="28"/>
                    </w:rPr>
                  </w:pPr>
                  <w:r>
                    <w:rPr>
                      <w:rFonts w:ascii="Palatino Linotype" w:hAnsi="Palatino Linotype"/>
                      <w:noProof/>
                      <w:sz w:val="28"/>
                      <w:szCs w:val="28"/>
                      <w:lang w:bidi="ar-SA"/>
                    </w:rPr>
                    <w:drawing>
                      <wp:inline distT="0" distB="0" distL="0" distR="0">
                        <wp:extent cx="1686560" cy="2495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686560" cy="249555"/>
                                </a:xfrm>
                                <a:prstGeom prst="rect">
                                  <a:avLst/>
                                </a:prstGeom>
                                <a:noFill/>
                                <a:ln w="9525">
                                  <a:noFill/>
                                  <a:miter lim="800000"/>
                                  <a:headEnd/>
                                  <a:tailEnd/>
                                </a:ln>
                              </pic:spPr>
                            </pic:pic>
                          </a:graphicData>
                        </a:graphic>
                      </wp:inline>
                    </w:drawing>
                  </w:r>
                </w:p>
                <w:p w:rsidR="00334D31" w:rsidRPr="00EB36BC" w:rsidRDefault="00334D31" w:rsidP="00334D31">
                  <w:pPr>
                    <w:jc w:val="center"/>
                    <w:rPr>
                      <w:rFonts w:ascii="Palatino Linotype" w:hAnsi="Palatino Linotype"/>
                      <w:sz w:val="28"/>
                      <w:szCs w:val="28"/>
                    </w:rPr>
                  </w:pPr>
                  <w:r w:rsidRPr="00EB36BC">
                    <w:rPr>
                      <w:rFonts w:ascii="Palatino Linotype" w:hAnsi="Palatino Linotype"/>
                      <w:sz w:val="28"/>
                      <w:szCs w:val="28"/>
                    </w:rPr>
                    <w:t>TechnoVista Limited</w:t>
                  </w:r>
                </w:p>
                <w:p w:rsidR="00334D31" w:rsidRPr="006438E0" w:rsidRDefault="00334D31" w:rsidP="00334D31">
                  <w:pPr>
                    <w:jc w:val="center"/>
                    <w:rPr>
                      <w:rFonts w:ascii="Arial" w:hAnsi="Arial"/>
                    </w:rPr>
                  </w:pPr>
                </w:p>
              </w:txbxContent>
            </v:textbox>
            <w10:wrap anchory="page"/>
          </v:rect>
        </w:pict>
      </w:r>
    </w:p>
    <w:p w:rsidR="00334D31" w:rsidRDefault="00334D31">
      <w:pPr>
        <w:rPr>
          <w:rFonts w:ascii="Helvetica" w:eastAsia="Times New Roman" w:hAnsi="Helvetica" w:cs="Helvetica"/>
          <w:color w:val="111111"/>
          <w:sz w:val="24"/>
          <w:szCs w:val="24"/>
        </w:rPr>
      </w:pPr>
    </w:p>
    <w:p w:rsidR="00334D31" w:rsidRDefault="00334D31">
      <w:pPr>
        <w:rPr>
          <w:rFonts w:ascii="Helvetica" w:eastAsia="Times New Roman" w:hAnsi="Helvetica" w:cs="Helvetica"/>
          <w:color w:val="111111"/>
          <w:sz w:val="24"/>
          <w:szCs w:val="24"/>
        </w:rPr>
      </w:pPr>
    </w:p>
    <w:p w:rsidR="00FA6B33" w:rsidRDefault="00FA6B33">
      <w:pPr>
        <w:rPr>
          <w:rFonts w:ascii="Helvetica" w:eastAsia="Times New Roman" w:hAnsi="Helvetica" w:cs="Helvetica"/>
          <w:color w:val="111111"/>
          <w:sz w:val="24"/>
          <w:szCs w:val="24"/>
        </w:rPr>
      </w:pPr>
      <w:r>
        <w:rPr>
          <w:rFonts w:ascii="Helvetica" w:eastAsia="Times New Roman" w:hAnsi="Helvetica" w:cs="Helvetica"/>
          <w:color w:val="111111"/>
          <w:sz w:val="24"/>
          <w:szCs w:val="24"/>
        </w:rPr>
        <w:br w:type="page"/>
      </w:r>
    </w:p>
    <w:sdt>
      <w:sdtPr>
        <w:id w:val="23802854"/>
        <w:docPartObj>
          <w:docPartGallery w:val="Table of Contents"/>
          <w:docPartUnique/>
        </w:docPartObj>
      </w:sdtPr>
      <w:sdtEndPr>
        <w:rPr>
          <w:rFonts w:asciiTheme="minorHAnsi" w:eastAsiaTheme="minorEastAsia" w:hAnsiTheme="minorHAnsi" w:cstheme="minorBidi"/>
          <w:b w:val="0"/>
          <w:bCs w:val="0"/>
          <w:color w:val="auto"/>
          <w:sz w:val="20"/>
          <w:szCs w:val="20"/>
        </w:rPr>
      </w:sdtEndPr>
      <w:sdtContent>
        <w:p w:rsidR="00FA6B33" w:rsidRDefault="00FA6B33">
          <w:pPr>
            <w:pStyle w:val="TOCHeading"/>
          </w:pPr>
          <w:r>
            <w:t>Table of Contents</w:t>
          </w:r>
        </w:p>
        <w:p w:rsidR="00FA6B33" w:rsidRDefault="00FA6B33">
          <w:pPr>
            <w:pStyle w:val="TOC1"/>
            <w:tabs>
              <w:tab w:val="right" w:leader="dot" w:pos="9350"/>
            </w:tabs>
            <w:rPr>
              <w:noProof/>
            </w:rPr>
          </w:pPr>
          <w:r>
            <w:fldChar w:fldCharType="begin"/>
          </w:r>
          <w:r>
            <w:instrText xml:space="preserve"> TOC \o "1-3" \h \z \u </w:instrText>
          </w:r>
          <w:r>
            <w:fldChar w:fldCharType="separate"/>
          </w:r>
          <w:hyperlink w:anchor="_Toc453857984" w:history="1">
            <w:r w:rsidRPr="00355F12">
              <w:rPr>
                <w:rStyle w:val="Hyperlink"/>
                <w:rFonts w:ascii="Helvetica" w:eastAsia="Times New Roman" w:hAnsi="Helvetica" w:cs="Helvetica"/>
                <w:noProof/>
                <w:spacing w:val="-14"/>
                <w:kern w:val="36"/>
                <w:lang w:bidi="en-US"/>
              </w:rPr>
              <w:t>Developing sustainable processes for IATI import</w:t>
            </w:r>
            <w:r>
              <w:rPr>
                <w:noProof/>
                <w:webHidden/>
              </w:rPr>
              <w:tab/>
            </w:r>
            <w:r>
              <w:rPr>
                <w:noProof/>
                <w:webHidden/>
              </w:rPr>
              <w:fldChar w:fldCharType="begin"/>
            </w:r>
            <w:r>
              <w:rPr>
                <w:noProof/>
                <w:webHidden/>
              </w:rPr>
              <w:instrText xml:space="preserve"> PAGEREF _Toc453857984 \h </w:instrText>
            </w:r>
            <w:r>
              <w:rPr>
                <w:noProof/>
                <w:webHidden/>
              </w:rPr>
            </w:r>
            <w:r>
              <w:rPr>
                <w:noProof/>
                <w:webHidden/>
              </w:rPr>
              <w:fldChar w:fldCharType="separate"/>
            </w:r>
            <w:r>
              <w:rPr>
                <w:noProof/>
                <w:webHidden/>
              </w:rPr>
              <w:t>1</w:t>
            </w:r>
            <w:r>
              <w:rPr>
                <w:noProof/>
                <w:webHidden/>
              </w:rPr>
              <w:fldChar w:fldCharType="end"/>
            </w:r>
          </w:hyperlink>
        </w:p>
        <w:p w:rsidR="00FA6B33" w:rsidRDefault="00FA6B33">
          <w:pPr>
            <w:pStyle w:val="TOC1"/>
            <w:tabs>
              <w:tab w:val="right" w:leader="dot" w:pos="9350"/>
            </w:tabs>
            <w:rPr>
              <w:noProof/>
            </w:rPr>
          </w:pPr>
          <w:hyperlink w:anchor="_Toc453857985" w:history="1">
            <w:r w:rsidRPr="00355F12">
              <w:rPr>
                <w:rStyle w:val="Hyperlink"/>
                <w:noProof/>
                <w:lang w:bidi="en-US"/>
              </w:rPr>
              <w:t>Background</w:t>
            </w:r>
            <w:r>
              <w:rPr>
                <w:noProof/>
                <w:webHidden/>
              </w:rPr>
              <w:tab/>
            </w:r>
            <w:r>
              <w:rPr>
                <w:noProof/>
                <w:webHidden/>
              </w:rPr>
              <w:fldChar w:fldCharType="begin"/>
            </w:r>
            <w:r>
              <w:rPr>
                <w:noProof/>
                <w:webHidden/>
              </w:rPr>
              <w:instrText xml:space="preserve"> PAGEREF _Toc453857985 \h </w:instrText>
            </w:r>
            <w:r>
              <w:rPr>
                <w:noProof/>
                <w:webHidden/>
              </w:rPr>
            </w:r>
            <w:r>
              <w:rPr>
                <w:noProof/>
                <w:webHidden/>
              </w:rPr>
              <w:fldChar w:fldCharType="separate"/>
            </w:r>
            <w:r>
              <w:rPr>
                <w:noProof/>
                <w:webHidden/>
              </w:rPr>
              <w:t>8</w:t>
            </w:r>
            <w:r>
              <w:rPr>
                <w:noProof/>
                <w:webHidden/>
              </w:rPr>
              <w:fldChar w:fldCharType="end"/>
            </w:r>
          </w:hyperlink>
        </w:p>
        <w:p w:rsidR="00FA6B33" w:rsidRDefault="00FA6B33">
          <w:pPr>
            <w:pStyle w:val="TOC2"/>
            <w:tabs>
              <w:tab w:val="right" w:leader="dot" w:pos="9350"/>
            </w:tabs>
            <w:rPr>
              <w:noProof/>
            </w:rPr>
          </w:pPr>
          <w:hyperlink w:anchor="_Toc453857986" w:history="1">
            <w:r w:rsidRPr="00355F12">
              <w:rPr>
                <w:rStyle w:val="Hyperlink"/>
                <w:noProof/>
                <w:lang w:bidi="en-US"/>
              </w:rPr>
              <w:t>AIMS overview</w:t>
            </w:r>
            <w:r>
              <w:rPr>
                <w:noProof/>
                <w:webHidden/>
              </w:rPr>
              <w:tab/>
            </w:r>
            <w:r>
              <w:rPr>
                <w:noProof/>
                <w:webHidden/>
              </w:rPr>
              <w:fldChar w:fldCharType="begin"/>
            </w:r>
            <w:r>
              <w:rPr>
                <w:noProof/>
                <w:webHidden/>
              </w:rPr>
              <w:instrText xml:space="preserve"> PAGEREF _Toc453857986 \h </w:instrText>
            </w:r>
            <w:r>
              <w:rPr>
                <w:noProof/>
                <w:webHidden/>
              </w:rPr>
            </w:r>
            <w:r>
              <w:rPr>
                <w:noProof/>
                <w:webHidden/>
              </w:rPr>
              <w:fldChar w:fldCharType="separate"/>
            </w:r>
            <w:r>
              <w:rPr>
                <w:noProof/>
                <w:webHidden/>
              </w:rPr>
              <w:t>8</w:t>
            </w:r>
            <w:r>
              <w:rPr>
                <w:noProof/>
                <w:webHidden/>
              </w:rPr>
              <w:fldChar w:fldCharType="end"/>
            </w:r>
          </w:hyperlink>
        </w:p>
        <w:p w:rsidR="00FA6B33" w:rsidRDefault="00FA6B33">
          <w:pPr>
            <w:pStyle w:val="TOC3"/>
            <w:tabs>
              <w:tab w:val="right" w:leader="dot" w:pos="9350"/>
            </w:tabs>
            <w:rPr>
              <w:noProof/>
            </w:rPr>
          </w:pPr>
          <w:hyperlink w:anchor="_Toc453857987" w:history="1">
            <w:r w:rsidRPr="00355F12">
              <w:rPr>
                <w:rStyle w:val="Hyperlink"/>
                <w:noProof/>
                <w:lang w:bidi="en-US"/>
              </w:rPr>
              <w:t>Background</w:t>
            </w:r>
            <w:r>
              <w:rPr>
                <w:noProof/>
                <w:webHidden/>
              </w:rPr>
              <w:tab/>
            </w:r>
            <w:r>
              <w:rPr>
                <w:noProof/>
                <w:webHidden/>
              </w:rPr>
              <w:fldChar w:fldCharType="begin"/>
            </w:r>
            <w:r>
              <w:rPr>
                <w:noProof/>
                <w:webHidden/>
              </w:rPr>
              <w:instrText xml:space="preserve"> PAGEREF _Toc453857987 \h </w:instrText>
            </w:r>
            <w:r>
              <w:rPr>
                <w:noProof/>
                <w:webHidden/>
              </w:rPr>
            </w:r>
            <w:r>
              <w:rPr>
                <w:noProof/>
                <w:webHidden/>
              </w:rPr>
              <w:fldChar w:fldCharType="separate"/>
            </w:r>
            <w:r>
              <w:rPr>
                <w:noProof/>
                <w:webHidden/>
              </w:rPr>
              <w:t>8</w:t>
            </w:r>
            <w:r>
              <w:rPr>
                <w:noProof/>
                <w:webHidden/>
              </w:rPr>
              <w:fldChar w:fldCharType="end"/>
            </w:r>
          </w:hyperlink>
        </w:p>
        <w:p w:rsidR="00FA6B33" w:rsidRDefault="00FA6B33">
          <w:pPr>
            <w:pStyle w:val="TOC3"/>
            <w:tabs>
              <w:tab w:val="right" w:leader="dot" w:pos="9350"/>
            </w:tabs>
            <w:rPr>
              <w:noProof/>
            </w:rPr>
          </w:pPr>
          <w:hyperlink w:anchor="_Toc453857988" w:history="1">
            <w:r w:rsidRPr="00355F12">
              <w:rPr>
                <w:rStyle w:val="Hyperlink"/>
                <w:noProof/>
                <w:lang w:bidi="en-US"/>
              </w:rPr>
              <w:t>Comparison between AIMS and IATI data</w:t>
            </w:r>
            <w:r>
              <w:rPr>
                <w:noProof/>
                <w:webHidden/>
              </w:rPr>
              <w:tab/>
            </w:r>
            <w:r>
              <w:rPr>
                <w:noProof/>
                <w:webHidden/>
              </w:rPr>
              <w:fldChar w:fldCharType="begin"/>
            </w:r>
            <w:r>
              <w:rPr>
                <w:noProof/>
                <w:webHidden/>
              </w:rPr>
              <w:instrText xml:space="preserve"> PAGEREF _Toc453857988 \h </w:instrText>
            </w:r>
            <w:r>
              <w:rPr>
                <w:noProof/>
                <w:webHidden/>
              </w:rPr>
            </w:r>
            <w:r>
              <w:rPr>
                <w:noProof/>
                <w:webHidden/>
              </w:rPr>
              <w:fldChar w:fldCharType="separate"/>
            </w:r>
            <w:r>
              <w:rPr>
                <w:noProof/>
                <w:webHidden/>
              </w:rPr>
              <w:t>9</w:t>
            </w:r>
            <w:r>
              <w:rPr>
                <w:noProof/>
                <w:webHidden/>
              </w:rPr>
              <w:fldChar w:fldCharType="end"/>
            </w:r>
          </w:hyperlink>
        </w:p>
        <w:p w:rsidR="00FA6B33" w:rsidRDefault="00FA6B33">
          <w:pPr>
            <w:pStyle w:val="TOC3"/>
            <w:tabs>
              <w:tab w:val="right" w:leader="dot" w:pos="9350"/>
            </w:tabs>
            <w:rPr>
              <w:noProof/>
            </w:rPr>
          </w:pPr>
          <w:hyperlink w:anchor="_Toc453857989" w:history="1">
            <w:r w:rsidRPr="00355F12">
              <w:rPr>
                <w:rStyle w:val="Hyperlink"/>
                <w:noProof/>
                <w:lang w:bidi="en-US"/>
              </w:rPr>
              <w:t>Surrounding processes</w:t>
            </w:r>
            <w:r>
              <w:rPr>
                <w:noProof/>
                <w:webHidden/>
              </w:rPr>
              <w:tab/>
            </w:r>
            <w:r>
              <w:rPr>
                <w:noProof/>
                <w:webHidden/>
              </w:rPr>
              <w:fldChar w:fldCharType="begin"/>
            </w:r>
            <w:r>
              <w:rPr>
                <w:noProof/>
                <w:webHidden/>
              </w:rPr>
              <w:instrText xml:space="preserve"> PAGEREF _Toc453857989 \h </w:instrText>
            </w:r>
            <w:r>
              <w:rPr>
                <w:noProof/>
                <w:webHidden/>
              </w:rPr>
            </w:r>
            <w:r>
              <w:rPr>
                <w:noProof/>
                <w:webHidden/>
              </w:rPr>
              <w:fldChar w:fldCharType="separate"/>
            </w:r>
            <w:r>
              <w:rPr>
                <w:noProof/>
                <w:webHidden/>
              </w:rPr>
              <w:t>10</w:t>
            </w:r>
            <w:r>
              <w:rPr>
                <w:noProof/>
                <w:webHidden/>
              </w:rPr>
              <w:fldChar w:fldCharType="end"/>
            </w:r>
          </w:hyperlink>
        </w:p>
        <w:p w:rsidR="00FA6B33" w:rsidRDefault="00FA6B33">
          <w:pPr>
            <w:pStyle w:val="TOC3"/>
            <w:tabs>
              <w:tab w:val="right" w:leader="dot" w:pos="9350"/>
            </w:tabs>
            <w:rPr>
              <w:noProof/>
            </w:rPr>
          </w:pPr>
          <w:hyperlink w:anchor="_Toc453857990" w:history="1">
            <w:r w:rsidRPr="00355F12">
              <w:rPr>
                <w:rStyle w:val="Hyperlink"/>
                <w:noProof/>
                <w:lang w:bidi="en-US"/>
              </w:rPr>
              <w:t>Technology used in the AIMS</w:t>
            </w:r>
            <w:r>
              <w:rPr>
                <w:noProof/>
                <w:webHidden/>
              </w:rPr>
              <w:tab/>
            </w:r>
            <w:r>
              <w:rPr>
                <w:noProof/>
                <w:webHidden/>
              </w:rPr>
              <w:fldChar w:fldCharType="begin"/>
            </w:r>
            <w:r>
              <w:rPr>
                <w:noProof/>
                <w:webHidden/>
              </w:rPr>
              <w:instrText xml:space="preserve"> PAGEREF _Toc453857990 \h </w:instrText>
            </w:r>
            <w:r>
              <w:rPr>
                <w:noProof/>
                <w:webHidden/>
              </w:rPr>
            </w:r>
            <w:r>
              <w:rPr>
                <w:noProof/>
                <w:webHidden/>
              </w:rPr>
              <w:fldChar w:fldCharType="separate"/>
            </w:r>
            <w:r>
              <w:rPr>
                <w:noProof/>
                <w:webHidden/>
              </w:rPr>
              <w:t>11</w:t>
            </w:r>
            <w:r>
              <w:rPr>
                <w:noProof/>
                <w:webHidden/>
              </w:rPr>
              <w:fldChar w:fldCharType="end"/>
            </w:r>
          </w:hyperlink>
        </w:p>
        <w:p w:rsidR="00FA6B33" w:rsidRDefault="00FA6B33">
          <w:pPr>
            <w:pStyle w:val="TOC3"/>
            <w:tabs>
              <w:tab w:val="right" w:leader="dot" w:pos="9350"/>
            </w:tabs>
            <w:rPr>
              <w:noProof/>
            </w:rPr>
          </w:pPr>
          <w:hyperlink w:anchor="_Toc453857991" w:history="1">
            <w:r w:rsidRPr="00355F12">
              <w:rPr>
                <w:rStyle w:val="Hyperlink"/>
                <w:noProof/>
                <w:lang w:bidi="en-US"/>
              </w:rPr>
              <w:t>References</w:t>
            </w:r>
            <w:r>
              <w:rPr>
                <w:noProof/>
                <w:webHidden/>
              </w:rPr>
              <w:tab/>
            </w:r>
            <w:r>
              <w:rPr>
                <w:noProof/>
                <w:webHidden/>
              </w:rPr>
              <w:fldChar w:fldCharType="begin"/>
            </w:r>
            <w:r>
              <w:rPr>
                <w:noProof/>
                <w:webHidden/>
              </w:rPr>
              <w:instrText xml:space="preserve"> PAGEREF _Toc453857991 \h </w:instrText>
            </w:r>
            <w:r>
              <w:rPr>
                <w:noProof/>
                <w:webHidden/>
              </w:rPr>
            </w:r>
            <w:r>
              <w:rPr>
                <w:noProof/>
                <w:webHidden/>
              </w:rPr>
              <w:fldChar w:fldCharType="separate"/>
            </w:r>
            <w:r>
              <w:rPr>
                <w:noProof/>
                <w:webHidden/>
              </w:rPr>
              <w:t>12</w:t>
            </w:r>
            <w:r>
              <w:rPr>
                <w:noProof/>
                <w:webHidden/>
              </w:rPr>
              <w:fldChar w:fldCharType="end"/>
            </w:r>
          </w:hyperlink>
        </w:p>
        <w:p w:rsidR="00FA6B33" w:rsidRDefault="00FA6B33">
          <w:pPr>
            <w:pStyle w:val="TOC3"/>
            <w:tabs>
              <w:tab w:val="right" w:leader="dot" w:pos="9350"/>
            </w:tabs>
            <w:rPr>
              <w:noProof/>
            </w:rPr>
          </w:pPr>
          <w:hyperlink w:anchor="_Toc453857992" w:history="1">
            <w:r w:rsidRPr="00355F12">
              <w:rPr>
                <w:rStyle w:val="Hyperlink"/>
                <w:noProof/>
                <w:lang w:bidi="en-US"/>
              </w:rPr>
              <w:t>Overview and core resources</w:t>
            </w:r>
            <w:r>
              <w:rPr>
                <w:noProof/>
                <w:webHidden/>
              </w:rPr>
              <w:tab/>
            </w:r>
            <w:r>
              <w:rPr>
                <w:noProof/>
                <w:webHidden/>
              </w:rPr>
              <w:fldChar w:fldCharType="begin"/>
            </w:r>
            <w:r>
              <w:rPr>
                <w:noProof/>
                <w:webHidden/>
              </w:rPr>
              <w:instrText xml:space="preserve"> PAGEREF _Toc453857992 \h </w:instrText>
            </w:r>
            <w:r>
              <w:rPr>
                <w:noProof/>
                <w:webHidden/>
              </w:rPr>
            </w:r>
            <w:r>
              <w:rPr>
                <w:noProof/>
                <w:webHidden/>
              </w:rPr>
              <w:fldChar w:fldCharType="separate"/>
            </w:r>
            <w:r>
              <w:rPr>
                <w:noProof/>
                <w:webHidden/>
              </w:rPr>
              <w:t>12</w:t>
            </w:r>
            <w:r>
              <w:rPr>
                <w:noProof/>
                <w:webHidden/>
              </w:rPr>
              <w:fldChar w:fldCharType="end"/>
            </w:r>
          </w:hyperlink>
        </w:p>
        <w:p w:rsidR="00FA6B33" w:rsidRDefault="00FA6B33">
          <w:pPr>
            <w:pStyle w:val="TOC3"/>
            <w:tabs>
              <w:tab w:val="right" w:leader="dot" w:pos="9350"/>
            </w:tabs>
            <w:rPr>
              <w:noProof/>
            </w:rPr>
          </w:pPr>
          <w:hyperlink w:anchor="_Toc453857993" w:history="1">
            <w:r w:rsidRPr="00355F12">
              <w:rPr>
                <w:rStyle w:val="Hyperlink"/>
                <w:noProof/>
                <w:lang w:bidi="en-US"/>
              </w:rPr>
              <w:t>Pilots to date</w:t>
            </w:r>
            <w:r>
              <w:rPr>
                <w:noProof/>
                <w:webHidden/>
              </w:rPr>
              <w:tab/>
            </w:r>
            <w:r>
              <w:rPr>
                <w:noProof/>
                <w:webHidden/>
              </w:rPr>
              <w:fldChar w:fldCharType="begin"/>
            </w:r>
            <w:r>
              <w:rPr>
                <w:noProof/>
                <w:webHidden/>
              </w:rPr>
              <w:instrText xml:space="preserve"> PAGEREF _Toc453857993 \h </w:instrText>
            </w:r>
            <w:r>
              <w:rPr>
                <w:noProof/>
                <w:webHidden/>
              </w:rPr>
            </w:r>
            <w:r>
              <w:rPr>
                <w:noProof/>
                <w:webHidden/>
              </w:rPr>
              <w:fldChar w:fldCharType="separate"/>
            </w:r>
            <w:r>
              <w:rPr>
                <w:noProof/>
                <w:webHidden/>
              </w:rPr>
              <w:t>12</w:t>
            </w:r>
            <w:r>
              <w:rPr>
                <w:noProof/>
                <w:webHidden/>
              </w:rPr>
              <w:fldChar w:fldCharType="end"/>
            </w:r>
          </w:hyperlink>
        </w:p>
        <w:p w:rsidR="00FA6B33" w:rsidRDefault="00FA6B33">
          <w:pPr>
            <w:pStyle w:val="TOC3"/>
            <w:tabs>
              <w:tab w:val="right" w:leader="dot" w:pos="9350"/>
            </w:tabs>
            <w:rPr>
              <w:noProof/>
            </w:rPr>
          </w:pPr>
          <w:hyperlink w:anchor="_Toc453857994" w:history="1">
            <w:r w:rsidRPr="00355F12">
              <w:rPr>
                <w:rStyle w:val="Hyperlink"/>
                <w:noProof/>
                <w:lang w:bidi="en-US"/>
              </w:rPr>
              <w:t>Useful code</w:t>
            </w:r>
            <w:r>
              <w:rPr>
                <w:noProof/>
                <w:webHidden/>
              </w:rPr>
              <w:tab/>
            </w:r>
            <w:r>
              <w:rPr>
                <w:noProof/>
                <w:webHidden/>
              </w:rPr>
              <w:fldChar w:fldCharType="begin"/>
            </w:r>
            <w:r>
              <w:rPr>
                <w:noProof/>
                <w:webHidden/>
              </w:rPr>
              <w:instrText xml:space="preserve"> PAGEREF _Toc453857994 \h </w:instrText>
            </w:r>
            <w:r>
              <w:rPr>
                <w:noProof/>
                <w:webHidden/>
              </w:rPr>
            </w:r>
            <w:r>
              <w:rPr>
                <w:noProof/>
                <w:webHidden/>
              </w:rPr>
              <w:fldChar w:fldCharType="separate"/>
            </w:r>
            <w:r>
              <w:rPr>
                <w:noProof/>
                <w:webHidden/>
              </w:rPr>
              <w:t>12</w:t>
            </w:r>
            <w:r>
              <w:rPr>
                <w:noProof/>
                <w:webHidden/>
              </w:rPr>
              <w:fldChar w:fldCharType="end"/>
            </w:r>
          </w:hyperlink>
        </w:p>
        <w:p w:rsidR="00FA6B33" w:rsidRDefault="00FA6B33">
          <w:pPr>
            <w:pStyle w:val="TOC1"/>
            <w:tabs>
              <w:tab w:val="right" w:leader="dot" w:pos="9350"/>
            </w:tabs>
            <w:rPr>
              <w:noProof/>
            </w:rPr>
          </w:pPr>
          <w:hyperlink w:anchor="_Toc453857995" w:history="1">
            <w:r w:rsidRPr="00355F12">
              <w:rPr>
                <w:rStyle w:val="Hyperlink"/>
                <w:noProof/>
                <w:lang w:bidi="en-US"/>
              </w:rPr>
              <w:t>Data</w:t>
            </w:r>
            <w:r>
              <w:rPr>
                <w:noProof/>
                <w:webHidden/>
              </w:rPr>
              <w:tab/>
            </w:r>
            <w:r>
              <w:rPr>
                <w:noProof/>
                <w:webHidden/>
              </w:rPr>
              <w:fldChar w:fldCharType="begin"/>
            </w:r>
            <w:r>
              <w:rPr>
                <w:noProof/>
                <w:webHidden/>
              </w:rPr>
              <w:instrText xml:space="preserve"> PAGEREF _Toc453857995 \h </w:instrText>
            </w:r>
            <w:r>
              <w:rPr>
                <w:noProof/>
                <w:webHidden/>
              </w:rPr>
            </w:r>
            <w:r>
              <w:rPr>
                <w:noProof/>
                <w:webHidden/>
              </w:rPr>
              <w:fldChar w:fldCharType="separate"/>
            </w:r>
            <w:r>
              <w:rPr>
                <w:noProof/>
                <w:webHidden/>
              </w:rPr>
              <w:t>13</w:t>
            </w:r>
            <w:r>
              <w:rPr>
                <w:noProof/>
                <w:webHidden/>
              </w:rPr>
              <w:fldChar w:fldCharType="end"/>
            </w:r>
          </w:hyperlink>
        </w:p>
        <w:p w:rsidR="00FA6B33" w:rsidRDefault="00FA6B33">
          <w:pPr>
            <w:pStyle w:val="TOC2"/>
            <w:tabs>
              <w:tab w:val="right" w:leader="dot" w:pos="9350"/>
            </w:tabs>
            <w:rPr>
              <w:noProof/>
            </w:rPr>
          </w:pPr>
          <w:hyperlink w:anchor="_Toc453857996" w:history="1">
            <w:r w:rsidRPr="00355F12">
              <w:rPr>
                <w:rStyle w:val="Hyperlink"/>
                <w:noProof/>
                <w:lang w:bidi="en-US"/>
              </w:rPr>
              <w:t>Analysis of specific donors’ data</w:t>
            </w:r>
            <w:r>
              <w:rPr>
                <w:noProof/>
                <w:webHidden/>
              </w:rPr>
              <w:tab/>
            </w:r>
            <w:r>
              <w:rPr>
                <w:noProof/>
                <w:webHidden/>
              </w:rPr>
              <w:fldChar w:fldCharType="begin"/>
            </w:r>
            <w:r>
              <w:rPr>
                <w:noProof/>
                <w:webHidden/>
              </w:rPr>
              <w:instrText xml:space="preserve"> PAGEREF _Toc453857996 \h </w:instrText>
            </w:r>
            <w:r>
              <w:rPr>
                <w:noProof/>
                <w:webHidden/>
              </w:rPr>
            </w:r>
            <w:r>
              <w:rPr>
                <w:noProof/>
                <w:webHidden/>
              </w:rPr>
              <w:fldChar w:fldCharType="separate"/>
            </w:r>
            <w:r>
              <w:rPr>
                <w:noProof/>
                <w:webHidden/>
              </w:rPr>
              <w:t>14</w:t>
            </w:r>
            <w:r>
              <w:rPr>
                <w:noProof/>
                <w:webHidden/>
              </w:rPr>
              <w:fldChar w:fldCharType="end"/>
            </w:r>
          </w:hyperlink>
        </w:p>
        <w:p w:rsidR="00FA6B33" w:rsidRDefault="00FA6B33">
          <w:pPr>
            <w:pStyle w:val="TOC2"/>
            <w:tabs>
              <w:tab w:val="right" w:leader="dot" w:pos="9350"/>
            </w:tabs>
            <w:rPr>
              <w:noProof/>
            </w:rPr>
          </w:pPr>
          <w:hyperlink w:anchor="_Toc453857997" w:history="1">
            <w:r w:rsidRPr="00355F12">
              <w:rPr>
                <w:rStyle w:val="Hyperlink"/>
                <w:noProof/>
                <w:lang w:bidi="en-US"/>
              </w:rPr>
              <w:t>Canada</w:t>
            </w:r>
            <w:r>
              <w:rPr>
                <w:noProof/>
                <w:webHidden/>
              </w:rPr>
              <w:tab/>
            </w:r>
            <w:r>
              <w:rPr>
                <w:noProof/>
                <w:webHidden/>
              </w:rPr>
              <w:fldChar w:fldCharType="begin"/>
            </w:r>
            <w:r>
              <w:rPr>
                <w:noProof/>
                <w:webHidden/>
              </w:rPr>
              <w:instrText xml:space="preserve"> PAGEREF _Toc453857997 \h </w:instrText>
            </w:r>
            <w:r>
              <w:rPr>
                <w:noProof/>
                <w:webHidden/>
              </w:rPr>
            </w:r>
            <w:r>
              <w:rPr>
                <w:noProof/>
                <w:webHidden/>
              </w:rPr>
              <w:fldChar w:fldCharType="separate"/>
            </w:r>
            <w:r>
              <w:rPr>
                <w:noProof/>
                <w:webHidden/>
              </w:rPr>
              <w:t>14</w:t>
            </w:r>
            <w:r>
              <w:rPr>
                <w:noProof/>
                <w:webHidden/>
              </w:rPr>
              <w:fldChar w:fldCharType="end"/>
            </w:r>
          </w:hyperlink>
        </w:p>
        <w:p w:rsidR="00FA6B33" w:rsidRDefault="00FA6B33">
          <w:pPr>
            <w:pStyle w:val="TOC3"/>
            <w:tabs>
              <w:tab w:val="right" w:leader="dot" w:pos="9350"/>
            </w:tabs>
            <w:rPr>
              <w:noProof/>
            </w:rPr>
          </w:pPr>
          <w:hyperlink w:anchor="_Toc453857998" w:history="1">
            <w:r w:rsidRPr="00355F12">
              <w:rPr>
                <w:rStyle w:val="Hyperlink"/>
                <w:noProof/>
                <w:lang w:bidi="en-US"/>
              </w:rPr>
              <w:t>Considering how to handle trust funds etc.</w:t>
            </w:r>
            <w:r>
              <w:rPr>
                <w:noProof/>
                <w:webHidden/>
              </w:rPr>
              <w:tab/>
            </w:r>
            <w:r>
              <w:rPr>
                <w:noProof/>
                <w:webHidden/>
              </w:rPr>
              <w:fldChar w:fldCharType="begin"/>
            </w:r>
            <w:r>
              <w:rPr>
                <w:noProof/>
                <w:webHidden/>
              </w:rPr>
              <w:instrText xml:space="preserve"> PAGEREF _Toc453857998 \h </w:instrText>
            </w:r>
            <w:r>
              <w:rPr>
                <w:noProof/>
                <w:webHidden/>
              </w:rPr>
            </w:r>
            <w:r>
              <w:rPr>
                <w:noProof/>
                <w:webHidden/>
              </w:rPr>
              <w:fldChar w:fldCharType="separate"/>
            </w:r>
            <w:r>
              <w:rPr>
                <w:noProof/>
                <w:webHidden/>
              </w:rPr>
              <w:t>15</w:t>
            </w:r>
            <w:r>
              <w:rPr>
                <w:noProof/>
                <w:webHidden/>
              </w:rPr>
              <w:fldChar w:fldCharType="end"/>
            </w:r>
          </w:hyperlink>
        </w:p>
        <w:p w:rsidR="00FA6B33" w:rsidRDefault="00FA6B33">
          <w:pPr>
            <w:pStyle w:val="TOC3"/>
            <w:tabs>
              <w:tab w:val="right" w:leader="dot" w:pos="9350"/>
            </w:tabs>
            <w:rPr>
              <w:noProof/>
            </w:rPr>
          </w:pPr>
          <w:hyperlink w:anchor="_Toc453857999" w:history="1">
            <w:r w:rsidRPr="00355F12">
              <w:rPr>
                <w:rStyle w:val="Hyperlink"/>
                <w:noProof/>
                <w:lang w:bidi="en-US"/>
              </w:rPr>
              <w:t>Example project</w:t>
            </w:r>
            <w:r>
              <w:rPr>
                <w:noProof/>
                <w:webHidden/>
              </w:rPr>
              <w:tab/>
            </w:r>
            <w:r>
              <w:rPr>
                <w:noProof/>
                <w:webHidden/>
              </w:rPr>
              <w:fldChar w:fldCharType="begin"/>
            </w:r>
            <w:r>
              <w:rPr>
                <w:noProof/>
                <w:webHidden/>
              </w:rPr>
              <w:instrText xml:space="preserve"> PAGEREF _Toc453857999 \h </w:instrText>
            </w:r>
            <w:r>
              <w:rPr>
                <w:noProof/>
                <w:webHidden/>
              </w:rPr>
            </w:r>
            <w:r>
              <w:rPr>
                <w:noProof/>
                <w:webHidden/>
              </w:rPr>
              <w:fldChar w:fldCharType="separate"/>
            </w:r>
            <w:r>
              <w:rPr>
                <w:noProof/>
                <w:webHidden/>
              </w:rPr>
              <w:t>15</w:t>
            </w:r>
            <w:r>
              <w:rPr>
                <w:noProof/>
                <w:webHidden/>
              </w:rPr>
              <w:fldChar w:fldCharType="end"/>
            </w:r>
          </w:hyperlink>
        </w:p>
        <w:p w:rsidR="00FA6B33" w:rsidRDefault="00FA6B33">
          <w:pPr>
            <w:pStyle w:val="TOC2"/>
            <w:tabs>
              <w:tab w:val="right" w:leader="dot" w:pos="9350"/>
            </w:tabs>
            <w:rPr>
              <w:noProof/>
            </w:rPr>
          </w:pPr>
          <w:hyperlink w:anchor="_Toc453858000" w:history="1">
            <w:r w:rsidRPr="00355F12">
              <w:rPr>
                <w:rStyle w:val="Hyperlink"/>
                <w:noProof/>
                <w:lang w:bidi="en-US"/>
              </w:rPr>
              <w:t>DFID</w:t>
            </w:r>
            <w:r>
              <w:rPr>
                <w:noProof/>
                <w:webHidden/>
              </w:rPr>
              <w:tab/>
            </w:r>
            <w:r>
              <w:rPr>
                <w:noProof/>
                <w:webHidden/>
              </w:rPr>
              <w:fldChar w:fldCharType="begin"/>
            </w:r>
            <w:r>
              <w:rPr>
                <w:noProof/>
                <w:webHidden/>
              </w:rPr>
              <w:instrText xml:space="preserve"> PAGEREF _Toc453858000 \h </w:instrText>
            </w:r>
            <w:r>
              <w:rPr>
                <w:noProof/>
                <w:webHidden/>
              </w:rPr>
            </w:r>
            <w:r>
              <w:rPr>
                <w:noProof/>
                <w:webHidden/>
              </w:rPr>
              <w:fldChar w:fldCharType="separate"/>
            </w:r>
            <w:r>
              <w:rPr>
                <w:noProof/>
                <w:webHidden/>
              </w:rPr>
              <w:t>15</w:t>
            </w:r>
            <w:r>
              <w:rPr>
                <w:noProof/>
                <w:webHidden/>
              </w:rPr>
              <w:fldChar w:fldCharType="end"/>
            </w:r>
          </w:hyperlink>
        </w:p>
        <w:p w:rsidR="00FA6B33" w:rsidRDefault="00FA6B33">
          <w:pPr>
            <w:pStyle w:val="TOC3"/>
            <w:tabs>
              <w:tab w:val="right" w:leader="dot" w:pos="9350"/>
            </w:tabs>
            <w:rPr>
              <w:noProof/>
            </w:rPr>
          </w:pPr>
          <w:hyperlink w:anchor="_Toc453858001" w:history="1">
            <w:r w:rsidRPr="00355F12">
              <w:rPr>
                <w:rStyle w:val="Hyperlink"/>
                <w:noProof/>
                <w:lang w:bidi="en-US"/>
              </w:rPr>
              <w:t>Project components</w:t>
            </w:r>
            <w:r>
              <w:rPr>
                <w:noProof/>
                <w:webHidden/>
              </w:rPr>
              <w:tab/>
            </w:r>
            <w:r>
              <w:rPr>
                <w:noProof/>
                <w:webHidden/>
              </w:rPr>
              <w:fldChar w:fldCharType="begin"/>
            </w:r>
            <w:r>
              <w:rPr>
                <w:noProof/>
                <w:webHidden/>
              </w:rPr>
              <w:instrText xml:space="preserve"> PAGEREF _Toc453858001 \h </w:instrText>
            </w:r>
            <w:r>
              <w:rPr>
                <w:noProof/>
                <w:webHidden/>
              </w:rPr>
            </w:r>
            <w:r>
              <w:rPr>
                <w:noProof/>
                <w:webHidden/>
              </w:rPr>
              <w:fldChar w:fldCharType="separate"/>
            </w:r>
            <w:r>
              <w:rPr>
                <w:noProof/>
                <w:webHidden/>
              </w:rPr>
              <w:t>15</w:t>
            </w:r>
            <w:r>
              <w:rPr>
                <w:noProof/>
                <w:webHidden/>
              </w:rPr>
              <w:fldChar w:fldCharType="end"/>
            </w:r>
          </w:hyperlink>
        </w:p>
        <w:p w:rsidR="00FA6B33" w:rsidRDefault="00FA6B33">
          <w:pPr>
            <w:pStyle w:val="TOC3"/>
            <w:tabs>
              <w:tab w:val="right" w:leader="dot" w:pos="9350"/>
            </w:tabs>
            <w:rPr>
              <w:noProof/>
            </w:rPr>
          </w:pPr>
          <w:hyperlink w:anchor="_Toc453858002" w:history="1">
            <w:r w:rsidRPr="00355F12">
              <w:rPr>
                <w:rStyle w:val="Hyperlink"/>
                <w:noProof/>
                <w:lang w:bidi="en-US"/>
              </w:rPr>
              <w:t>Implementing organisations</w:t>
            </w:r>
            <w:r>
              <w:rPr>
                <w:noProof/>
                <w:webHidden/>
              </w:rPr>
              <w:tab/>
            </w:r>
            <w:r>
              <w:rPr>
                <w:noProof/>
                <w:webHidden/>
              </w:rPr>
              <w:fldChar w:fldCharType="begin"/>
            </w:r>
            <w:r>
              <w:rPr>
                <w:noProof/>
                <w:webHidden/>
              </w:rPr>
              <w:instrText xml:space="preserve"> PAGEREF _Toc453858002 \h </w:instrText>
            </w:r>
            <w:r>
              <w:rPr>
                <w:noProof/>
                <w:webHidden/>
              </w:rPr>
            </w:r>
            <w:r>
              <w:rPr>
                <w:noProof/>
                <w:webHidden/>
              </w:rPr>
              <w:fldChar w:fldCharType="separate"/>
            </w:r>
            <w:r>
              <w:rPr>
                <w:noProof/>
                <w:webHidden/>
              </w:rPr>
              <w:t>16</w:t>
            </w:r>
            <w:r>
              <w:rPr>
                <w:noProof/>
                <w:webHidden/>
              </w:rPr>
              <w:fldChar w:fldCharType="end"/>
            </w:r>
          </w:hyperlink>
        </w:p>
        <w:p w:rsidR="00FA6B33" w:rsidRDefault="00FA6B33">
          <w:pPr>
            <w:pStyle w:val="TOC2"/>
            <w:tabs>
              <w:tab w:val="right" w:leader="dot" w:pos="9350"/>
            </w:tabs>
            <w:rPr>
              <w:noProof/>
            </w:rPr>
          </w:pPr>
          <w:hyperlink w:anchor="_Toc453858003" w:history="1">
            <w:r w:rsidRPr="00355F12">
              <w:rPr>
                <w:rStyle w:val="Hyperlink"/>
                <w:noProof/>
                <w:lang w:bidi="en-US"/>
              </w:rPr>
              <w:t>Germany</w:t>
            </w:r>
            <w:r>
              <w:rPr>
                <w:noProof/>
                <w:webHidden/>
              </w:rPr>
              <w:tab/>
            </w:r>
            <w:r>
              <w:rPr>
                <w:noProof/>
                <w:webHidden/>
              </w:rPr>
              <w:fldChar w:fldCharType="begin"/>
            </w:r>
            <w:r>
              <w:rPr>
                <w:noProof/>
                <w:webHidden/>
              </w:rPr>
              <w:instrText xml:space="preserve"> PAGEREF _Toc453858003 \h </w:instrText>
            </w:r>
            <w:r>
              <w:rPr>
                <w:noProof/>
                <w:webHidden/>
              </w:rPr>
            </w:r>
            <w:r>
              <w:rPr>
                <w:noProof/>
                <w:webHidden/>
              </w:rPr>
              <w:fldChar w:fldCharType="separate"/>
            </w:r>
            <w:r>
              <w:rPr>
                <w:noProof/>
                <w:webHidden/>
              </w:rPr>
              <w:t>16</w:t>
            </w:r>
            <w:r>
              <w:rPr>
                <w:noProof/>
                <w:webHidden/>
              </w:rPr>
              <w:fldChar w:fldCharType="end"/>
            </w:r>
          </w:hyperlink>
        </w:p>
        <w:p w:rsidR="00FA6B33" w:rsidRDefault="00FA6B33">
          <w:pPr>
            <w:pStyle w:val="TOC3"/>
            <w:tabs>
              <w:tab w:val="right" w:leader="dot" w:pos="9350"/>
            </w:tabs>
            <w:rPr>
              <w:noProof/>
            </w:rPr>
          </w:pPr>
          <w:hyperlink w:anchor="_Toc453858004" w:history="1">
            <w:r w:rsidRPr="00355F12">
              <w:rPr>
                <w:rStyle w:val="Hyperlink"/>
                <w:noProof/>
                <w:lang w:bidi="en-US"/>
              </w:rPr>
              <w:t>Project components</w:t>
            </w:r>
            <w:r>
              <w:rPr>
                <w:noProof/>
                <w:webHidden/>
              </w:rPr>
              <w:tab/>
            </w:r>
            <w:r>
              <w:rPr>
                <w:noProof/>
                <w:webHidden/>
              </w:rPr>
              <w:fldChar w:fldCharType="begin"/>
            </w:r>
            <w:r>
              <w:rPr>
                <w:noProof/>
                <w:webHidden/>
              </w:rPr>
              <w:instrText xml:space="preserve"> PAGEREF _Toc453858004 \h </w:instrText>
            </w:r>
            <w:r>
              <w:rPr>
                <w:noProof/>
                <w:webHidden/>
              </w:rPr>
            </w:r>
            <w:r>
              <w:rPr>
                <w:noProof/>
                <w:webHidden/>
              </w:rPr>
              <w:fldChar w:fldCharType="separate"/>
            </w:r>
            <w:r>
              <w:rPr>
                <w:noProof/>
                <w:webHidden/>
              </w:rPr>
              <w:t>16</w:t>
            </w:r>
            <w:r>
              <w:rPr>
                <w:noProof/>
                <w:webHidden/>
              </w:rPr>
              <w:fldChar w:fldCharType="end"/>
            </w:r>
          </w:hyperlink>
        </w:p>
        <w:p w:rsidR="00FA6B33" w:rsidRDefault="00FA6B33">
          <w:pPr>
            <w:pStyle w:val="TOC2"/>
            <w:tabs>
              <w:tab w:val="right" w:leader="dot" w:pos="9350"/>
            </w:tabs>
            <w:rPr>
              <w:noProof/>
            </w:rPr>
          </w:pPr>
          <w:hyperlink w:anchor="_Toc453858005" w:history="1">
            <w:r w:rsidRPr="00355F12">
              <w:rPr>
                <w:rStyle w:val="Hyperlink"/>
                <w:noProof/>
                <w:lang w:bidi="en-US"/>
              </w:rPr>
              <w:t>World Bank</w:t>
            </w:r>
            <w:r>
              <w:rPr>
                <w:noProof/>
                <w:webHidden/>
              </w:rPr>
              <w:tab/>
            </w:r>
            <w:r>
              <w:rPr>
                <w:noProof/>
                <w:webHidden/>
              </w:rPr>
              <w:fldChar w:fldCharType="begin"/>
            </w:r>
            <w:r>
              <w:rPr>
                <w:noProof/>
                <w:webHidden/>
              </w:rPr>
              <w:instrText xml:space="preserve"> PAGEREF _Toc453858005 \h </w:instrText>
            </w:r>
            <w:r>
              <w:rPr>
                <w:noProof/>
                <w:webHidden/>
              </w:rPr>
            </w:r>
            <w:r>
              <w:rPr>
                <w:noProof/>
                <w:webHidden/>
              </w:rPr>
              <w:fldChar w:fldCharType="separate"/>
            </w:r>
            <w:r>
              <w:rPr>
                <w:noProof/>
                <w:webHidden/>
              </w:rPr>
              <w:t>17</w:t>
            </w:r>
            <w:r>
              <w:rPr>
                <w:noProof/>
                <w:webHidden/>
              </w:rPr>
              <w:fldChar w:fldCharType="end"/>
            </w:r>
          </w:hyperlink>
        </w:p>
        <w:p w:rsidR="00FA6B33" w:rsidRDefault="00FA6B33">
          <w:pPr>
            <w:pStyle w:val="TOC2"/>
            <w:tabs>
              <w:tab w:val="right" w:leader="dot" w:pos="9350"/>
            </w:tabs>
            <w:rPr>
              <w:noProof/>
            </w:rPr>
          </w:pPr>
          <w:hyperlink w:anchor="_Toc453858006" w:history="1">
            <w:r w:rsidRPr="00355F12">
              <w:rPr>
                <w:rStyle w:val="Hyperlink"/>
                <w:noProof/>
                <w:lang w:bidi="en-US"/>
              </w:rPr>
              <w:t>Other donors</w:t>
            </w:r>
            <w:r>
              <w:rPr>
                <w:noProof/>
                <w:webHidden/>
              </w:rPr>
              <w:tab/>
            </w:r>
            <w:r>
              <w:rPr>
                <w:noProof/>
                <w:webHidden/>
              </w:rPr>
              <w:fldChar w:fldCharType="begin"/>
            </w:r>
            <w:r>
              <w:rPr>
                <w:noProof/>
                <w:webHidden/>
              </w:rPr>
              <w:instrText xml:space="preserve"> PAGEREF _Toc453858006 \h </w:instrText>
            </w:r>
            <w:r>
              <w:rPr>
                <w:noProof/>
                <w:webHidden/>
              </w:rPr>
            </w:r>
            <w:r>
              <w:rPr>
                <w:noProof/>
                <w:webHidden/>
              </w:rPr>
              <w:fldChar w:fldCharType="separate"/>
            </w:r>
            <w:r>
              <w:rPr>
                <w:noProof/>
                <w:webHidden/>
              </w:rPr>
              <w:t>17</w:t>
            </w:r>
            <w:r>
              <w:rPr>
                <w:noProof/>
                <w:webHidden/>
              </w:rPr>
              <w:fldChar w:fldCharType="end"/>
            </w:r>
          </w:hyperlink>
        </w:p>
        <w:p w:rsidR="00FA6B33" w:rsidRDefault="00FA6B33">
          <w:pPr>
            <w:pStyle w:val="TOC3"/>
            <w:tabs>
              <w:tab w:val="right" w:leader="dot" w:pos="9350"/>
            </w:tabs>
            <w:rPr>
              <w:noProof/>
            </w:rPr>
          </w:pPr>
          <w:hyperlink w:anchor="_Toc453858007" w:history="1">
            <w:r w:rsidRPr="00355F12">
              <w:rPr>
                <w:rStyle w:val="Hyperlink"/>
                <w:noProof/>
                <w:lang w:bidi="en-US"/>
              </w:rPr>
              <w:t>Netherlands</w:t>
            </w:r>
            <w:r>
              <w:rPr>
                <w:noProof/>
                <w:webHidden/>
              </w:rPr>
              <w:tab/>
            </w:r>
            <w:r>
              <w:rPr>
                <w:noProof/>
                <w:webHidden/>
              </w:rPr>
              <w:fldChar w:fldCharType="begin"/>
            </w:r>
            <w:r>
              <w:rPr>
                <w:noProof/>
                <w:webHidden/>
              </w:rPr>
              <w:instrText xml:space="preserve"> PAGEREF _Toc453858007 \h </w:instrText>
            </w:r>
            <w:r>
              <w:rPr>
                <w:noProof/>
                <w:webHidden/>
              </w:rPr>
            </w:r>
            <w:r>
              <w:rPr>
                <w:noProof/>
                <w:webHidden/>
              </w:rPr>
              <w:fldChar w:fldCharType="separate"/>
            </w:r>
            <w:r>
              <w:rPr>
                <w:noProof/>
                <w:webHidden/>
              </w:rPr>
              <w:t>17</w:t>
            </w:r>
            <w:r>
              <w:rPr>
                <w:noProof/>
                <w:webHidden/>
              </w:rPr>
              <w:fldChar w:fldCharType="end"/>
            </w:r>
          </w:hyperlink>
        </w:p>
        <w:p w:rsidR="00FA6B33" w:rsidRDefault="00FA6B33">
          <w:pPr>
            <w:pStyle w:val="TOC3"/>
            <w:tabs>
              <w:tab w:val="right" w:leader="dot" w:pos="9350"/>
            </w:tabs>
            <w:rPr>
              <w:noProof/>
            </w:rPr>
          </w:pPr>
          <w:hyperlink w:anchor="_Toc453858008" w:history="1">
            <w:r w:rsidRPr="00355F12">
              <w:rPr>
                <w:rStyle w:val="Hyperlink"/>
                <w:noProof/>
                <w:lang w:bidi="en-US"/>
              </w:rPr>
              <w:t>UNDP</w:t>
            </w:r>
            <w:r>
              <w:rPr>
                <w:noProof/>
                <w:webHidden/>
              </w:rPr>
              <w:tab/>
            </w:r>
            <w:r>
              <w:rPr>
                <w:noProof/>
                <w:webHidden/>
              </w:rPr>
              <w:fldChar w:fldCharType="begin"/>
            </w:r>
            <w:r>
              <w:rPr>
                <w:noProof/>
                <w:webHidden/>
              </w:rPr>
              <w:instrText xml:space="preserve"> PAGEREF _Toc453858008 \h </w:instrText>
            </w:r>
            <w:r>
              <w:rPr>
                <w:noProof/>
                <w:webHidden/>
              </w:rPr>
            </w:r>
            <w:r>
              <w:rPr>
                <w:noProof/>
                <w:webHidden/>
              </w:rPr>
              <w:fldChar w:fldCharType="separate"/>
            </w:r>
            <w:r>
              <w:rPr>
                <w:noProof/>
                <w:webHidden/>
              </w:rPr>
              <w:t>17</w:t>
            </w:r>
            <w:r>
              <w:rPr>
                <w:noProof/>
                <w:webHidden/>
              </w:rPr>
              <w:fldChar w:fldCharType="end"/>
            </w:r>
          </w:hyperlink>
        </w:p>
        <w:p w:rsidR="00FA6B33" w:rsidRDefault="00FA6B33">
          <w:pPr>
            <w:pStyle w:val="TOC3"/>
            <w:tabs>
              <w:tab w:val="right" w:leader="dot" w:pos="9350"/>
            </w:tabs>
            <w:rPr>
              <w:noProof/>
            </w:rPr>
          </w:pPr>
          <w:hyperlink w:anchor="_Toc453858009" w:history="1">
            <w:r w:rsidRPr="00355F12">
              <w:rPr>
                <w:rStyle w:val="Hyperlink"/>
                <w:noProof/>
                <w:lang w:bidi="en-US"/>
              </w:rPr>
              <w:t>UNICEF</w:t>
            </w:r>
            <w:r>
              <w:rPr>
                <w:noProof/>
                <w:webHidden/>
              </w:rPr>
              <w:tab/>
            </w:r>
            <w:r>
              <w:rPr>
                <w:noProof/>
                <w:webHidden/>
              </w:rPr>
              <w:fldChar w:fldCharType="begin"/>
            </w:r>
            <w:r>
              <w:rPr>
                <w:noProof/>
                <w:webHidden/>
              </w:rPr>
              <w:instrText xml:space="preserve"> PAGEREF _Toc453858009 \h </w:instrText>
            </w:r>
            <w:r>
              <w:rPr>
                <w:noProof/>
                <w:webHidden/>
              </w:rPr>
            </w:r>
            <w:r>
              <w:rPr>
                <w:noProof/>
                <w:webHidden/>
              </w:rPr>
              <w:fldChar w:fldCharType="separate"/>
            </w:r>
            <w:r>
              <w:rPr>
                <w:noProof/>
                <w:webHidden/>
              </w:rPr>
              <w:t>18</w:t>
            </w:r>
            <w:r>
              <w:rPr>
                <w:noProof/>
                <w:webHidden/>
              </w:rPr>
              <w:fldChar w:fldCharType="end"/>
            </w:r>
          </w:hyperlink>
        </w:p>
        <w:p w:rsidR="00FA6B33" w:rsidRDefault="00FA6B33">
          <w:pPr>
            <w:pStyle w:val="TOC3"/>
            <w:tabs>
              <w:tab w:val="right" w:leader="dot" w:pos="9350"/>
            </w:tabs>
            <w:rPr>
              <w:noProof/>
            </w:rPr>
          </w:pPr>
          <w:hyperlink w:anchor="_Toc453858010" w:history="1">
            <w:r w:rsidRPr="00355F12">
              <w:rPr>
                <w:rStyle w:val="Hyperlink"/>
                <w:noProof/>
                <w:lang w:bidi="en-US"/>
              </w:rPr>
              <w:t>USAID</w:t>
            </w:r>
            <w:r>
              <w:rPr>
                <w:noProof/>
                <w:webHidden/>
              </w:rPr>
              <w:tab/>
            </w:r>
            <w:r>
              <w:rPr>
                <w:noProof/>
                <w:webHidden/>
              </w:rPr>
              <w:fldChar w:fldCharType="begin"/>
            </w:r>
            <w:r>
              <w:rPr>
                <w:noProof/>
                <w:webHidden/>
              </w:rPr>
              <w:instrText xml:space="preserve"> PAGEREF _Toc453858010 \h </w:instrText>
            </w:r>
            <w:r>
              <w:rPr>
                <w:noProof/>
                <w:webHidden/>
              </w:rPr>
            </w:r>
            <w:r>
              <w:rPr>
                <w:noProof/>
                <w:webHidden/>
              </w:rPr>
              <w:fldChar w:fldCharType="separate"/>
            </w:r>
            <w:r>
              <w:rPr>
                <w:noProof/>
                <w:webHidden/>
              </w:rPr>
              <w:t>18</w:t>
            </w:r>
            <w:r>
              <w:rPr>
                <w:noProof/>
                <w:webHidden/>
              </w:rPr>
              <w:fldChar w:fldCharType="end"/>
            </w:r>
          </w:hyperlink>
        </w:p>
        <w:p w:rsidR="00FA6B33" w:rsidRDefault="00FA6B33">
          <w:pPr>
            <w:pStyle w:val="TOC1"/>
            <w:tabs>
              <w:tab w:val="right" w:leader="dot" w:pos="9350"/>
            </w:tabs>
            <w:rPr>
              <w:noProof/>
            </w:rPr>
          </w:pPr>
          <w:hyperlink w:anchor="_Toc453858011" w:history="1">
            <w:r w:rsidRPr="00355F12">
              <w:rPr>
                <w:rStyle w:val="Hyperlink"/>
                <w:noProof/>
                <w:lang w:bidi="en-US"/>
              </w:rPr>
              <w:t>Development</w:t>
            </w:r>
            <w:r>
              <w:rPr>
                <w:noProof/>
                <w:webHidden/>
              </w:rPr>
              <w:tab/>
            </w:r>
            <w:r>
              <w:rPr>
                <w:noProof/>
                <w:webHidden/>
              </w:rPr>
              <w:fldChar w:fldCharType="begin"/>
            </w:r>
            <w:r>
              <w:rPr>
                <w:noProof/>
                <w:webHidden/>
              </w:rPr>
              <w:instrText xml:space="preserve"> PAGEREF _Toc453858011 \h </w:instrText>
            </w:r>
            <w:r>
              <w:rPr>
                <w:noProof/>
                <w:webHidden/>
              </w:rPr>
            </w:r>
            <w:r>
              <w:rPr>
                <w:noProof/>
                <w:webHidden/>
              </w:rPr>
              <w:fldChar w:fldCharType="separate"/>
            </w:r>
            <w:r>
              <w:rPr>
                <w:noProof/>
                <w:webHidden/>
              </w:rPr>
              <w:t>19</w:t>
            </w:r>
            <w:r>
              <w:rPr>
                <w:noProof/>
                <w:webHidden/>
              </w:rPr>
              <w:fldChar w:fldCharType="end"/>
            </w:r>
          </w:hyperlink>
        </w:p>
        <w:p w:rsidR="00FA6B33" w:rsidRDefault="00FA6B33">
          <w:pPr>
            <w:pStyle w:val="TOC2"/>
            <w:tabs>
              <w:tab w:val="right" w:leader="dot" w:pos="9350"/>
            </w:tabs>
            <w:rPr>
              <w:noProof/>
            </w:rPr>
          </w:pPr>
          <w:hyperlink w:anchor="_Toc453858012" w:history="1">
            <w:r w:rsidRPr="00355F12">
              <w:rPr>
                <w:rStyle w:val="Hyperlink"/>
                <w:noProof/>
                <w:lang w:bidi="en-US"/>
              </w:rPr>
              <w:t>Development process</w:t>
            </w:r>
            <w:r>
              <w:rPr>
                <w:noProof/>
                <w:webHidden/>
              </w:rPr>
              <w:tab/>
            </w:r>
            <w:r>
              <w:rPr>
                <w:noProof/>
                <w:webHidden/>
              </w:rPr>
              <w:fldChar w:fldCharType="begin"/>
            </w:r>
            <w:r>
              <w:rPr>
                <w:noProof/>
                <w:webHidden/>
              </w:rPr>
              <w:instrText xml:space="preserve"> PAGEREF _Toc453858012 \h </w:instrText>
            </w:r>
            <w:r>
              <w:rPr>
                <w:noProof/>
                <w:webHidden/>
              </w:rPr>
            </w:r>
            <w:r>
              <w:rPr>
                <w:noProof/>
                <w:webHidden/>
              </w:rPr>
              <w:fldChar w:fldCharType="separate"/>
            </w:r>
            <w:r>
              <w:rPr>
                <w:noProof/>
                <w:webHidden/>
              </w:rPr>
              <w:t>19</w:t>
            </w:r>
            <w:r>
              <w:rPr>
                <w:noProof/>
                <w:webHidden/>
              </w:rPr>
              <w:fldChar w:fldCharType="end"/>
            </w:r>
          </w:hyperlink>
        </w:p>
        <w:p w:rsidR="00FA6B33" w:rsidRDefault="00FA6B33">
          <w:pPr>
            <w:pStyle w:val="TOC2"/>
            <w:tabs>
              <w:tab w:val="right" w:leader="dot" w:pos="9350"/>
            </w:tabs>
            <w:rPr>
              <w:noProof/>
            </w:rPr>
          </w:pPr>
          <w:hyperlink w:anchor="_Toc453858013" w:history="1">
            <w:r w:rsidRPr="00355F12">
              <w:rPr>
                <w:rStyle w:val="Hyperlink"/>
                <w:noProof/>
                <w:lang w:bidi="en-US"/>
              </w:rPr>
              <w:t>Indicative development roadmap</w:t>
            </w:r>
            <w:r>
              <w:rPr>
                <w:noProof/>
                <w:webHidden/>
              </w:rPr>
              <w:tab/>
            </w:r>
            <w:r>
              <w:rPr>
                <w:noProof/>
                <w:webHidden/>
              </w:rPr>
              <w:fldChar w:fldCharType="begin"/>
            </w:r>
            <w:r>
              <w:rPr>
                <w:noProof/>
                <w:webHidden/>
              </w:rPr>
              <w:instrText xml:space="preserve"> PAGEREF _Toc453858013 \h </w:instrText>
            </w:r>
            <w:r>
              <w:rPr>
                <w:noProof/>
                <w:webHidden/>
              </w:rPr>
            </w:r>
            <w:r>
              <w:rPr>
                <w:noProof/>
                <w:webHidden/>
              </w:rPr>
              <w:fldChar w:fldCharType="separate"/>
            </w:r>
            <w:r>
              <w:rPr>
                <w:noProof/>
                <w:webHidden/>
              </w:rPr>
              <w:t>19</w:t>
            </w:r>
            <w:r>
              <w:rPr>
                <w:noProof/>
                <w:webHidden/>
              </w:rPr>
              <w:fldChar w:fldCharType="end"/>
            </w:r>
          </w:hyperlink>
        </w:p>
        <w:p w:rsidR="00FA6B33" w:rsidRDefault="00FA6B33">
          <w:pPr>
            <w:pStyle w:val="TOC2"/>
            <w:tabs>
              <w:tab w:val="right" w:leader="dot" w:pos="9350"/>
            </w:tabs>
            <w:rPr>
              <w:noProof/>
            </w:rPr>
          </w:pPr>
          <w:hyperlink w:anchor="_Toc453858014" w:history="1">
            <w:r w:rsidRPr="00355F12">
              <w:rPr>
                <w:rStyle w:val="Hyperlink"/>
                <w:noProof/>
                <w:lang w:bidi="en-US"/>
              </w:rPr>
              <w:t>Sprint 1</w:t>
            </w:r>
            <w:r>
              <w:rPr>
                <w:noProof/>
                <w:webHidden/>
              </w:rPr>
              <w:tab/>
            </w:r>
            <w:r>
              <w:rPr>
                <w:noProof/>
                <w:webHidden/>
              </w:rPr>
              <w:fldChar w:fldCharType="begin"/>
            </w:r>
            <w:r>
              <w:rPr>
                <w:noProof/>
                <w:webHidden/>
              </w:rPr>
              <w:instrText xml:space="preserve"> PAGEREF _Toc453858014 \h </w:instrText>
            </w:r>
            <w:r>
              <w:rPr>
                <w:noProof/>
                <w:webHidden/>
              </w:rPr>
            </w:r>
            <w:r>
              <w:rPr>
                <w:noProof/>
                <w:webHidden/>
              </w:rPr>
              <w:fldChar w:fldCharType="separate"/>
            </w:r>
            <w:r>
              <w:rPr>
                <w:noProof/>
                <w:webHidden/>
              </w:rPr>
              <w:t>20</w:t>
            </w:r>
            <w:r>
              <w:rPr>
                <w:noProof/>
                <w:webHidden/>
              </w:rPr>
              <w:fldChar w:fldCharType="end"/>
            </w:r>
          </w:hyperlink>
        </w:p>
        <w:p w:rsidR="00FA6B33" w:rsidRDefault="00FA6B33">
          <w:pPr>
            <w:pStyle w:val="TOC3"/>
            <w:tabs>
              <w:tab w:val="right" w:leader="dot" w:pos="9350"/>
            </w:tabs>
            <w:rPr>
              <w:noProof/>
            </w:rPr>
          </w:pPr>
          <w:hyperlink w:anchor="_Toc453858015"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_Toc453858015 \h </w:instrText>
            </w:r>
            <w:r>
              <w:rPr>
                <w:noProof/>
                <w:webHidden/>
              </w:rPr>
            </w:r>
            <w:r>
              <w:rPr>
                <w:noProof/>
                <w:webHidden/>
              </w:rPr>
              <w:fldChar w:fldCharType="separate"/>
            </w:r>
            <w:r>
              <w:rPr>
                <w:noProof/>
                <w:webHidden/>
              </w:rPr>
              <w:t>20</w:t>
            </w:r>
            <w:r>
              <w:rPr>
                <w:noProof/>
                <w:webHidden/>
              </w:rPr>
              <w:fldChar w:fldCharType="end"/>
            </w:r>
          </w:hyperlink>
        </w:p>
        <w:p w:rsidR="00FA6B33" w:rsidRDefault="00FA6B33">
          <w:pPr>
            <w:pStyle w:val="TOC3"/>
            <w:tabs>
              <w:tab w:val="right" w:leader="dot" w:pos="9350"/>
            </w:tabs>
            <w:rPr>
              <w:noProof/>
            </w:rPr>
          </w:pPr>
          <w:hyperlink w:anchor="_Toc453858016"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_Toc453858016 \h </w:instrText>
            </w:r>
            <w:r>
              <w:rPr>
                <w:noProof/>
                <w:webHidden/>
              </w:rPr>
            </w:r>
            <w:r>
              <w:rPr>
                <w:noProof/>
                <w:webHidden/>
              </w:rPr>
              <w:fldChar w:fldCharType="separate"/>
            </w:r>
            <w:r>
              <w:rPr>
                <w:noProof/>
                <w:webHidden/>
              </w:rPr>
              <w:t>20</w:t>
            </w:r>
            <w:r>
              <w:rPr>
                <w:noProof/>
                <w:webHidden/>
              </w:rPr>
              <w:fldChar w:fldCharType="end"/>
            </w:r>
          </w:hyperlink>
        </w:p>
        <w:p w:rsidR="00FA6B33" w:rsidRDefault="00FA6B33">
          <w:pPr>
            <w:pStyle w:val="TOC3"/>
            <w:tabs>
              <w:tab w:val="right" w:leader="dot" w:pos="9350"/>
            </w:tabs>
            <w:rPr>
              <w:noProof/>
            </w:rPr>
          </w:pPr>
          <w:hyperlink w:anchor="_Toc453858017"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_Toc453858017 \h </w:instrText>
            </w:r>
            <w:r>
              <w:rPr>
                <w:noProof/>
                <w:webHidden/>
              </w:rPr>
            </w:r>
            <w:r>
              <w:rPr>
                <w:noProof/>
                <w:webHidden/>
              </w:rPr>
              <w:fldChar w:fldCharType="separate"/>
            </w:r>
            <w:r>
              <w:rPr>
                <w:noProof/>
                <w:webHidden/>
              </w:rPr>
              <w:t>21</w:t>
            </w:r>
            <w:r>
              <w:rPr>
                <w:noProof/>
                <w:webHidden/>
              </w:rPr>
              <w:fldChar w:fldCharType="end"/>
            </w:r>
          </w:hyperlink>
        </w:p>
        <w:p w:rsidR="00FA6B33" w:rsidRDefault="00FA6B33">
          <w:pPr>
            <w:pStyle w:val="TOC3"/>
            <w:tabs>
              <w:tab w:val="right" w:leader="dot" w:pos="9350"/>
            </w:tabs>
            <w:rPr>
              <w:noProof/>
            </w:rPr>
          </w:pPr>
          <w:hyperlink w:anchor="_Toc453858018" w:history="1">
            <w:r w:rsidRPr="00355F12">
              <w:rPr>
                <w:rStyle w:val="Hyperlink"/>
                <w:noProof/>
                <w:lang w:bidi="en-US"/>
              </w:rPr>
              <w:t>1. Retrieve data from IATI Datastore</w:t>
            </w:r>
            <w:r>
              <w:rPr>
                <w:noProof/>
                <w:webHidden/>
              </w:rPr>
              <w:tab/>
            </w:r>
            <w:r>
              <w:rPr>
                <w:noProof/>
                <w:webHidden/>
              </w:rPr>
              <w:fldChar w:fldCharType="begin"/>
            </w:r>
            <w:r>
              <w:rPr>
                <w:noProof/>
                <w:webHidden/>
              </w:rPr>
              <w:instrText xml:space="preserve"> PAGEREF _Toc453858018 \h </w:instrText>
            </w:r>
            <w:r>
              <w:rPr>
                <w:noProof/>
                <w:webHidden/>
              </w:rPr>
            </w:r>
            <w:r>
              <w:rPr>
                <w:noProof/>
                <w:webHidden/>
              </w:rPr>
              <w:fldChar w:fldCharType="separate"/>
            </w:r>
            <w:r>
              <w:rPr>
                <w:noProof/>
                <w:webHidden/>
              </w:rPr>
              <w:t>21</w:t>
            </w:r>
            <w:r>
              <w:rPr>
                <w:noProof/>
                <w:webHidden/>
              </w:rPr>
              <w:fldChar w:fldCharType="end"/>
            </w:r>
          </w:hyperlink>
        </w:p>
        <w:p w:rsidR="00FA6B33" w:rsidRDefault="00FA6B33">
          <w:pPr>
            <w:pStyle w:val="TOC3"/>
            <w:tabs>
              <w:tab w:val="right" w:leader="dot" w:pos="9350"/>
            </w:tabs>
            <w:rPr>
              <w:noProof/>
            </w:rPr>
          </w:pPr>
          <w:hyperlink w:anchor="_Toc453858019" w:history="1">
            <w:r w:rsidRPr="00355F12">
              <w:rPr>
                <w:rStyle w:val="Hyperlink"/>
                <w:noProof/>
                <w:lang w:bidi="en-US"/>
              </w:rPr>
              <w:t>2. Conversion</w:t>
            </w:r>
            <w:r>
              <w:rPr>
                <w:noProof/>
                <w:webHidden/>
              </w:rPr>
              <w:tab/>
            </w:r>
            <w:r>
              <w:rPr>
                <w:noProof/>
                <w:webHidden/>
              </w:rPr>
              <w:fldChar w:fldCharType="begin"/>
            </w:r>
            <w:r>
              <w:rPr>
                <w:noProof/>
                <w:webHidden/>
              </w:rPr>
              <w:instrText xml:space="preserve"> PAGEREF _Toc453858019 \h </w:instrText>
            </w:r>
            <w:r>
              <w:rPr>
                <w:noProof/>
                <w:webHidden/>
              </w:rPr>
            </w:r>
            <w:r>
              <w:rPr>
                <w:noProof/>
                <w:webHidden/>
              </w:rPr>
              <w:fldChar w:fldCharType="separate"/>
            </w:r>
            <w:r>
              <w:rPr>
                <w:noProof/>
                <w:webHidden/>
              </w:rPr>
              <w:t>22</w:t>
            </w:r>
            <w:r>
              <w:rPr>
                <w:noProof/>
                <w:webHidden/>
              </w:rPr>
              <w:fldChar w:fldCharType="end"/>
            </w:r>
          </w:hyperlink>
        </w:p>
        <w:p w:rsidR="00FA6B33" w:rsidRDefault="00FA6B33">
          <w:pPr>
            <w:pStyle w:val="TOC3"/>
            <w:tabs>
              <w:tab w:val="right" w:leader="dot" w:pos="9350"/>
            </w:tabs>
            <w:rPr>
              <w:noProof/>
            </w:rPr>
          </w:pPr>
          <w:hyperlink w:anchor="_Toc453858020" w:history="1">
            <w:r w:rsidRPr="00355F12">
              <w:rPr>
                <w:rStyle w:val="Hyperlink"/>
                <w:noProof/>
                <w:lang w:bidi="en-US"/>
              </w:rPr>
              <w:t>3. Storage</w:t>
            </w:r>
            <w:r>
              <w:rPr>
                <w:noProof/>
                <w:webHidden/>
              </w:rPr>
              <w:tab/>
            </w:r>
            <w:r>
              <w:rPr>
                <w:noProof/>
                <w:webHidden/>
              </w:rPr>
              <w:fldChar w:fldCharType="begin"/>
            </w:r>
            <w:r>
              <w:rPr>
                <w:noProof/>
                <w:webHidden/>
              </w:rPr>
              <w:instrText xml:space="preserve"> PAGEREF _Toc453858020 \h </w:instrText>
            </w:r>
            <w:r>
              <w:rPr>
                <w:noProof/>
                <w:webHidden/>
              </w:rPr>
            </w:r>
            <w:r>
              <w:rPr>
                <w:noProof/>
                <w:webHidden/>
              </w:rPr>
              <w:fldChar w:fldCharType="separate"/>
            </w:r>
            <w:r>
              <w:rPr>
                <w:noProof/>
                <w:webHidden/>
              </w:rPr>
              <w:t>22</w:t>
            </w:r>
            <w:r>
              <w:rPr>
                <w:noProof/>
                <w:webHidden/>
              </w:rPr>
              <w:fldChar w:fldCharType="end"/>
            </w:r>
          </w:hyperlink>
        </w:p>
        <w:p w:rsidR="00FA6B33" w:rsidRDefault="00FA6B33">
          <w:pPr>
            <w:pStyle w:val="TOC3"/>
            <w:tabs>
              <w:tab w:val="right" w:leader="dot" w:pos="9350"/>
            </w:tabs>
            <w:rPr>
              <w:noProof/>
            </w:rPr>
          </w:pPr>
          <w:hyperlink w:anchor="_Toc453858021" w:history="1">
            <w:r w:rsidRPr="00355F12">
              <w:rPr>
                <w:rStyle w:val="Hyperlink"/>
                <w:noProof/>
                <w:lang w:bidi="en-US"/>
              </w:rPr>
              <w:t>4. Make data available to rest of application</w:t>
            </w:r>
            <w:r>
              <w:rPr>
                <w:noProof/>
                <w:webHidden/>
              </w:rPr>
              <w:tab/>
            </w:r>
            <w:r>
              <w:rPr>
                <w:noProof/>
                <w:webHidden/>
              </w:rPr>
              <w:fldChar w:fldCharType="begin"/>
            </w:r>
            <w:r>
              <w:rPr>
                <w:noProof/>
                <w:webHidden/>
              </w:rPr>
              <w:instrText xml:space="preserve"> PAGEREF _Toc453858021 \h </w:instrText>
            </w:r>
            <w:r>
              <w:rPr>
                <w:noProof/>
                <w:webHidden/>
              </w:rPr>
            </w:r>
            <w:r>
              <w:rPr>
                <w:noProof/>
                <w:webHidden/>
              </w:rPr>
              <w:fldChar w:fldCharType="separate"/>
            </w:r>
            <w:r>
              <w:rPr>
                <w:noProof/>
                <w:webHidden/>
              </w:rPr>
              <w:t>24</w:t>
            </w:r>
            <w:r>
              <w:rPr>
                <w:noProof/>
                <w:webHidden/>
              </w:rPr>
              <w:fldChar w:fldCharType="end"/>
            </w:r>
          </w:hyperlink>
        </w:p>
        <w:p w:rsidR="00FA6B33" w:rsidRDefault="00FA6B33">
          <w:pPr>
            <w:pStyle w:val="TOC3"/>
            <w:tabs>
              <w:tab w:val="right" w:leader="dot" w:pos="9350"/>
            </w:tabs>
            <w:rPr>
              <w:noProof/>
            </w:rPr>
          </w:pPr>
          <w:hyperlink w:anchor="_Toc453858022" w:history="1">
            <w:r w:rsidRPr="00355F12">
              <w:rPr>
                <w:rStyle w:val="Hyperlink"/>
                <w:noProof/>
                <w:lang w:bidi="en-US"/>
              </w:rPr>
              <w:t>5. Read data from the AIMS in the IATI Standard</w:t>
            </w:r>
            <w:r>
              <w:rPr>
                <w:noProof/>
                <w:webHidden/>
              </w:rPr>
              <w:tab/>
            </w:r>
            <w:r>
              <w:rPr>
                <w:noProof/>
                <w:webHidden/>
              </w:rPr>
              <w:fldChar w:fldCharType="begin"/>
            </w:r>
            <w:r>
              <w:rPr>
                <w:noProof/>
                <w:webHidden/>
              </w:rPr>
              <w:instrText xml:space="preserve"> PAGEREF _Toc453858022 \h </w:instrText>
            </w:r>
            <w:r>
              <w:rPr>
                <w:noProof/>
                <w:webHidden/>
              </w:rPr>
            </w:r>
            <w:r>
              <w:rPr>
                <w:noProof/>
                <w:webHidden/>
              </w:rPr>
              <w:fldChar w:fldCharType="separate"/>
            </w:r>
            <w:r>
              <w:rPr>
                <w:noProof/>
                <w:webHidden/>
              </w:rPr>
              <w:t>24</w:t>
            </w:r>
            <w:r>
              <w:rPr>
                <w:noProof/>
                <w:webHidden/>
              </w:rPr>
              <w:fldChar w:fldCharType="end"/>
            </w:r>
          </w:hyperlink>
        </w:p>
        <w:p w:rsidR="00FA6B33" w:rsidRDefault="00FA6B33">
          <w:pPr>
            <w:pStyle w:val="TOC3"/>
            <w:tabs>
              <w:tab w:val="right" w:leader="dot" w:pos="9350"/>
            </w:tabs>
            <w:rPr>
              <w:noProof/>
            </w:rPr>
          </w:pPr>
          <w:hyperlink w:anchor="_Toc453858023" w:history="1">
            <w:r w:rsidRPr="00355F12">
              <w:rPr>
                <w:rStyle w:val="Hyperlink"/>
                <w:noProof/>
                <w:lang w:bidi="en-US"/>
              </w:rPr>
              <w:t>6. Write data to the AIMS</w:t>
            </w:r>
            <w:r>
              <w:rPr>
                <w:noProof/>
                <w:webHidden/>
              </w:rPr>
              <w:tab/>
            </w:r>
            <w:r>
              <w:rPr>
                <w:noProof/>
                <w:webHidden/>
              </w:rPr>
              <w:fldChar w:fldCharType="begin"/>
            </w:r>
            <w:r>
              <w:rPr>
                <w:noProof/>
                <w:webHidden/>
              </w:rPr>
              <w:instrText xml:space="preserve"> PAGEREF _Toc453858023 \h </w:instrText>
            </w:r>
            <w:r>
              <w:rPr>
                <w:noProof/>
                <w:webHidden/>
              </w:rPr>
            </w:r>
            <w:r>
              <w:rPr>
                <w:noProof/>
                <w:webHidden/>
              </w:rPr>
              <w:fldChar w:fldCharType="separate"/>
            </w:r>
            <w:r>
              <w:rPr>
                <w:noProof/>
                <w:webHidden/>
              </w:rPr>
              <w:t>25</w:t>
            </w:r>
            <w:r>
              <w:rPr>
                <w:noProof/>
                <w:webHidden/>
              </w:rPr>
              <w:fldChar w:fldCharType="end"/>
            </w:r>
          </w:hyperlink>
        </w:p>
        <w:p w:rsidR="00FA6B33" w:rsidRDefault="00FA6B33">
          <w:pPr>
            <w:pStyle w:val="TOC2"/>
            <w:tabs>
              <w:tab w:val="right" w:leader="dot" w:pos="9350"/>
            </w:tabs>
            <w:rPr>
              <w:noProof/>
            </w:rPr>
          </w:pPr>
          <w:hyperlink w:anchor="_Toc453858024" w:history="1">
            <w:r w:rsidRPr="00355F12">
              <w:rPr>
                <w:rStyle w:val="Hyperlink"/>
                <w:noProof/>
                <w:lang w:bidi="en-US"/>
              </w:rPr>
              <w:t>Sprint 2</w:t>
            </w:r>
            <w:r>
              <w:rPr>
                <w:noProof/>
                <w:webHidden/>
              </w:rPr>
              <w:tab/>
            </w:r>
            <w:r>
              <w:rPr>
                <w:noProof/>
                <w:webHidden/>
              </w:rPr>
              <w:fldChar w:fldCharType="begin"/>
            </w:r>
            <w:r>
              <w:rPr>
                <w:noProof/>
                <w:webHidden/>
              </w:rPr>
              <w:instrText xml:space="preserve"> PAGEREF _Toc453858024 \h </w:instrText>
            </w:r>
            <w:r>
              <w:rPr>
                <w:noProof/>
                <w:webHidden/>
              </w:rPr>
            </w:r>
            <w:r>
              <w:rPr>
                <w:noProof/>
                <w:webHidden/>
              </w:rPr>
              <w:fldChar w:fldCharType="separate"/>
            </w:r>
            <w:r>
              <w:rPr>
                <w:noProof/>
                <w:webHidden/>
              </w:rPr>
              <w:t>25</w:t>
            </w:r>
            <w:r>
              <w:rPr>
                <w:noProof/>
                <w:webHidden/>
              </w:rPr>
              <w:fldChar w:fldCharType="end"/>
            </w:r>
          </w:hyperlink>
        </w:p>
        <w:p w:rsidR="00FA6B33" w:rsidRDefault="00FA6B33">
          <w:pPr>
            <w:pStyle w:val="TOC3"/>
            <w:tabs>
              <w:tab w:val="right" w:leader="dot" w:pos="9350"/>
            </w:tabs>
            <w:rPr>
              <w:noProof/>
            </w:rPr>
          </w:pPr>
          <w:hyperlink w:anchor="_Toc453858025"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_Toc453858025 \h </w:instrText>
            </w:r>
            <w:r>
              <w:rPr>
                <w:noProof/>
                <w:webHidden/>
              </w:rPr>
            </w:r>
            <w:r>
              <w:rPr>
                <w:noProof/>
                <w:webHidden/>
              </w:rPr>
              <w:fldChar w:fldCharType="separate"/>
            </w:r>
            <w:r>
              <w:rPr>
                <w:noProof/>
                <w:webHidden/>
              </w:rPr>
              <w:t>25</w:t>
            </w:r>
            <w:r>
              <w:rPr>
                <w:noProof/>
                <w:webHidden/>
              </w:rPr>
              <w:fldChar w:fldCharType="end"/>
            </w:r>
          </w:hyperlink>
        </w:p>
        <w:p w:rsidR="00FA6B33" w:rsidRDefault="00FA6B33">
          <w:pPr>
            <w:pStyle w:val="TOC3"/>
            <w:tabs>
              <w:tab w:val="right" w:leader="dot" w:pos="9350"/>
            </w:tabs>
            <w:rPr>
              <w:noProof/>
            </w:rPr>
          </w:pPr>
          <w:hyperlink w:anchor="_Toc453858026"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_Toc453858026 \h </w:instrText>
            </w:r>
            <w:r>
              <w:rPr>
                <w:noProof/>
                <w:webHidden/>
              </w:rPr>
            </w:r>
            <w:r>
              <w:rPr>
                <w:noProof/>
                <w:webHidden/>
              </w:rPr>
              <w:fldChar w:fldCharType="separate"/>
            </w:r>
            <w:r>
              <w:rPr>
                <w:noProof/>
                <w:webHidden/>
              </w:rPr>
              <w:t>26</w:t>
            </w:r>
            <w:r>
              <w:rPr>
                <w:noProof/>
                <w:webHidden/>
              </w:rPr>
              <w:fldChar w:fldCharType="end"/>
            </w:r>
          </w:hyperlink>
        </w:p>
        <w:p w:rsidR="00FA6B33" w:rsidRDefault="00FA6B33">
          <w:pPr>
            <w:pStyle w:val="TOC3"/>
            <w:tabs>
              <w:tab w:val="right" w:leader="dot" w:pos="9350"/>
            </w:tabs>
            <w:rPr>
              <w:noProof/>
            </w:rPr>
          </w:pPr>
          <w:hyperlink w:anchor="_Toc453858027"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_Toc453858027 \h </w:instrText>
            </w:r>
            <w:r>
              <w:rPr>
                <w:noProof/>
                <w:webHidden/>
              </w:rPr>
            </w:r>
            <w:r>
              <w:rPr>
                <w:noProof/>
                <w:webHidden/>
              </w:rPr>
              <w:fldChar w:fldCharType="separate"/>
            </w:r>
            <w:r>
              <w:rPr>
                <w:noProof/>
                <w:webHidden/>
              </w:rPr>
              <w:t>26</w:t>
            </w:r>
            <w:r>
              <w:rPr>
                <w:noProof/>
                <w:webHidden/>
              </w:rPr>
              <w:fldChar w:fldCharType="end"/>
            </w:r>
          </w:hyperlink>
        </w:p>
        <w:p w:rsidR="00FA6B33" w:rsidRDefault="00FA6B33">
          <w:pPr>
            <w:pStyle w:val="TOC3"/>
            <w:tabs>
              <w:tab w:val="right" w:leader="dot" w:pos="9350"/>
            </w:tabs>
            <w:rPr>
              <w:noProof/>
            </w:rPr>
          </w:pPr>
          <w:hyperlink w:anchor="_Toc453858028" w:history="1">
            <w:r w:rsidRPr="00355F12">
              <w:rPr>
                <w:rStyle w:val="Hyperlink"/>
                <w:noProof/>
                <w:lang w:bidi="en-US"/>
              </w:rPr>
              <w:t>1. Build a basic interface</w:t>
            </w:r>
            <w:r>
              <w:rPr>
                <w:noProof/>
                <w:webHidden/>
              </w:rPr>
              <w:tab/>
            </w:r>
            <w:r>
              <w:rPr>
                <w:noProof/>
                <w:webHidden/>
              </w:rPr>
              <w:fldChar w:fldCharType="begin"/>
            </w:r>
            <w:r>
              <w:rPr>
                <w:noProof/>
                <w:webHidden/>
              </w:rPr>
              <w:instrText xml:space="preserve"> PAGEREF _Toc453858028 \h </w:instrText>
            </w:r>
            <w:r>
              <w:rPr>
                <w:noProof/>
                <w:webHidden/>
              </w:rPr>
            </w:r>
            <w:r>
              <w:rPr>
                <w:noProof/>
                <w:webHidden/>
              </w:rPr>
              <w:fldChar w:fldCharType="separate"/>
            </w:r>
            <w:r>
              <w:rPr>
                <w:noProof/>
                <w:webHidden/>
              </w:rPr>
              <w:t>26</w:t>
            </w:r>
            <w:r>
              <w:rPr>
                <w:noProof/>
                <w:webHidden/>
              </w:rPr>
              <w:fldChar w:fldCharType="end"/>
            </w:r>
          </w:hyperlink>
        </w:p>
        <w:p w:rsidR="00FA6B33" w:rsidRDefault="00FA6B33">
          <w:pPr>
            <w:pStyle w:val="TOC3"/>
            <w:tabs>
              <w:tab w:val="right" w:leader="dot" w:pos="9350"/>
            </w:tabs>
            <w:rPr>
              <w:noProof/>
            </w:rPr>
          </w:pPr>
          <w:hyperlink w:anchor="_Toc453858029" w:history="1">
            <w:r w:rsidRPr="00355F12">
              <w:rPr>
                <w:rStyle w:val="Hyperlink"/>
                <w:noProof/>
                <w:lang w:bidi="en-US"/>
              </w:rPr>
              <w:t>2. Filter and group projects</w:t>
            </w:r>
            <w:r>
              <w:rPr>
                <w:noProof/>
                <w:webHidden/>
              </w:rPr>
              <w:tab/>
            </w:r>
            <w:r>
              <w:rPr>
                <w:noProof/>
                <w:webHidden/>
              </w:rPr>
              <w:fldChar w:fldCharType="begin"/>
            </w:r>
            <w:r>
              <w:rPr>
                <w:noProof/>
                <w:webHidden/>
              </w:rPr>
              <w:instrText xml:space="preserve"> PAGEREF _Toc453858029 \h </w:instrText>
            </w:r>
            <w:r>
              <w:rPr>
                <w:noProof/>
                <w:webHidden/>
              </w:rPr>
            </w:r>
            <w:r>
              <w:rPr>
                <w:noProof/>
                <w:webHidden/>
              </w:rPr>
              <w:fldChar w:fldCharType="separate"/>
            </w:r>
            <w:r>
              <w:rPr>
                <w:noProof/>
                <w:webHidden/>
              </w:rPr>
              <w:t>27</w:t>
            </w:r>
            <w:r>
              <w:rPr>
                <w:noProof/>
                <w:webHidden/>
              </w:rPr>
              <w:fldChar w:fldCharType="end"/>
            </w:r>
          </w:hyperlink>
        </w:p>
        <w:p w:rsidR="00FA6B33" w:rsidRDefault="00FA6B33">
          <w:pPr>
            <w:pStyle w:val="TOC3"/>
            <w:tabs>
              <w:tab w:val="right" w:leader="dot" w:pos="9350"/>
            </w:tabs>
            <w:rPr>
              <w:noProof/>
            </w:rPr>
          </w:pPr>
          <w:hyperlink w:anchor="_Toc453858030" w:history="1">
            <w:r w:rsidRPr="00355F12">
              <w:rPr>
                <w:rStyle w:val="Hyperlink"/>
                <w:noProof/>
                <w:lang w:bidi="en-US"/>
              </w:rPr>
              <w:t>3. Match projects between IATI and AIMS</w:t>
            </w:r>
            <w:r>
              <w:rPr>
                <w:noProof/>
                <w:webHidden/>
              </w:rPr>
              <w:tab/>
            </w:r>
            <w:r>
              <w:rPr>
                <w:noProof/>
                <w:webHidden/>
              </w:rPr>
              <w:fldChar w:fldCharType="begin"/>
            </w:r>
            <w:r>
              <w:rPr>
                <w:noProof/>
                <w:webHidden/>
              </w:rPr>
              <w:instrText xml:space="preserve"> PAGEREF _Toc453858030 \h </w:instrText>
            </w:r>
            <w:r>
              <w:rPr>
                <w:noProof/>
                <w:webHidden/>
              </w:rPr>
            </w:r>
            <w:r>
              <w:rPr>
                <w:noProof/>
                <w:webHidden/>
              </w:rPr>
              <w:fldChar w:fldCharType="separate"/>
            </w:r>
            <w:r>
              <w:rPr>
                <w:noProof/>
                <w:webHidden/>
              </w:rPr>
              <w:t>28</w:t>
            </w:r>
            <w:r>
              <w:rPr>
                <w:noProof/>
                <w:webHidden/>
              </w:rPr>
              <w:fldChar w:fldCharType="end"/>
            </w:r>
          </w:hyperlink>
        </w:p>
        <w:p w:rsidR="00FA6B33" w:rsidRDefault="00FA6B33">
          <w:pPr>
            <w:pStyle w:val="TOC3"/>
            <w:tabs>
              <w:tab w:val="right" w:leader="dot" w:pos="9350"/>
            </w:tabs>
            <w:rPr>
              <w:noProof/>
            </w:rPr>
          </w:pPr>
          <w:hyperlink w:anchor="_Toc453858031" w:history="1">
            <w:r w:rsidRPr="00355F12">
              <w:rPr>
                <w:rStyle w:val="Hyperlink"/>
                <w:noProof/>
                <w:lang w:bidi="en-US"/>
              </w:rPr>
              <w:t>4. Display matched and unmatched projects</w:t>
            </w:r>
            <w:r>
              <w:rPr>
                <w:noProof/>
                <w:webHidden/>
              </w:rPr>
              <w:tab/>
            </w:r>
            <w:r>
              <w:rPr>
                <w:noProof/>
                <w:webHidden/>
              </w:rPr>
              <w:fldChar w:fldCharType="begin"/>
            </w:r>
            <w:r>
              <w:rPr>
                <w:noProof/>
                <w:webHidden/>
              </w:rPr>
              <w:instrText xml:space="preserve"> PAGEREF _Toc453858031 \h </w:instrText>
            </w:r>
            <w:r>
              <w:rPr>
                <w:noProof/>
                <w:webHidden/>
              </w:rPr>
            </w:r>
            <w:r>
              <w:rPr>
                <w:noProof/>
                <w:webHidden/>
              </w:rPr>
              <w:fldChar w:fldCharType="separate"/>
            </w:r>
            <w:r>
              <w:rPr>
                <w:noProof/>
                <w:webHidden/>
              </w:rPr>
              <w:t>28</w:t>
            </w:r>
            <w:r>
              <w:rPr>
                <w:noProof/>
                <w:webHidden/>
              </w:rPr>
              <w:fldChar w:fldCharType="end"/>
            </w:r>
          </w:hyperlink>
        </w:p>
        <w:p w:rsidR="00FA6B33" w:rsidRDefault="00FA6B33">
          <w:pPr>
            <w:pStyle w:val="TOC2"/>
            <w:tabs>
              <w:tab w:val="right" w:leader="dot" w:pos="9350"/>
            </w:tabs>
            <w:rPr>
              <w:noProof/>
            </w:rPr>
          </w:pPr>
          <w:hyperlink w:anchor="_Toc453858032" w:history="1">
            <w:r w:rsidRPr="00355F12">
              <w:rPr>
                <w:rStyle w:val="Hyperlink"/>
                <w:noProof/>
                <w:lang w:bidi="en-US"/>
              </w:rPr>
              <w:t>Sprint 3</w:t>
            </w:r>
            <w:r>
              <w:rPr>
                <w:noProof/>
                <w:webHidden/>
              </w:rPr>
              <w:tab/>
            </w:r>
            <w:r>
              <w:rPr>
                <w:noProof/>
                <w:webHidden/>
              </w:rPr>
              <w:fldChar w:fldCharType="begin"/>
            </w:r>
            <w:r>
              <w:rPr>
                <w:noProof/>
                <w:webHidden/>
              </w:rPr>
              <w:instrText xml:space="preserve"> PAGEREF _Toc453858032 \h </w:instrText>
            </w:r>
            <w:r>
              <w:rPr>
                <w:noProof/>
                <w:webHidden/>
              </w:rPr>
            </w:r>
            <w:r>
              <w:rPr>
                <w:noProof/>
                <w:webHidden/>
              </w:rPr>
              <w:fldChar w:fldCharType="separate"/>
            </w:r>
            <w:r>
              <w:rPr>
                <w:noProof/>
                <w:webHidden/>
              </w:rPr>
              <w:t>29</w:t>
            </w:r>
            <w:r>
              <w:rPr>
                <w:noProof/>
                <w:webHidden/>
              </w:rPr>
              <w:fldChar w:fldCharType="end"/>
            </w:r>
          </w:hyperlink>
        </w:p>
        <w:p w:rsidR="00FA6B33" w:rsidRDefault="00FA6B33">
          <w:pPr>
            <w:pStyle w:val="TOC3"/>
            <w:tabs>
              <w:tab w:val="right" w:leader="dot" w:pos="9350"/>
            </w:tabs>
            <w:rPr>
              <w:noProof/>
            </w:rPr>
          </w:pPr>
          <w:hyperlink w:anchor="_Toc453858033"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_Toc453858033 \h </w:instrText>
            </w:r>
            <w:r>
              <w:rPr>
                <w:noProof/>
                <w:webHidden/>
              </w:rPr>
            </w:r>
            <w:r>
              <w:rPr>
                <w:noProof/>
                <w:webHidden/>
              </w:rPr>
              <w:fldChar w:fldCharType="separate"/>
            </w:r>
            <w:r>
              <w:rPr>
                <w:noProof/>
                <w:webHidden/>
              </w:rPr>
              <w:t>29</w:t>
            </w:r>
            <w:r>
              <w:rPr>
                <w:noProof/>
                <w:webHidden/>
              </w:rPr>
              <w:fldChar w:fldCharType="end"/>
            </w:r>
          </w:hyperlink>
        </w:p>
        <w:p w:rsidR="00FA6B33" w:rsidRDefault="00FA6B33">
          <w:pPr>
            <w:pStyle w:val="TOC3"/>
            <w:tabs>
              <w:tab w:val="right" w:leader="dot" w:pos="9350"/>
            </w:tabs>
            <w:rPr>
              <w:noProof/>
            </w:rPr>
          </w:pPr>
          <w:hyperlink w:anchor="_Toc453858034"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_Toc453858034 \h </w:instrText>
            </w:r>
            <w:r>
              <w:rPr>
                <w:noProof/>
                <w:webHidden/>
              </w:rPr>
            </w:r>
            <w:r>
              <w:rPr>
                <w:noProof/>
                <w:webHidden/>
              </w:rPr>
              <w:fldChar w:fldCharType="separate"/>
            </w:r>
            <w:r>
              <w:rPr>
                <w:noProof/>
                <w:webHidden/>
              </w:rPr>
              <w:t>29</w:t>
            </w:r>
            <w:r>
              <w:rPr>
                <w:noProof/>
                <w:webHidden/>
              </w:rPr>
              <w:fldChar w:fldCharType="end"/>
            </w:r>
          </w:hyperlink>
        </w:p>
        <w:p w:rsidR="00FA6B33" w:rsidRDefault="00FA6B33">
          <w:pPr>
            <w:pStyle w:val="TOC3"/>
            <w:tabs>
              <w:tab w:val="right" w:leader="dot" w:pos="9350"/>
            </w:tabs>
            <w:rPr>
              <w:noProof/>
            </w:rPr>
          </w:pPr>
          <w:hyperlink w:anchor="_Toc453858035"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_Toc453858035 \h </w:instrText>
            </w:r>
            <w:r>
              <w:rPr>
                <w:noProof/>
                <w:webHidden/>
              </w:rPr>
            </w:r>
            <w:r>
              <w:rPr>
                <w:noProof/>
                <w:webHidden/>
              </w:rPr>
              <w:fldChar w:fldCharType="separate"/>
            </w:r>
            <w:r>
              <w:rPr>
                <w:noProof/>
                <w:webHidden/>
              </w:rPr>
              <w:t>29</w:t>
            </w:r>
            <w:r>
              <w:rPr>
                <w:noProof/>
                <w:webHidden/>
              </w:rPr>
              <w:fldChar w:fldCharType="end"/>
            </w:r>
          </w:hyperlink>
        </w:p>
        <w:p w:rsidR="00FA6B33" w:rsidRDefault="00FA6B33">
          <w:pPr>
            <w:pStyle w:val="TOC3"/>
            <w:tabs>
              <w:tab w:val="right" w:leader="dot" w:pos="9350"/>
            </w:tabs>
            <w:rPr>
              <w:noProof/>
            </w:rPr>
          </w:pPr>
          <w:hyperlink w:anchor="_Toc453858036" w:history="1">
            <w:r w:rsidRPr="00355F12">
              <w:rPr>
                <w:rStyle w:val="Hyperlink"/>
                <w:noProof/>
                <w:lang w:bidi="en-US"/>
              </w:rPr>
              <w:t>1. Build a general field selection interface</w:t>
            </w:r>
            <w:r>
              <w:rPr>
                <w:noProof/>
                <w:webHidden/>
              </w:rPr>
              <w:tab/>
            </w:r>
            <w:r>
              <w:rPr>
                <w:noProof/>
                <w:webHidden/>
              </w:rPr>
              <w:fldChar w:fldCharType="begin"/>
            </w:r>
            <w:r>
              <w:rPr>
                <w:noProof/>
                <w:webHidden/>
              </w:rPr>
              <w:instrText xml:space="preserve"> PAGEREF _Toc453858036 \h </w:instrText>
            </w:r>
            <w:r>
              <w:rPr>
                <w:noProof/>
                <w:webHidden/>
              </w:rPr>
            </w:r>
            <w:r>
              <w:rPr>
                <w:noProof/>
                <w:webHidden/>
              </w:rPr>
              <w:fldChar w:fldCharType="separate"/>
            </w:r>
            <w:r>
              <w:rPr>
                <w:noProof/>
                <w:webHidden/>
              </w:rPr>
              <w:t>30</w:t>
            </w:r>
            <w:r>
              <w:rPr>
                <w:noProof/>
                <w:webHidden/>
              </w:rPr>
              <w:fldChar w:fldCharType="end"/>
            </w:r>
          </w:hyperlink>
        </w:p>
        <w:p w:rsidR="00FA6B33" w:rsidRDefault="00FA6B33">
          <w:pPr>
            <w:pStyle w:val="TOC3"/>
            <w:tabs>
              <w:tab w:val="right" w:leader="dot" w:pos="9350"/>
            </w:tabs>
            <w:rPr>
              <w:noProof/>
            </w:rPr>
          </w:pPr>
          <w:hyperlink w:anchor="_Toc453858037" w:history="1">
            <w:r w:rsidRPr="00355F12">
              <w:rPr>
                <w:rStyle w:val="Hyperlink"/>
                <w:rFonts w:ascii="Helvetica" w:hAnsi="Helvetica" w:cs="Helvetica"/>
                <w:noProof/>
                <w:lang w:bidi="en-US"/>
              </w:rPr>
              <w:t>Storing preferences</w:t>
            </w:r>
            <w:r>
              <w:rPr>
                <w:noProof/>
                <w:webHidden/>
              </w:rPr>
              <w:tab/>
            </w:r>
            <w:r>
              <w:rPr>
                <w:noProof/>
                <w:webHidden/>
              </w:rPr>
              <w:fldChar w:fldCharType="begin"/>
            </w:r>
            <w:r>
              <w:rPr>
                <w:noProof/>
                <w:webHidden/>
              </w:rPr>
              <w:instrText xml:space="preserve"> PAGEREF _Toc453858037 \h </w:instrText>
            </w:r>
            <w:r>
              <w:rPr>
                <w:noProof/>
                <w:webHidden/>
              </w:rPr>
            </w:r>
            <w:r>
              <w:rPr>
                <w:noProof/>
                <w:webHidden/>
              </w:rPr>
              <w:fldChar w:fldCharType="separate"/>
            </w:r>
            <w:r>
              <w:rPr>
                <w:noProof/>
                <w:webHidden/>
              </w:rPr>
              <w:t>30</w:t>
            </w:r>
            <w:r>
              <w:rPr>
                <w:noProof/>
                <w:webHidden/>
              </w:rPr>
              <w:fldChar w:fldCharType="end"/>
            </w:r>
          </w:hyperlink>
        </w:p>
        <w:p w:rsidR="00FA6B33" w:rsidRDefault="00FA6B33">
          <w:pPr>
            <w:pStyle w:val="TOC3"/>
            <w:tabs>
              <w:tab w:val="right" w:leader="dot" w:pos="9350"/>
            </w:tabs>
            <w:rPr>
              <w:noProof/>
            </w:rPr>
          </w:pPr>
          <w:hyperlink w:anchor="_Toc453858038" w:history="1">
            <w:r w:rsidRPr="00355F12">
              <w:rPr>
                <w:rStyle w:val="Hyperlink"/>
                <w:noProof/>
                <w:lang w:bidi="en-US"/>
              </w:rPr>
              <w:t>2. Display a list of projects</w:t>
            </w:r>
            <w:r>
              <w:rPr>
                <w:noProof/>
                <w:webHidden/>
              </w:rPr>
              <w:tab/>
            </w:r>
            <w:r>
              <w:rPr>
                <w:noProof/>
                <w:webHidden/>
              </w:rPr>
              <w:fldChar w:fldCharType="begin"/>
            </w:r>
            <w:r>
              <w:rPr>
                <w:noProof/>
                <w:webHidden/>
              </w:rPr>
              <w:instrText xml:space="preserve"> PAGEREF _Toc453858038 \h </w:instrText>
            </w:r>
            <w:r>
              <w:rPr>
                <w:noProof/>
                <w:webHidden/>
              </w:rPr>
            </w:r>
            <w:r>
              <w:rPr>
                <w:noProof/>
                <w:webHidden/>
              </w:rPr>
              <w:fldChar w:fldCharType="separate"/>
            </w:r>
            <w:r>
              <w:rPr>
                <w:noProof/>
                <w:webHidden/>
              </w:rPr>
              <w:t>31</w:t>
            </w:r>
            <w:r>
              <w:rPr>
                <w:noProof/>
                <w:webHidden/>
              </w:rPr>
              <w:fldChar w:fldCharType="end"/>
            </w:r>
          </w:hyperlink>
        </w:p>
        <w:p w:rsidR="00FA6B33" w:rsidRDefault="00FA6B33">
          <w:pPr>
            <w:pStyle w:val="TOC3"/>
            <w:tabs>
              <w:tab w:val="right" w:leader="dot" w:pos="9350"/>
            </w:tabs>
            <w:rPr>
              <w:noProof/>
            </w:rPr>
          </w:pPr>
          <w:hyperlink w:anchor="_Toc453858039" w:history="1">
            <w:r w:rsidRPr="00355F12">
              <w:rPr>
                <w:rStyle w:val="Hyperlink"/>
                <w:noProof/>
                <w:lang w:bidi="en-US"/>
              </w:rPr>
              <w:t>3. Project-level field preference selection</w:t>
            </w:r>
            <w:r>
              <w:rPr>
                <w:noProof/>
                <w:webHidden/>
              </w:rPr>
              <w:tab/>
            </w:r>
            <w:r>
              <w:rPr>
                <w:noProof/>
                <w:webHidden/>
              </w:rPr>
              <w:fldChar w:fldCharType="begin"/>
            </w:r>
            <w:r>
              <w:rPr>
                <w:noProof/>
                <w:webHidden/>
              </w:rPr>
              <w:instrText xml:space="preserve"> PAGEREF _Toc453858039 \h </w:instrText>
            </w:r>
            <w:r>
              <w:rPr>
                <w:noProof/>
                <w:webHidden/>
              </w:rPr>
            </w:r>
            <w:r>
              <w:rPr>
                <w:noProof/>
                <w:webHidden/>
              </w:rPr>
              <w:fldChar w:fldCharType="separate"/>
            </w:r>
            <w:r>
              <w:rPr>
                <w:noProof/>
                <w:webHidden/>
              </w:rPr>
              <w:t>31</w:t>
            </w:r>
            <w:r>
              <w:rPr>
                <w:noProof/>
                <w:webHidden/>
              </w:rPr>
              <w:fldChar w:fldCharType="end"/>
            </w:r>
          </w:hyperlink>
        </w:p>
        <w:p w:rsidR="00FA6B33" w:rsidRDefault="00FA6B33">
          <w:pPr>
            <w:pStyle w:val="TOC3"/>
            <w:tabs>
              <w:tab w:val="right" w:leader="dot" w:pos="9350"/>
            </w:tabs>
            <w:rPr>
              <w:noProof/>
            </w:rPr>
          </w:pPr>
          <w:hyperlink w:anchor="_Toc453858040" w:history="1">
            <w:r w:rsidRPr="00355F12">
              <w:rPr>
                <w:rStyle w:val="Hyperlink"/>
                <w:noProof/>
                <w:lang w:bidi="en-US"/>
              </w:rPr>
              <w:t>4. Test import of basic data fields to the test AIMS system</w:t>
            </w:r>
            <w:r>
              <w:rPr>
                <w:noProof/>
                <w:webHidden/>
              </w:rPr>
              <w:tab/>
            </w:r>
            <w:r>
              <w:rPr>
                <w:noProof/>
                <w:webHidden/>
              </w:rPr>
              <w:fldChar w:fldCharType="begin"/>
            </w:r>
            <w:r>
              <w:rPr>
                <w:noProof/>
                <w:webHidden/>
              </w:rPr>
              <w:instrText xml:space="preserve"> PAGEREF _Toc453858040 \h </w:instrText>
            </w:r>
            <w:r>
              <w:rPr>
                <w:noProof/>
                <w:webHidden/>
              </w:rPr>
            </w:r>
            <w:r>
              <w:rPr>
                <w:noProof/>
                <w:webHidden/>
              </w:rPr>
              <w:fldChar w:fldCharType="separate"/>
            </w:r>
            <w:r>
              <w:rPr>
                <w:noProof/>
                <w:webHidden/>
              </w:rPr>
              <w:t>31</w:t>
            </w:r>
            <w:r>
              <w:rPr>
                <w:noProof/>
                <w:webHidden/>
              </w:rPr>
              <w:fldChar w:fldCharType="end"/>
            </w:r>
          </w:hyperlink>
        </w:p>
        <w:p w:rsidR="00FA6B33" w:rsidRDefault="00FA6B33">
          <w:pPr>
            <w:pStyle w:val="TOC3"/>
            <w:tabs>
              <w:tab w:val="right" w:leader="dot" w:pos="9350"/>
            </w:tabs>
            <w:rPr>
              <w:noProof/>
            </w:rPr>
          </w:pPr>
          <w:hyperlink w:anchor="_Toc453858041" w:history="1">
            <w:r w:rsidRPr="00355F12">
              <w:rPr>
                <w:rStyle w:val="Hyperlink"/>
                <w:noProof/>
                <w:lang w:bidi="en-US"/>
              </w:rPr>
              <w:t>5. Think about how to handle financial data</w:t>
            </w:r>
            <w:r>
              <w:rPr>
                <w:noProof/>
                <w:webHidden/>
              </w:rPr>
              <w:tab/>
            </w:r>
            <w:r>
              <w:rPr>
                <w:noProof/>
                <w:webHidden/>
              </w:rPr>
              <w:fldChar w:fldCharType="begin"/>
            </w:r>
            <w:r>
              <w:rPr>
                <w:noProof/>
                <w:webHidden/>
              </w:rPr>
              <w:instrText xml:space="preserve"> PAGEREF _Toc453858041 \h </w:instrText>
            </w:r>
            <w:r>
              <w:rPr>
                <w:noProof/>
                <w:webHidden/>
              </w:rPr>
            </w:r>
            <w:r>
              <w:rPr>
                <w:noProof/>
                <w:webHidden/>
              </w:rPr>
              <w:fldChar w:fldCharType="separate"/>
            </w:r>
            <w:r>
              <w:rPr>
                <w:noProof/>
                <w:webHidden/>
              </w:rPr>
              <w:t>31</w:t>
            </w:r>
            <w:r>
              <w:rPr>
                <w:noProof/>
                <w:webHidden/>
              </w:rPr>
              <w:fldChar w:fldCharType="end"/>
            </w:r>
          </w:hyperlink>
        </w:p>
        <w:p w:rsidR="00FA6B33" w:rsidRDefault="00FA6B33">
          <w:pPr>
            <w:pStyle w:val="TOC2"/>
            <w:tabs>
              <w:tab w:val="right" w:leader="dot" w:pos="9350"/>
            </w:tabs>
            <w:rPr>
              <w:noProof/>
            </w:rPr>
          </w:pPr>
          <w:hyperlink w:anchor="_Toc453858042" w:history="1">
            <w:r w:rsidRPr="00355F12">
              <w:rPr>
                <w:rStyle w:val="Hyperlink"/>
                <w:noProof/>
                <w:lang w:bidi="en-US"/>
              </w:rPr>
              <w:t>Sprint 4</w:t>
            </w:r>
            <w:r>
              <w:rPr>
                <w:noProof/>
                <w:webHidden/>
              </w:rPr>
              <w:tab/>
            </w:r>
            <w:r>
              <w:rPr>
                <w:noProof/>
                <w:webHidden/>
              </w:rPr>
              <w:fldChar w:fldCharType="begin"/>
            </w:r>
            <w:r>
              <w:rPr>
                <w:noProof/>
                <w:webHidden/>
              </w:rPr>
              <w:instrText xml:space="preserve"> PAGEREF _Toc453858042 \h </w:instrText>
            </w:r>
            <w:r>
              <w:rPr>
                <w:noProof/>
                <w:webHidden/>
              </w:rPr>
            </w:r>
            <w:r>
              <w:rPr>
                <w:noProof/>
                <w:webHidden/>
              </w:rPr>
              <w:fldChar w:fldCharType="separate"/>
            </w:r>
            <w:r>
              <w:rPr>
                <w:noProof/>
                <w:webHidden/>
              </w:rPr>
              <w:t>32</w:t>
            </w:r>
            <w:r>
              <w:rPr>
                <w:noProof/>
                <w:webHidden/>
              </w:rPr>
              <w:fldChar w:fldCharType="end"/>
            </w:r>
          </w:hyperlink>
        </w:p>
        <w:p w:rsidR="00FA6B33" w:rsidRDefault="00FA6B33">
          <w:pPr>
            <w:pStyle w:val="TOC3"/>
            <w:tabs>
              <w:tab w:val="right" w:leader="dot" w:pos="9350"/>
            </w:tabs>
            <w:rPr>
              <w:noProof/>
            </w:rPr>
          </w:pPr>
          <w:hyperlink w:anchor="_Toc453858043"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_Toc453858043 \h </w:instrText>
            </w:r>
            <w:r>
              <w:rPr>
                <w:noProof/>
                <w:webHidden/>
              </w:rPr>
            </w:r>
            <w:r>
              <w:rPr>
                <w:noProof/>
                <w:webHidden/>
              </w:rPr>
              <w:fldChar w:fldCharType="separate"/>
            </w:r>
            <w:r>
              <w:rPr>
                <w:noProof/>
                <w:webHidden/>
              </w:rPr>
              <w:t>32</w:t>
            </w:r>
            <w:r>
              <w:rPr>
                <w:noProof/>
                <w:webHidden/>
              </w:rPr>
              <w:fldChar w:fldCharType="end"/>
            </w:r>
          </w:hyperlink>
        </w:p>
        <w:p w:rsidR="00FA6B33" w:rsidRDefault="00FA6B33">
          <w:pPr>
            <w:pStyle w:val="TOC3"/>
            <w:tabs>
              <w:tab w:val="right" w:leader="dot" w:pos="9350"/>
            </w:tabs>
            <w:rPr>
              <w:noProof/>
            </w:rPr>
          </w:pPr>
          <w:hyperlink w:anchor="_Toc453858044"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_Toc453858044 \h </w:instrText>
            </w:r>
            <w:r>
              <w:rPr>
                <w:noProof/>
                <w:webHidden/>
              </w:rPr>
            </w:r>
            <w:r>
              <w:rPr>
                <w:noProof/>
                <w:webHidden/>
              </w:rPr>
              <w:fldChar w:fldCharType="separate"/>
            </w:r>
            <w:r>
              <w:rPr>
                <w:noProof/>
                <w:webHidden/>
              </w:rPr>
              <w:t>32</w:t>
            </w:r>
            <w:r>
              <w:rPr>
                <w:noProof/>
                <w:webHidden/>
              </w:rPr>
              <w:fldChar w:fldCharType="end"/>
            </w:r>
          </w:hyperlink>
        </w:p>
        <w:p w:rsidR="00FA6B33" w:rsidRDefault="00FA6B33">
          <w:pPr>
            <w:pStyle w:val="TOC3"/>
            <w:tabs>
              <w:tab w:val="right" w:leader="dot" w:pos="9350"/>
            </w:tabs>
            <w:rPr>
              <w:noProof/>
            </w:rPr>
          </w:pPr>
          <w:hyperlink w:anchor="_Toc453858045"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_Toc453858045 \h </w:instrText>
            </w:r>
            <w:r>
              <w:rPr>
                <w:noProof/>
                <w:webHidden/>
              </w:rPr>
            </w:r>
            <w:r>
              <w:rPr>
                <w:noProof/>
                <w:webHidden/>
              </w:rPr>
              <w:fldChar w:fldCharType="separate"/>
            </w:r>
            <w:r>
              <w:rPr>
                <w:noProof/>
                <w:webHidden/>
              </w:rPr>
              <w:t>33</w:t>
            </w:r>
            <w:r>
              <w:rPr>
                <w:noProof/>
                <w:webHidden/>
              </w:rPr>
              <w:fldChar w:fldCharType="end"/>
            </w:r>
          </w:hyperlink>
        </w:p>
        <w:p w:rsidR="00FA6B33" w:rsidRDefault="00FA6B33">
          <w:pPr>
            <w:pStyle w:val="TOC3"/>
            <w:tabs>
              <w:tab w:val="right" w:leader="dot" w:pos="9350"/>
            </w:tabs>
            <w:rPr>
              <w:noProof/>
            </w:rPr>
          </w:pPr>
          <w:hyperlink w:anchor="_Toc453858046" w:history="1">
            <w:r w:rsidRPr="00355F12">
              <w:rPr>
                <w:rStyle w:val="Hyperlink"/>
                <w:noProof/>
                <w:lang w:bidi="en-US"/>
              </w:rPr>
              <w:t>1. Allow users to pass activities over to each other</w:t>
            </w:r>
            <w:r>
              <w:rPr>
                <w:noProof/>
                <w:webHidden/>
              </w:rPr>
              <w:tab/>
            </w:r>
            <w:r>
              <w:rPr>
                <w:noProof/>
                <w:webHidden/>
              </w:rPr>
              <w:fldChar w:fldCharType="begin"/>
            </w:r>
            <w:r>
              <w:rPr>
                <w:noProof/>
                <w:webHidden/>
              </w:rPr>
              <w:instrText xml:space="preserve"> PAGEREF _Toc453858046 \h </w:instrText>
            </w:r>
            <w:r>
              <w:rPr>
                <w:noProof/>
                <w:webHidden/>
              </w:rPr>
            </w:r>
            <w:r>
              <w:rPr>
                <w:noProof/>
                <w:webHidden/>
              </w:rPr>
              <w:fldChar w:fldCharType="separate"/>
            </w:r>
            <w:r>
              <w:rPr>
                <w:noProof/>
                <w:webHidden/>
              </w:rPr>
              <w:t>33</w:t>
            </w:r>
            <w:r>
              <w:rPr>
                <w:noProof/>
                <w:webHidden/>
              </w:rPr>
              <w:fldChar w:fldCharType="end"/>
            </w:r>
          </w:hyperlink>
        </w:p>
        <w:p w:rsidR="00FA6B33" w:rsidRDefault="00FA6B33">
          <w:pPr>
            <w:pStyle w:val="TOC3"/>
            <w:tabs>
              <w:tab w:val="right" w:leader="dot" w:pos="9350"/>
            </w:tabs>
            <w:rPr>
              <w:noProof/>
            </w:rPr>
          </w:pPr>
          <w:hyperlink w:anchor="_Toc453858047" w:history="1">
            <w:r w:rsidRPr="00355F12">
              <w:rPr>
                <w:rStyle w:val="Hyperlink"/>
                <w:noProof/>
                <w:lang w:bidi="en-US"/>
              </w:rPr>
              <w:t>2. Development of interfaces to handle more complex projects</w:t>
            </w:r>
            <w:r>
              <w:rPr>
                <w:noProof/>
                <w:webHidden/>
              </w:rPr>
              <w:tab/>
            </w:r>
            <w:r>
              <w:rPr>
                <w:noProof/>
                <w:webHidden/>
              </w:rPr>
              <w:fldChar w:fldCharType="begin"/>
            </w:r>
            <w:r>
              <w:rPr>
                <w:noProof/>
                <w:webHidden/>
              </w:rPr>
              <w:instrText xml:space="preserve"> PAGEREF _Toc453858047 \h </w:instrText>
            </w:r>
            <w:r>
              <w:rPr>
                <w:noProof/>
                <w:webHidden/>
              </w:rPr>
            </w:r>
            <w:r>
              <w:rPr>
                <w:noProof/>
                <w:webHidden/>
              </w:rPr>
              <w:fldChar w:fldCharType="separate"/>
            </w:r>
            <w:r>
              <w:rPr>
                <w:noProof/>
                <w:webHidden/>
              </w:rPr>
              <w:t>34</w:t>
            </w:r>
            <w:r>
              <w:rPr>
                <w:noProof/>
                <w:webHidden/>
              </w:rPr>
              <w:fldChar w:fldCharType="end"/>
            </w:r>
          </w:hyperlink>
        </w:p>
        <w:p w:rsidR="00FA6B33" w:rsidRDefault="00FA6B33">
          <w:pPr>
            <w:pStyle w:val="TOC3"/>
            <w:tabs>
              <w:tab w:val="right" w:leader="dot" w:pos="9350"/>
            </w:tabs>
            <w:rPr>
              <w:noProof/>
            </w:rPr>
          </w:pPr>
          <w:hyperlink w:anchor="_Toc453858048" w:history="1">
            <w:r w:rsidRPr="00355F12">
              <w:rPr>
                <w:rStyle w:val="Hyperlink"/>
                <w:noProof/>
                <w:lang w:bidi="en-US"/>
              </w:rPr>
              <w:t>3. Trust Funds “overview interface”</w:t>
            </w:r>
            <w:r>
              <w:rPr>
                <w:noProof/>
                <w:webHidden/>
              </w:rPr>
              <w:tab/>
            </w:r>
            <w:r>
              <w:rPr>
                <w:noProof/>
                <w:webHidden/>
              </w:rPr>
              <w:fldChar w:fldCharType="begin"/>
            </w:r>
            <w:r>
              <w:rPr>
                <w:noProof/>
                <w:webHidden/>
              </w:rPr>
              <w:instrText xml:space="preserve"> PAGEREF _Toc453858048 \h </w:instrText>
            </w:r>
            <w:r>
              <w:rPr>
                <w:noProof/>
                <w:webHidden/>
              </w:rPr>
            </w:r>
            <w:r>
              <w:rPr>
                <w:noProof/>
                <w:webHidden/>
              </w:rPr>
              <w:fldChar w:fldCharType="separate"/>
            </w:r>
            <w:r>
              <w:rPr>
                <w:noProof/>
                <w:webHidden/>
              </w:rPr>
              <w:t>34</w:t>
            </w:r>
            <w:r>
              <w:rPr>
                <w:noProof/>
                <w:webHidden/>
              </w:rPr>
              <w:fldChar w:fldCharType="end"/>
            </w:r>
          </w:hyperlink>
        </w:p>
        <w:p w:rsidR="00FA6B33" w:rsidRDefault="00FA6B33">
          <w:pPr>
            <w:pStyle w:val="TOC2"/>
            <w:tabs>
              <w:tab w:val="right" w:leader="dot" w:pos="9350"/>
            </w:tabs>
            <w:rPr>
              <w:noProof/>
            </w:rPr>
          </w:pPr>
          <w:hyperlink w:anchor="_Toc453858049" w:history="1">
            <w:r w:rsidRPr="00355F12">
              <w:rPr>
                <w:rStyle w:val="Hyperlink"/>
                <w:noProof/>
                <w:lang w:bidi="en-US"/>
              </w:rPr>
              <w:t>4. Co-financing “overview interface”</w:t>
            </w:r>
            <w:r>
              <w:rPr>
                <w:noProof/>
                <w:webHidden/>
              </w:rPr>
              <w:tab/>
            </w:r>
            <w:r>
              <w:rPr>
                <w:noProof/>
                <w:webHidden/>
              </w:rPr>
              <w:fldChar w:fldCharType="begin"/>
            </w:r>
            <w:r>
              <w:rPr>
                <w:noProof/>
                <w:webHidden/>
              </w:rPr>
              <w:instrText xml:space="preserve"> PAGEREF _Toc453858049 \h </w:instrText>
            </w:r>
            <w:r>
              <w:rPr>
                <w:noProof/>
                <w:webHidden/>
              </w:rPr>
            </w:r>
            <w:r>
              <w:rPr>
                <w:noProof/>
                <w:webHidden/>
              </w:rPr>
              <w:fldChar w:fldCharType="separate"/>
            </w:r>
            <w:r>
              <w:rPr>
                <w:noProof/>
                <w:webHidden/>
              </w:rPr>
              <w:t>34</w:t>
            </w:r>
            <w:r>
              <w:rPr>
                <w:noProof/>
                <w:webHidden/>
              </w:rPr>
              <w:fldChar w:fldCharType="end"/>
            </w:r>
          </w:hyperlink>
        </w:p>
        <w:p w:rsidR="00FA6B33" w:rsidRDefault="00FA6B33">
          <w:pPr>
            <w:pStyle w:val="TOC3"/>
            <w:tabs>
              <w:tab w:val="right" w:leader="dot" w:pos="9350"/>
            </w:tabs>
            <w:rPr>
              <w:noProof/>
            </w:rPr>
          </w:pPr>
          <w:hyperlink w:anchor="_Toc453858050" w:history="1">
            <w:r w:rsidRPr="00355F12">
              <w:rPr>
                <w:rStyle w:val="Hyperlink"/>
                <w:noProof/>
                <w:lang w:bidi="en-US"/>
              </w:rPr>
              <w:t>5. User management</w:t>
            </w:r>
            <w:r>
              <w:rPr>
                <w:noProof/>
                <w:webHidden/>
              </w:rPr>
              <w:tab/>
            </w:r>
            <w:r>
              <w:rPr>
                <w:noProof/>
                <w:webHidden/>
              </w:rPr>
              <w:fldChar w:fldCharType="begin"/>
            </w:r>
            <w:r>
              <w:rPr>
                <w:noProof/>
                <w:webHidden/>
              </w:rPr>
              <w:instrText xml:space="preserve"> PAGEREF _Toc453858050 \h </w:instrText>
            </w:r>
            <w:r>
              <w:rPr>
                <w:noProof/>
                <w:webHidden/>
              </w:rPr>
            </w:r>
            <w:r>
              <w:rPr>
                <w:noProof/>
                <w:webHidden/>
              </w:rPr>
              <w:fldChar w:fldCharType="separate"/>
            </w:r>
            <w:r>
              <w:rPr>
                <w:noProof/>
                <w:webHidden/>
              </w:rPr>
              <w:t>35</w:t>
            </w:r>
            <w:r>
              <w:rPr>
                <w:noProof/>
                <w:webHidden/>
              </w:rPr>
              <w:fldChar w:fldCharType="end"/>
            </w:r>
          </w:hyperlink>
        </w:p>
        <w:p w:rsidR="00FA6B33" w:rsidRDefault="00FA6B33">
          <w:pPr>
            <w:pStyle w:val="TOC2"/>
            <w:tabs>
              <w:tab w:val="right" w:leader="dot" w:pos="9350"/>
            </w:tabs>
            <w:rPr>
              <w:noProof/>
            </w:rPr>
          </w:pPr>
          <w:hyperlink w:anchor="_Toc453858051" w:history="1">
            <w:r w:rsidRPr="00355F12">
              <w:rPr>
                <w:rStyle w:val="Hyperlink"/>
                <w:noProof/>
                <w:lang w:bidi="en-US"/>
              </w:rPr>
              <w:t>Sprint 5</w:t>
            </w:r>
            <w:r>
              <w:rPr>
                <w:noProof/>
                <w:webHidden/>
              </w:rPr>
              <w:tab/>
            </w:r>
            <w:r>
              <w:rPr>
                <w:noProof/>
                <w:webHidden/>
              </w:rPr>
              <w:fldChar w:fldCharType="begin"/>
            </w:r>
            <w:r>
              <w:rPr>
                <w:noProof/>
                <w:webHidden/>
              </w:rPr>
              <w:instrText xml:space="preserve"> PAGEREF _Toc453858051 \h </w:instrText>
            </w:r>
            <w:r>
              <w:rPr>
                <w:noProof/>
                <w:webHidden/>
              </w:rPr>
            </w:r>
            <w:r>
              <w:rPr>
                <w:noProof/>
                <w:webHidden/>
              </w:rPr>
              <w:fldChar w:fldCharType="separate"/>
            </w:r>
            <w:r>
              <w:rPr>
                <w:noProof/>
                <w:webHidden/>
              </w:rPr>
              <w:t>35</w:t>
            </w:r>
            <w:r>
              <w:rPr>
                <w:noProof/>
                <w:webHidden/>
              </w:rPr>
              <w:fldChar w:fldCharType="end"/>
            </w:r>
          </w:hyperlink>
        </w:p>
        <w:p w:rsidR="00FA6B33" w:rsidRDefault="00FA6B33">
          <w:pPr>
            <w:pStyle w:val="TOC3"/>
            <w:tabs>
              <w:tab w:val="right" w:leader="dot" w:pos="9350"/>
            </w:tabs>
            <w:rPr>
              <w:noProof/>
            </w:rPr>
          </w:pPr>
          <w:hyperlink w:anchor="_Toc453858052"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_Toc453858052 \h </w:instrText>
            </w:r>
            <w:r>
              <w:rPr>
                <w:noProof/>
                <w:webHidden/>
              </w:rPr>
            </w:r>
            <w:r>
              <w:rPr>
                <w:noProof/>
                <w:webHidden/>
              </w:rPr>
              <w:fldChar w:fldCharType="separate"/>
            </w:r>
            <w:r>
              <w:rPr>
                <w:noProof/>
                <w:webHidden/>
              </w:rPr>
              <w:t>36</w:t>
            </w:r>
            <w:r>
              <w:rPr>
                <w:noProof/>
                <w:webHidden/>
              </w:rPr>
              <w:fldChar w:fldCharType="end"/>
            </w:r>
          </w:hyperlink>
        </w:p>
        <w:p w:rsidR="00FA6B33" w:rsidRDefault="00FA6B33">
          <w:pPr>
            <w:pStyle w:val="TOC3"/>
            <w:tabs>
              <w:tab w:val="right" w:leader="dot" w:pos="9350"/>
            </w:tabs>
            <w:rPr>
              <w:noProof/>
            </w:rPr>
          </w:pPr>
          <w:hyperlink w:anchor="_Toc453858053"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_Toc453858053 \h </w:instrText>
            </w:r>
            <w:r>
              <w:rPr>
                <w:noProof/>
                <w:webHidden/>
              </w:rPr>
            </w:r>
            <w:r>
              <w:rPr>
                <w:noProof/>
                <w:webHidden/>
              </w:rPr>
              <w:fldChar w:fldCharType="separate"/>
            </w:r>
            <w:r>
              <w:rPr>
                <w:noProof/>
                <w:webHidden/>
              </w:rPr>
              <w:t>36</w:t>
            </w:r>
            <w:r>
              <w:rPr>
                <w:noProof/>
                <w:webHidden/>
              </w:rPr>
              <w:fldChar w:fldCharType="end"/>
            </w:r>
          </w:hyperlink>
        </w:p>
        <w:p w:rsidR="00FA6B33" w:rsidRDefault="00FA6B33">
          <w:pPr>
            <w:pStyle w:val="TOC3"/>
            <w:tabs>
              <w:tab w:val="right" w:leader="dot" w:pos="9350"/>
            </w:tabs>
            <w:rPr>
              <w:noProof/>
            </w:rPr>
          </w:pPr>
          <w:hyperlink w:anchor="_Toc453858054"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_Toc453858054 \h </w:instrText>
            </w:r>
            <w:r>
              <w:rPr>
                <w:noProof/>
                <w:webHidden/>
              </w:rPr>
            </w:r>
            <w:r>
              <w:rPr>
                <w:noProof/>
                <w:webHidden/>
              </w:rPr>
              <w:fldChar w:fldCharType="separate"/>
            </w:r>
            <w:r>
              <w:rPr>
                <w:noProof/>
                <w:webHidden/>
              </w:rPr>
              <w:t>36</w:t>
            </w:r>
            <w:r>
              <w:rPr>
                <w:noProof/>
                <w:webHidden/>
              </w:rPr>
              <w:fldChar w:fldCharType="end"/>
            </w:r>
          </w:hyperlink>
        </w:p>
        <w:p w:rsidR="00FA6B33" w:rsidRDefault="00FA6B33">
          <w:pPr>
            <w:pStyle w:val="TOC3"/>
            <w:tabs>
              <w:tab w:val="right" w:leader="dot" w:pos="9350"/>
            </w:tabs>
            <w:rPr>
              <w:noProof/>
            </w:rPr>
          </w:pPr>
          <w:hyperlink w:anchor="_Toc453858055" w:history="1">
            <w:r w:rsidRPr="00355F12">
              <w:rPr>
                <w:rStyle w:val="Hyperlink"/>
                <w:noProof/>
                <w:lang w:bidi="en-US"/>
              </w:rPr>
              <w:t>1. Import basic project data</w:t>
            </w:r>
            <w:r>
              <w:rPr>
                <w:noProof/>
                <w:webHidden/>
              </w:rPr>
              <w:tab/>
            </w:r>
            <w:r>
              <w:rPr>
                <w:noProof/>
                <w:webHidden/>
              </w:rPr>
              <w:fldChar w:fldCharType="begin"/>
            </w:r>
            <w:r>
              <w:rPr>
                <w:noProof/>
                <w:webHidden/>
              </w:rPr>
              <w:instrText xml:space="preserve"> PAGEREF _Toc453858055 \h </w:instrText>
            </w:r>
            <w:r>
              <w:rPr>
                <w:noProof/>
                <w:webHidden/>
              </w:rPr>
            </w:r>
            <w:r>
              <w:rPr>
                <w:noProof/>
                <w:webHidden/>
              </w:rPr>
              <w:fldChar w:fldCharType="separate"/>
            </w:r>
            <w:r>
              <w:rPr>
                <w:noProof/>
                <w:webHidden/>
              </w:rPr>
              <w:t>36</w:t>
            </w:r>
            <w:r>
              <w:rPr>
                <w:noProof/>
                <w:webHidden/>
              </w:rPr>
              <w:fldChar w:fldCharType="end"/>
            </w:r>
          </w:hyperlink>
        </w:p>
        <w:p w:rsidR="00FA6B33" w:rsidRDefault="00FA6B33">
          <w:pPr>
            <w:pStyle w:val="TOC3"/>
            <w:tabs>
              <w:tab w:val="right" w:leader="dot" w:pos="9350"/>
            </w:tabs>
            <w:rPr>
              <w:noProof/>
            </w:rPr>
          </w:pPr>
          <w:hyperlink w:anchor="_Toc453858056" w:history="1">
            <w:r w:rsidRPr="00355F12">
              <w:rPr>
                <w:rStyle w:val="Hyperlink"/>
                <w:noProof/>
                <w:lang w:bidi="en-US"/>
              </w:rPr>
              <w:t>2. Import sectors</w:t>
            </w:r>
            <w:r>
              <w:rPr>
                <w:noProof/>
                <w:webHidden/>
              </w:rPr>
              <w:tab/>
            </w:r>
            <w:r>
              <w:rPr>
                <w:noProof/>
                <w:webHidden/>
              </w:rPr>
              <w:fldChar w:fldCharType="begin"/>
            </w:r>
            <w:r>
              <w:rPr>
                <w:noProof/>
                <w:webHidden/>
              </w:rPr>
              <w:instrText xml:space="preserve"> PAGEREF _Toc453858056 \h </w:instrText>
            </w:r>
            <w:r>
              <w:rPr>
                <w:noProof/>
                <w:webHidden/>
              </w:rPr>
            </w:r>
            <w:r>
              <w:rPr>
                <w:noProof/>
                <w:webHidden/>
              </w:rPr>
              <w:fldChar w:fldCharType="separate"/>
            </w:r>
            <w:r>
              <w:rPr>
                <w:noProof/>
                <w:webHidden/>
              </w:rPr>
              <w:t>38</w:t>
            </w:r>
            <w:r>
              <w:rPr>
                <w:noProof/>
                <w:webHidden/>
              </w:rPr>
              <w:fldChar w:fldCharType="end"/>
            </w:r>
          </w:hyperlink>
        </w:p>
        <w:p w:rsidR="00FA6B33" w:rsidRDefault="00FA6B33">
          <w:pPr>
            <w:pStyle w:val="TOC3"/>
            <w:tabs>
              <w:tab w:val="right" w:leader="dot" w:pos="9350"/>
            </w:tabs>
            <w:rPr>
              <w:noProof/>
            </w:rPr>
          </w:pPr>
          <w:hyperlink w:anchor="_Toc453858057" w:history="1">
            <w:r w:rsidRPr="00355F12">
              <w:rPr>
                <w:rStyle w:val="Hyperlink"/>
                <w:noProof/>
                <w:lang w:bidi="en-US"/>
              </w:rPr>
              <w:t>3. Import implementing organisations</w:t>
            </w:r>
            <w:r>
              <w:rPr>
                <w:noProof/>
                <w:webHidden/>
              </w:rPr>
              <w:tab/>
            </w:r>
            <w:r>
              <w:rPr>
                <w:noProof/>
                <w:webHidden/>
              </w:rPr>
              <w:fldChar w:fldCharType="begin"/>
            </w:r>
            <w:r>
              <w:rPr>
                <w:noProof/>
                <w:webHidden/>
              </w:rPr>
              <w:instrText xml:space="preserve"> PAGEREF _Toc453858057 \h </w:instrText>
            </w:r>
            <w:r>
              <w:rPr>
                <w:noProof/>
                <w:webHidden/>
              </w:rPr>
            </w:r>
            <w:r>
              <w:rPr>
                <w:noProof/>
                <w:webHidden/>
              </w:rPr>
              <w:fldChar w:fldCharType="separate"/>
            </w:r>
            <w:r>
              <w:rPr>
                <w:noProof/>
                <w:webHidden/>
              </w:rPr>
              <w:t>39</w:t>
            </w:r>
            <w:r>
              <w:rPr>
                <w:noProof/>
                <w:webHidden/>
              </w:rPr>
              <w:fldChar w:fldCharType="end"/>
            </w:r>
          </w:hyperlink>
        </w:p>
        <w:p w:rsidR="00FA6B33" w:rsidRDefault="00FA6B33">
          <w:pPr>
            <w:pStyle w:val="TOC3"/>
            <w:tabs>
              <w:tab w:val="right" w:leader="dot" w:pos="9350"/>
            </w:tabs>
            <w:rPr>
              <w:noProof/>
            </w:rPr>
          </w:pPr>
          <w:hyperlink w:anchor="_Toc453858058" w:history="1">
            <w:r w:rsidRPr="00355F12">
              <w:rPr>
                <w:rStyle w:val="Hyperlink"/>
                <w:noProof/>
                <w:lang w:bidi="en-US"/>
              </w:rPr>
              <w:t>4. Import project documents</w:t>
            </w:r>
            <w:r>
              <w:rPr>
                <w:noProof/>
                <w:webHidden/>
              </w:rPr>
              <w:tab/>
            </w:r>
            <w:r>
              <w:rPr>
                <w:noProof/>
                <w:webHidden/>
              </w:rPr>
              <w:fldChar w:fldCharType="begin"/>
            </w:r>
            <w:r>
              <w:rPr>
                <w:noProof/>
                <w:webHidden/>
              </w:rPr>
              <w:instrText xml:space="preserve"> PAGEREF _Toc453858058 \h </w:instrText>
            </w:r>
            <w:r>
              <w:rPr>
                <w:noProof/>
                <w:webHidden/>
              </w:rPr>
            </w:r>
            <w:r>
              <w:rPr>
                <w:noProof/>
                <w:webHidden/>
              </w:rPr>
              <w:fldChar w:fldCharType="separate"/>
            </w:r>
            <w:r>
              <w:rPr>
                <w:noProof/>
                <w:webHidden/>
              </w:rPr>
              <w:t>40</w:t>
            </w:r>
            <w:r>
              <w:rPr>
                <w:noProof/>
                <w:webHidden/>
              </w:rPr>
              <w:fldChar w:fldCharType="end"/>
            </w:r>
          </w:hyperlink>
        </w:p>
        <w:p w:rsidR="00FA6B33" w:rsidRDefault="00FA6B33">
          <w:pPr>
            <w:pStyle w:val="TOC3"/>
            <w:tabs>
              <w:tab w:val="right" w:leader="dot" w:pos="9350"/>
            </w:tabs>
            <w:rPr>
              <w:noProof/>
            </w:rPr>
          </w:pPr>
          <w:hyperlink w:anchor="_Toc453858059" w:history="1">
            <w:r w:rsidRPr="00355F12">
              <w:rPr>
                <w:rStyle w:val="Hyperlink"/>
                <w:noProof/>
                <w:lang w:bidi="en-US"/>
              </w:rPr>
              <w:t>5. Import locations</w:t>
            </w:r>
            <w:r>
              <w:rPr>
                <w:noProof/>
                <w:webHidden/>
              </w:rPr>
              <w:tab/>
            </w:r>
            <w:r>
              <w:rPr>
                <w:noProof/>
                <w:webHidden/>
              </w:rPr>
              <w:fldChar w:fldCharType="begin"/>
            </w:r>
            <w:r>
              <w:rPr>
                <w:noProof/>
                <w:webHidden/>
              </w:rPr>
              <w:instrText xml:space="preserve"> PAGEREF _Toc453858059 \h </w:instrText>
            </w:r>
            <w:r>
              <w:rPr>
                <w:noProof/>
                <w:webHidden/>
              </w:rPr>
            </w:r>
            <w:r>
              <w:rPr>
                <w:noProof/>
                <w:webHidden/>
              </w:rPr>
              <w:fldChar w:fldCharType="separate"/>
            </w:r>
            <w:r>
              <w:rPr>
                <w:noProof/>
                <w:webHidden/>
              </w:rPr>
              <w:t>41</w:t>
            </w:r>
            <w:r>
              <w:rPr>
                <w:noProof/>
                <w:webHidden/>
              </w:rPr>
              <w:fldChar w:fldCharType="end"/>
            </w:r>
          </w:hyperlink>
        </w:p>
        <w:p w:rsidR="00FA6B33" w:rsidRDefault="00FA6B33">
          <w:pPr>
            <w:pStyle w:val="TOC3"/>
            <w:tabs>
              <w:tab w:val="right" w:leader="dot" w:pos="9350"/>
            </w:tabs>
            <w:rPr>
              <w:noProof/>
            </w:rPr>
          </w:pPr>
          <w:hyperlink w:anchor="_Toc453858060" w:history="1">
            <w:r w:rsidRPr="00355F12">
              <w:rPr>
                <w:rStyle w:val="Hyperlink"/>
                <w:noProof/>
                <w:lang w:bidi="en-US"/>
              </w:rPr>
              <w:t>6. Handle updates</w:t>
            </w:r>
            <w:r>
              <w:rPr>
                <w:noProof/>
                <w:webHidden/>
              </w:rPr>
              <w:tab/>
            </w:r>
            <w:r>
              <w:rPr>
                <w:noProof/>
                <w:webHidden/>
              </w:rPr>
              <w:fldChar w:fldCharType="begin"/>
            </w:r>
            <w:r>
              <w:rPr>
                <w:noProof/>
                <w:webHidden/>
              </w:rPr>
              <w:instrText xml:space="preserve"> PAGEREF _Toc453858060 \h </w:instrText>
            </w:r>
            <w:r>
              <w:rPr>
                <w:noProof/>
                <w:webHidden/>
              </w:rPr>
            </w:r>
            <w:r>
              <w:rPr>
                <w:noProof/>
                <w:webHidden/>
              </w:rPr>
              <w:fldChar w:fldCharType="separate"/>
            </w:r>
            <w:r>
              <w:rPr>
                <w:noProof/>
                <w:webHidden/>
              </w:rPr>
              <w:t>41</w:t>
            </w:r>
            <w:r>
              <w:rPr>
                <w:noProof/>
                <w:webHidden/>
              </w:rPr>
              <w:fldChar w:fldCharType="end"/>
            </w:r>
          </w:hyperlink>
        </w:p>
        <w:p w:rsidR="00FA6B33" w:rsidRDefault="00FA6B33">
          <w:pPr>
            <w:pStyle w:val="TOC2"/>
            <w:tabs>
              <w:tab w:val="right" w:leader="dot" w:pos="9350"/>
            </w:tabs>
            <w:rPr>
              <w:noProof/>
            </w:rPr>
          </w:pPr>
          <w:hyperlink w:anchor="_Toc453858061" w:history="1">
            <w:r w:rsidRPr="00355F12">
              <w:rPr>
                <w:rStyle w:val="Hyperlink"/>
                <w:noProof/>
                <w:lang w:bidi="en-US"/>
              </w:rPr>
              <w:t>Sprint 6</w:t>
            </w:r>
            <w:r>
              <w:rPr>
                <w:noProof/>
                <w:webHidden/>
              </w:rPr>
              <w:tab/>
            </w:r>
            <w:r>
              <w:rPr>
                <w:noProof/>
                <w:webHidden/>
              </w:rPr>
              <w:fldChar w:fldCharType="begin"/>
            </w:r>
            <w:r>
              <w:rPr>
                <w:noProof/>
                <w:webHidden/>
              </w:rPr>
              <w:instrText xml:space="preserve"> PAGEREF _Toc453858061 \h </w:instrText>
            </w:r>
            <w:r>
              <w:rPr>
                <w:noProof/>
                <w:webHidden/>
              </w:rPr>
            </w:r>
            <w:r>
              <w:rPr>
                <w:noProof/>
                <w:webHidden/>
              </w:rPr>
              <w:fldChar w:fldCharType="separate"/>
            </w:r>
            <w:r>
              <w:rPr>
                <w:noProof/>
                <w:webHidden/>
              </w:rPr>
              <w:t>41</w:t>
            </w:r>
            <w:r>
              <w:rPr>
                <w:noProof/>
                <w:webHidden/>
              </w:rPr>
              <w:fldChar w:fldCharType="end"/>
            </w:r>
          </w:hyperlink>
        </w:p>
        <w:p w:rsidR="00FA6B33" w:rsidRDefault="00FA6B33">
          <w:pPr>
            <w:pStyle w:val="TOC3"/>
            <w:tabs>
              <w:tab w:val="right" w:leader="dot" w:pos="9350"/>
            </w:tabs>
            <w:rPr>
              <w:noProof/>
            </w:rPr>
          </w:pPr>
          <w:hyperlink w:anchor="_Toc453858062"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_Toc453858062 \h </w:instrText>
            </w:r>
            <w:r>
              <w:rPr>
                <w:noProof/>
                <w:webHidden/>
              </w:rPr>
            </w:r>
            <w:r>
              <w:rPr>
                <w:noProof/>
                <w:webHidden/>
              </w:rPr>
              <w:fldChar w:fldCharType="separate"/>
            </w:r>
            <w:r>
              <w:rPr>
                <w:noProof/>
                <w:webHidden/>
              </w:rPr>
              <w:t>42</w:t>
            </w:r>
            <w:r>
              <w:rPr>
                <w:noProof/>
                <w:webHidden/>
              </w:rPr>
              <w:fldChar w:fldCharType="end"/>
            </w:r>
          </w:hyperlink>
        </w:p>
        <w:p w:rsidR="00FA6B33" w:rsidRDefault="00FA6B33">
          <w:pPr>
            <w:pStyle w:val="TOC3"/>
            <w:tabs>
              <w:tab w:val="right" w:leader="dot" w:pos="9350"/>
            </w:tabs>
            <w:rPr>
              <w:noProof/>
            </w:rPr>
          </w:pPr>
          <w:hyperlink w:anchor="_Toc453858063"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_Toc453858063 \h </w:instrText>
            </w:r>
            <w:r>
              <w:rPr>
                <w:noProof/>
                <w:webHidden/>
              </w:rPr>
            </w:r>
            <w:r>
              <w:rPr>
                <w:noProof/>
                <w:webHidden/>
              </w:rPr>
              <w:fldChar w:fldCharType="separate"/>
            </w:r>
            <w:r>
              <w:rPr>
                <w:noProof/>
                <w:webHidden/>
              </w:rPr>
              <w:t>42</w:t>
            </w:r>
            <w:r>
              <w:rPr>
                <w:noProof/>
                <w:webHidden/>
              </w:rPr>
              <w:fldChar w:fldCharType="end"/>
            </w:r>
          </w:hyperlink>
        </w:p>
        <w:p w:rsidR="00FA6B33" w:rsidRDefault="00FA6B33">
          <w:pPr>
            <w:pStyle w:val="TOC3"/>
            <w:tabs>
              <w:tab w:val="right" w:leader="dot" w:pos="9350"/>
            </w:tabs>
            <w:rPr>
              <w:noProof/>
            </w:rPr>
          </w:pPr>
          <w:hyperlink w:anchor="_Toc453858064"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_Toc453858064 \h </w:instrText>
            </w:r>
            <w:r>
              <w:rPr>
                <w:noProof/>
                <w:webHidden/>
              </w:rPr>
            </w:r>
            <w:r>
              <w:rPr>
                <w:noProof/>
                <w:webHidden/>
              </w:rPr>
              <w:fldChar w:fldCharType="separate"/>
            </w:r>
            <w:r>
              <w:rPr>
                <w:noProof/>
                <w:webHidden/>
              </w:rPr>
              <w:t>42</w:t>
            </w:r>
            <w:r>
              <w:rPr>
                <w:noProof/>
                <w:webHidden/>
              </w:rPr>
              <w:fldChar w:fldCharType="end"/>
            </w:r>
          </w:hyperlink>
        </w:p>
        <w:p w:rsidR="00FA6B33" w:rsidRDefault="00FA6B33">
          <w:pPr>
            <w:pStyle w:val="TOC3"/>
            <w:tabs>
              <w:tab w:val="right" w:leader="dot" w:pos="9350"/>
            </w:tabs>
            <w:rPr>
              <w:noProof/>
            </w:rPr>
          </w:pPr>
          <w:hyperlink w:anchor="_Toc453858065" w:history="1">
            <w:r w:rsidRPr="00355F12">
              <w:rPr>
                <w:rStyle w:val="Hyperlink"/>
                <w:noProof/>
                <w:lang w:bidi="en-US"/>
              </w:rPr>
              <w:t>1. Collect and display IATI financial data</w:t>
            </w:r>
            <w:r>
              <w:rPr>
                <w:noProof/>
                <w:webHidden/>
              </w:rPr>
              <w:tab/>
            </w:r>
            <w:r>
              <w:rPr>
                <w:noProof/>
                <w:webHidden/>
              </w:rPr>
              <w:fldChar w:fldCharType="begin"/>
            </w:r>
            <w:r>
              <w:rPr>
                <w:noProof/>
                <w:webHidden/>
              </w:rPr>
              <w:instrText xml:space="preserve"> PAGEREF _Toc453858065 \h </w:instrText>
            </w:r>
            <w:r>
              <w:rPr>
                <w:noProof/>
                <w:webHidden/>
              </w:rPr>
            </w:r>
            <w:r>
              <w:rPr>
                <w:noProof/>
                <w:webHidden/>
              </w:rPr>
              <w:fldChar w:fldCharType="separate"/>
            </w:r>
            <w:r>
              <w:rPr>
                <w:noProof/>
                <w:webHidden/>
              </w:rPr>
              <w:t>43</w:t>
            </w:r>
            <w:r>
              <w:rPr>
                <w:noProof/>
                <w:webHidden/>
              </w:rPr>
              <w:fldChar w:fldCharType="end"/>
            </w:r>
          </w:hyperlink>
        </w:p>
        <w:p w:rsidR="00FA6B33" w:rsidRDefault="00FA6B33">
          <w:pPr>
            <w:pStyle w:val="TOC3"/>
            <w:tabs>
              <w:tab w:val="right" w:leader="dot" w:pos="9350"/>
            </w:tabs>
            <w:rPr>
              <w:noProof/>
            </w:rPr>
          </w:pPr>
          <w:hyperlink w:anchor="_Toc453858066" w:history="1">
            <w:r w:rsidRPr="00355F12">
              <w:rPr>
                <w:rStyle w:val="Hyperlink"/>
                <w:noProof/>
                <w:lang w:bidi="en-US"/>
              </w:rPr>
              <w:t>2. Inserting financial data to AIMS - first time</w:t>
            </w:r>
            <w:r>
              <w:rPr>
                <w:noProof/>
                <w:webHidden/>
              </w:rPr>
              <w:tab/>
            </w:r>
            <w:r>
              <w:rPr>
                <w:noProof/>
                <w:webHidden/>
              </w:rPr>
              <w:fldChar w:fldCharType="begin"/>
            </w:r>
            <w:r>
              <w:rPr>
                <w:noProof/>
                <w:webHidden/>
              </w:rPr>
              <w:instrText xml:space="preserve"> PAGEREF _Toc453858066 \h </w:instrText>
            </w:r>
            <w:r>
              <w:rPr>
                <w:noProof/>
                <w:webHidden/>
              </w:rPr>
            </w:r>
            <w:r>
              <w:rPr>
                <w:noProof/>
                <w:webHidden/>
              </w:rPr>
              <w:fldChar w:fldCharType="separate"/>
            </w:r>
            <w:r>
              <w:rPr>
                <w:noProof/>
                <w:webHidden/>
              </w:rPr>
              <w:t>44</w:t>
            </w:r>
            <w:r>
              <w:rPr>
                <w:noProof/>
                <w:webHidden/>
              </w:rPr>
              <w:fldChar w:fldCharType="end"/>
            </w:r>
          </w:hyperlink>
        </w:p>
        <w:p w:rsidR="00FA6B33" w:rsidRDefault="00FA6B33">
          <w:pPr>
            <w:pStyle w:val="TOC3"/>
            <w:tabs>
              <w:tab w:val="right" w:leader="dot" w:pos="9350"/>
            </w:tabs>
            <w:rPr>
              <w:noProof/>
            </w:rPr>
          </w:pPr>
          <w:hyperlink w:anchor="_Toc453858067" w:history="1">
            <w:r w:rsidRPr="00355F12">
              <w:rPr>
                <w:rStyle w:val="Hyperlink"/>
                <w:noProof/>
                <w:lang w:bidi="en-US"/>
              </w:rPr>
              <w:t>3. Handling updates of IATI financial data</w:t>
            </w:r>
            <w:r>
              <w:rPr>
                <w:noProof/>
                <w:webHidden/>
              </w:rPr>
              <w:tab/>
            </w:r>
            <w:r>
              <w:rPr>
                <w:noProof/>
                <w:webHidden/>
              </w:rPr>
              <w:fldChar w:fldCharType="begin"/>
            </w:r>
            <w:r>
              <w:rPr>
                <w:noProof/>
                <w:webHidden/>
              </w:rPr>
              <w:instrText xml:space="preserve"> PAGEREF _Toc453858067 \h </w:instrText>
            </w:r>
            <w:r>
              <w:rPr>
                <w:noProof/>
                <w:webHidden/>
              </w:rPr>
            </w:r>
            <w:r>
              <w:rPr>
                <w:noProof/>
                <w:webHidden/>
              </w:rPr>
              <w:fldChar w:fldCharType="separate"/>
            </w:r>
            <w:r>
              <w:rPr>
                <w:noProof/>
                <w:webHidden/>
              </w:rPr>
              <w:t>45</w:t>
            </w:r>
            <w:r>
              <w:rPr>
                <w:noProof/>
                <w:webHidden/>
              </w:rPr>
              <w:fldChar w:fldCharType="end"/>
            </w:r>
          </w:hyperlink>
        </w:p>
        <w:p w:rsidR="00FA6B33" w:rsidRDefault="00FA6B33">
          <w:pPr>
            <w:pStyle w:val="TOC3"/>
            <w:tabs>
              <w:tab w:val="right" w:leader="dot" w:pos="9350"/>
            </w:tabs>
            <w:rPr>
              <w:noProof/>
            </w:rPr>
          </w:pPr>
          <w:hyperlink w:anchor="_Toc453858068" w:history="1">
            <w:r w:rsidRPr="00355F12">
              <w:rPr>
                <w:rStyle w:val="Hyperlink"/>
                <w:noProof/>
                <w:lang w:bidi="en-US"/>
              </w:rPr>
              <w:t>4. DP dashboard</w:t>
            </w:r>
            <w:r>
              <w:rPr>
                <w:noProof/>
                <w:webHidden/>
              </w:rPr>
              <w:tab/>
            </w:r>
            <w:r>
              <w:rPr>
                <w:noProof/>
                <w:webHidden/>
              </w:rPr>
              <w:fldChar w:fldCharType="begin"/>
            </w:r>
            <w:r>
              <w:rPr>
                <w:noProof/>
                <w:webHidden/>
              </w:rPr>
              <w:instrText xml:space="preserve"> PAGEREF _Toc453858068 \h </w:instrText>
            </w:r>
            <w:r>
              <w:rPr>
                <w:noProof/>
                <w:webHidden/>
              </w:rPr>
            </w:r>
            <w:r>
              <w:rPr>
                <w:noProof/>
                <w:webHidden/>
              </w:rPr>
              <w:fldChar w:fldCharType="separate"/>
            </w:r>
            <w:r>
              <w:rPr>
                <w:noProof/>
                <w:webHidden/>
              </w:rPr>
              <w:t>46</w:t>
            </w:r>
            <w:r>
              <w:rPr>
                <w:noProof/>
                <w:webHidden/>
              </w:rPr>
              <w:fldChar w:fldCharType="end"/>
            </w:r>
          </w:hyperlink>
        </w:p>
        <w:p w:rsidR="00FA6B33" w:rsidRDefault="00FA6B33">
          <w:pPr>
            <w:pStyle w:val="TOC3"/>
            <w:tabs>
              <w:tab w:val="right" w:leader="dot" w:pos="9350"/>
            </w:tabs>
            <w:rPr>
              <w:noProof/>
            </w:rPr>
          </w:pPr>
          <w:hyperlink w:anchor="_Toc453858069" w:history="1">
            <w:r w:rsidRPr="00355F12">
              <w:rPr>
                <w:rStyle w:val="Hyperlink"/>
                <w:noProof/>
                <w:lang w:bidi="en-US"/>
              </w:rPr>
              <w:t>Update: first week of sprint 6</w:t>
            </w:r>
            <w:r>
              <w:rPr>
                <w:noProof/>
                <w:webHidden/>
              </w:rPr>
              <w:tab/>
            </w:r>
            <w:r>
              <w:rPr>
                <w:noProof/>
                <w:webHidden/>
              </w:rPr>
              <w:fldChar w:fldCharType="begin"/>
            </w:r>
            <w:r>
              <w:rPr>
                <w:noProof/>
                <w:webHidden/>
              </w:rPr>
              <w:instrText xml:space="preserve"> PAGEREF _Toc453858069 \h </w:instrText>
            </w:r>
            <w:r>
              <w:rPr>
                <w:noProof/>
                <w:webHidden/>
              </w:rPr>
            </w:r>
            <w:r>
              <w:rPr>
                <w:noProof/>
                <w:webHidden/>
              </w:rPr>
              <w:fldChar w:fldCharType="separate"/>
            </w:r>
            <w:r>
              <w:rPr>
                <w:noProof/>
                <w:webHidden/>
              </w:rPr>
              <w:t>47</w:t>
            </w:r>
            <w:r>
              <w:rPr>
                <w:noProof/>
                <w:webHidden/>
              </w:rPr>
              <w:fldChar w:fldCharType="end"/>
            </w:r>
          </w:hyperlink>
        </w:p>
        <w:p w:rsidR="00FA6B33" w:rsidRDefault="00FA6B33">
          <w:pPr>
            <w:pStyle w:val="TOC3"/>
            <w:tabs>
              <w:tab w:val="right" w:leader="dot" w:pos="9350"/>
            </w:tabs>
            <w:rPr>
              <w:noProof/>
            </w:rPr>
          </w:pPr>
          <w:hyperlink w:anchor="_Toc453858070" w:history="1">
            <w:r w:rsidRPr="00355F12">
              <w:rPr>
                <w:rStyle w:val="Hyperlink"/>
                <w:noProof/>
                <w:lang w:bidi="en-US"/>
              </w:rPr>
              <w:t>Update: second week of sprint 6</w:t>
            </w:r>
            <w:r>
              <w:rPr>
                <w:noProof/>
                <w:webHidden/>
              </w:rPr>
              <w:tab/>
            </w:r>
            <w:r>
              <w:rPr>
                <w:noProof/>
                <w:webHidden/>
              </w:rPr>
              <w:fldChar w:fldCharType="begin"/>
            </w:r>
            <w:r>
              <w:rPr>
                <w:noProof/>
                <w:webHidden/>
              </w:rPr>
              <w:instrText xml:space="preserve"> PAGEREF _Toc453858070 \h </w:instrText>
            </w:r>
            <w:r>
              <w:rPr>
                <w:noProof/>
                <w:webHidden/>
              </w:rPr>
            </w:r>
            <w:r>
              <w:rPr>
                <w:noProof/>
                <w:webHidden/>
              </w:rPr>
              <w:fldChar w:fldCharType="separate"/>
            </w:r>
            <w:r>
              <w:rPr>
                <w:noProof/>
                <w:webHidden/>
              </w:rPr>
              <w:t>47</w:t>
            </w:r>
            <w:r>
              <w:rPr>
                <w:noProof/>
                <w:webHidden/>
              </w:rPr>
              <w:fldChar w:fldCharType="end"/>
            </w:r>
          </w:hyperlink>
        </w:p>
        <w:p w:rsidR="00FA6B33" w:rsidRDefault="00FA6B33">
          <w:pPr>
            <w:pStyle w:val="TOC2"/>
            <w:tabs>
              <w:tab w:val="right" w:leader="dot" w:pos="9350"/>
            </w:tabs>
            <w:rPr>
              <w:noProof/>
            </w:rPr>
          </w:pPr>
          <w:hyperlink w:anchor="_Toc453858071" w:history="1">
            <w:r w:rsidRPr="00355F12">
              <w:rPr>
                <w:rStyle w:val="Hyperlink"/>
                <w:noProof/>
                <w:lang w:bidi="en-US"/>
              </w:rPr>
              <w:t>Sprint 7</w:t>
            </w:r>
            <w:r>
              <w:rPr>
                <w:noProof/>
                <w:webHidden/>
              </w:rPr>
              <w:tab/>
            </w:r>
            <w:r>
              <w:rPr>
                <w:noProof/>
                <w:webHidden/>
              </w:rPr>
              <w:fldChar w:fldCharType="begin"/>
            </w:r>
            <w:r>
              <w:rPr>
                <w:noProof/>
                <w:webHidden/>
              </w:rPr>
              <w:instrText xml:space="preserve"> PAGEREF _Toc453858071 \h </w:instrText>
            </w:r>
            <w:r>
              <w:rPr>
                <w:noProof/>
                <w:webHidden/>
              </w:rPr>
            </w:r>
            <w:r>
              <w:rPr>
                <w:noProof/>
                <w:webHidden/>
              </w:rPr>
              <w:fldChar w:fldCharType="separate"/>
            </w:r>
            <w:r>
              <w:rPr>
                <w:noProof/>
                <w:webHidden/>
              </w:rPr>
              <w:t>48</w:t>
            </w:r>
            <w:r>
              <w:rPr>
                <w:noProof/>
                <w:webHidden/>
              </w:rPr>
              <w:fldChar w:fldCharType="end"/>
            </w:r>
          </w:hyperlink>
        </w:p>
        <w:p w:rsidR="00FA6B33" w:rsidRDefault="00FA6B33">
          <w:pPr>
            <w:pStyle w:val="TOC3"/>
            <w:tabs>
              <w:tab w:val="right" w:leader="dot" w:pos="9350"/>
            </w:tabs>
            <w:rPr>
              <w:noProof/>
            </w:rPr>
          </w:pPr>
          <w:hyperlink w:anchor="_Toc453858072" w:history="1">
            <w:r w:rsidRPr="00355F12">
              <w:rPr>
                <w:rStyle w:val="Hyperlink"/>
                <w:noProof/>
                <w:lang w:bidi="en-US"/>
              </w:rPr>
              <w:t>Overview</w:t>
            </w:r>
            <w:r>
              <w:rPr>
                <w:noProof/>
                <w:webHidden/>
              </w:rPr>
              <w:tab/>
            </w:r>
            <w:r>
              <w:rPr>
                <w:noProof/>
                <w:webHidden/>
              </w:rPr>
              <w:fldChar w:fldCharType="begin"/>
            </w:r>
            <w:r>
              <w:rPr>
                <w:noProof/>
                <w:webHidden/>
              </w:rPr>
              <w:instrText xml:space="preserve"> PAGEREF _Toc453858072 \h </w:instrText>
            </w:r>
            <w:r>
              <w:rPr>
                <w:noProof/>
                <w:webHidden/>
              </w:rPr>
            </w:r>
            <w:r>
              <w:rPr>
                <w:noProof/>
                <w:webHidden/>
              </w:rPr>
              <w:fldChar w:fldCharType="separate"/>
            </w:r>
            <w:r>
              <w:rPr>
                <w:noProof/>
                <w:webHidden/>
              </w:rPr>
              <w:t>49</w:t>
            </w:r>
            <w:r>
              <w:rPr>
                <w:noProof/>
                <w:webHidden/>
              </w:rPr>
              <w:fldChar w:fldCharType="end"/>
            </w:r>
          </w:hyperlink>
        </w:p>
        <w:p w:rsidR="00FA6B33" w:rsidRDefault="00FA6B33">
          <w:pPr>
            <w:pStyle w:val="TOC3"/>
            <w:tabs>
              <w:tab w:val="right" w:leader="dot" w:pos="9350"/>
            </w:tabs>
            <w:rPr>
              <w:noProof/>
            </w:rPr>
          </w:pPr>
          <w:hyperlink w:anchor="_Toc453858073" w:history="1">
            <w:r w:rsidRPr="00355F12">
              <w:rPr>
                <w:rStyle w:val="Hyperlink"/>
                <w:noProof/>
                <w:lang w:bidi="en-US"/>
              </w:rPr>
              <w:t>Data integrity</w:t>
            </w:r>
            <w:r>
              <w:rPr>
                <w:noProof/>
                <w:webHidden/>
              </w:rPr>
              <w:tab/>
            </w:r>
            <w:r>
              <w:rPr>
                <w:noProof/>
                <w:webHidden/>
              </w:rPr>
              <w:fldChar w:fldCharType="begin"/>
            </w:r>
            <w:r>
              <w:rPr>
                <w:noProof/>
                <w:webHidden/>
              </w:rPr>
              <w:instrText xml:space="preserve"> PAGEREF _Toc453858073 \h </w:instrText>
            </w:r>
            <w:r>
              <w:rPr>
                <w:noProof/>
                <w:webHidden/>
              </w:rPr>
            </w:r>
            <w:r>
              <w:rPr>
                <w:noProof/>
                <w:webHidden/>
              </w:rPr>
              <w:fldChar w:fldCharType="separate"/>
            </w:r>
            <w:r>
              <w:rPr>
                <w:noProof/>
                <w:webHidden/>
              </w:rPr>
              <w:t>49</w:t>
            </w:r>
            <w:r>
              <w:rPr>
                <w:noProof/>
                <w:webHidden/>
              </w:rPr>
              <w:fldChar w:fldCharType="end"/>
            </w:r>
          </w:hyperlink>
        </w:p>
        <w:p w:rsidR="00FA6B33" w:rsidRDefault="00FA6B33">
          <w:pPr>
            <w:pStyle w:val="TOC3"/>
            <w:tabs>
              <w:tab w:val="right" w:leader="dot" w:pos="9350"/>
            </w:tabs>
            <w:rPr>
              <w:noProof/>
            </w:rPr>
          </w:pPr>
          <w:hyperlink w:anchor="_Toc453858074" w:history="1">
            <w:r w:rsidRPr="00355F12">
              <w:rPr>
                <w:rStyle w:val="Hyperlink"/>
                <w:noProof/>
                <w:lang w:bidi="en-US"/>
              </w:rPr>
              <w:t>DP data overview</w:t>
            </w:r>
            <w:r>
              <w:rPr>
                <w:noProof/>
                <w:webHidden/>
              </w:rPr>
              <w:tab/>
            </w:r>
            <w:r>
              <w:rPr>
                <w:noProof/>
                <w:webHidden/>
              </w:rPr>
              <w:fldChar w:fldCharType="begin"/>
            </w:r>
            <w:r>
              <w:rPr>
                <w:noProof/>
                <w:webHidden/>
              </w:rPr>
              <w:instrText xml:space="preserve"> PAGEREF _Toc453858074 \h </w:instrText>
            </w:r>
            <w:r>
              <w:rPr>
                <w:noProof/>
                <w:webHidden/>
              </w:rPr>
            </w:r>
            <w:r>
              <w:rPr>
                <w:noProof/>
                <w:webHidden/>
              </w:rPr>
              <w:fldChar w:fldCharType="separate"/>
            </w:r>
            <w:r>
              <w:rPr>
                <w:noProof/>
                <w:webHidden/>
              </w:rPr>
              <w:t>49</w:t>
            </w:r>
            <w:r>
              <w:rPr>
                <w:noProof/>
                <w:webHidden/>
              </w:rPr>
              <w:fldChar w:fldCharType="end"/>
            </w:r>
          </w:hyperlink>
        </w:p>
        <w:p w:rsidR="00FA6B33" w:rsidRDefault="00FA6B33">
          <w:pPr>
            <w:pStyle w:val="TOC3"/>
            <w:tabs>
              <w:tab w:val="right" w:leader="dot" w:pos="9350"/>
            </w:tabs>
            <w:rPr>
              <w:noProof/>
            </w:rPr>
          </w:pPr>
          <w:hyperlink w:anchor="_Toc453858075" w:history="1">
            <w:r w:rsidRPr="00355F12">
              <w:rPr>
                <w:rStyle w:val="Hyperlink"/>
                <w:noProof/>
                <w:lang w:bidi="en-US"/>
              </w:rPr>
              <w:t>1. Allow components of projects to be deselected</w:t>
            </w:r>
            <w:r>
              <w:rPr>
                <w:noProof/>
                <w:webHidden/>
              </w:rPr>
              <w:tab/>
            </w:r>
            <w:r>
              <w:rPr>
                <w:noProof/>
                <w:webHidden/>
              </w:rPr>
              <w:fldChar w:fldCharType="begin"/>
            </w:r>
            <w:r>
              <w:rPr>
                <w:noProof/>
                <w:webHidden/>
              </w:rPr>
              <w:instrText xml:space="preserve"> PAGEREF _Toc453858075 \h </w:instrText>
            </w:r>
            <w:r>
              <w:rPr>
                <w:noProof/>
                <w:webHidden/>
              </w:rPr>
            </w:r>
            <w:r>
              <w:rPr>
                <w:noProof/>
                <w:webHidden/>
              </w:rPr>
              <w:fldChar w:fldCharType="separate"/>
            </w:r>
            <w:r>
              <w:rPr>
                <w:noProof/>
                <w:webHidden/>
              </w:rPr>
              <w:t>49</w:t>
            </w:r>
            <w:r>
              <w:rPr>
                <w:noProof/>
                <w:webHidden/>
              </w:rPr>
              <w:fldChar w:fldCharType="end"/>
            </w:r>
          </w:hyperlink>
        </w:p>
        <w:p w:rsidR="00FA6B33" w:rsidRDefault="00FA6B33">
          <w:pPr>
            <w:pStyle w:val="TOC3"/>
            <w:tabs>
              <w:tab w:val="right" w:leader="dot" w:pos="9350"/>
            </w:tabs>
            <w:rPr>
              <w:noProof/>
            </w:rPr>
          </w:pPr>
          <w:hyperlink w:anchor="_Toc453858076" w:history="1">
            <w:r w:rsidRPr="00355F12">
              <w:rPr>
                <w:rStyle w:val="Hyperlink"/>
                <w:noProof/>
                <w:lang w:bidi="en-US"/>
              </w:rPr>
              <w:t>2. Improve manual mapping interface</w:t>
            </w:r>
            <w:r>
              <w:rPr>
                <w:noProof/>
                <w:webHidden/>
              </w:rPr>
              <w:tab/>
            </w:r>
            <w:r>
              <w:rPr>
                <w:noProof/>
                <w:webHidden/>
              </w:rPr>
              <w:fldChar w:fldCharType="begin"/>
            </w:r>
            <w:r>
              <w:rPr>
                <w:noProof/>
                <w:webHidden/>
              </w:rPr>
              <w:instrText xml:space="preserve"> PAGEREF _Toc453858076 \h </w:instrText>
            </w:r>
            <w:r>
              <w:rPr>
                <w:noProof/>
                <w:webHidden/>
              </w:rPr>
            </w:r>
            <w:r>
              <w:rPr>
                <w:noProof/>
                <w:webHidden/>
              </w:rPr>
              <w:fldChar w:fldCharType="separate"/>
            </w:r>
            <w:r>
              <w:rPr>
                <w:noProof/>
                <w:webHidden/>
              </w:rPr>
              <w:t>49</w:t>
            </w:r>
            <w:r>
              <w:rPr>
                <w:noProof/>
                <w:webHidden/>
              </w:rPr>
              <w:fldChar w:fldCharType="end"/>
            </w:r>
          </w:hyperlink>
        </w:p>
        <w:p w:rsidR="00FA6B33" w:rsidRDefault="00FA6B33">
          <w:pPr>
            <w:pStyle w:val="TOC3"/>
            <w:tabs>
              <w:tab w:val="right" w:leader="dot" w:pos="9350"/>
            </w:tabs>
            <w:rPr>
              <w:noProof/>
            </w:rPr>
          </w:pPr>
          <w:hyperlink w:anchor="_Toc453858077" w:history="1">
            <w:r w:rsidRPr="00355F12">
              <w:rPr>
                <w:rStyle w:val="Hyperlink"/>
                <w:noProof/>
                <w:lang w:bidi="en-US"/>
              </w:rPr>
              <w:t>3. Allow projects to be grouped</w:t>
            </w:r>
            <w:r>
              <w:rPr>
                <w:noProof/>
                <w:webHidden/>
              </w:rPr>
              <w:tab/>
            </w:r>
            <w:r>
              <w:rPr>
                <w:noProof/>
                <w:webHidden/>
              </w:rPr>
              <w:fldChar w:fldCharType="begin"/>
            </w:r>
            <w:r>
              <w:rPr>
                <w:noProof/>
                <w:webHidden/>
              </w:rPr>
              <w:instrText xml:space="preserve"> PAGEREF _Toc453858077 \h </w:instrText>
            </w:r>
            <w:r>
              <w:rPr>
                <w:noProof/>
                <w:webHidden/>
              </w:rPr>
            </w:r>
            <w:r>
              <w:rPr>
                <w:noProof/>
                <w:webHidden/>
              </w:rPr>
              <w:fldChar w:fldCharType="separate"/>
            </w:r>
            <w:r>
              <w:rPr>
                <w:noProof/>
                <w:webHidden/>
              </w:rPr>
              <w:t>50</w:t>
            </w:r>
            <w:r>
              <w:rPr>
                <w:noProof/>
                <w:webHidden/>
              </w:rPr>
              <w:fldChar w:fldCharType="end"/>
            </w:r>
          </w:hyperlink>
        </w:p>
        <w:p w:rsidR="00FA6B33" w:rsidRDefault="00FA6B33">
          <w:pPr>
            <w:pStyle w:val="TOC3"/>
            <w:tabs>
              <w:tab w:val="right" w:leader="dot" w:pos="9350"/>
            </w:tabs>
            <w:rPr>
              <w:noProof/>
            </w:rPr>
          </w:pPr>
          <w:hyperlink w:anchor="_Toc453858078" w:history="1">
            <w:r w:rsidRPr="00355F12">
              <w:rPr>
                <w:rStyle w:val="Hyperlink"/>
                <w:noProof/>
                <w:lang w:bidi="en-US"/>
              </w:rPr>
              <w:t>4. Save progress as the user works through the stages</w:t>
            </w:r>
            <w:r>
              <w:rPr>
                <w:noProof/>
                <w:webHidden/>
              </w:rPr>
              <w:tab/>
            </w:r>
            <w:r>
              <w:rPr>
                <w:noProof/>
                <w:webHidden/>
              </w:rPr>
              <w:fldChar w:fldCharType="begin"/>
            </w:r>
            <w:r>
              <w:rPr>
                <w:noProof/>
                <w:webHidden/>
              </w:rPr>
              <w:instrText xml:space="preserve"> PAGEREF _Toc453858078 \h </w:instrText>
            </w:r>
            <w:r>
              <w:rPr>
                <w:noProof/>
                <w:webHidden/>
              </w:rPr>
            </w:r>
            <w:r>
              <w:rPr>
                <w:noProof/>
                <w:webHidden/>
              </w:rPr>
              <w:fldChar w:fldCharType="separate"/>
            </w:r>
            <w:r>
              <w:rPr>
                <w:noProof/>
                <w:webHidden/>
              </w:rPr>
              <w:t>50</w:t>
            </w:r>
            <w:r>
              <w:rPr>
                <w:noProof/>
                <w:webHidden/>
              </w:rPr>
              <w:fldChar w:fldCharType="end"/>
            </w:r>
          </w:hyperlink>
        </w:p>
        <w:p w:rsidR="00FA6B33" w:rsidRDefault="00FA6B33">
          <w:pPr>
            <w:pStyle w:val="TOC3"/>
            <w:tabs>
              <w:tab w:val="right" w:leader="dot" w:pos="9350"/>
            </w:tabs>
            <w:rPr>
              <w:noProof/>
            </w:rPr>
          </w:pPr>
          <w:hyperlink w:anchor="_Toc453858079" w:history="1">
            <w:r w:rsidRPr="00355F12">
              <w:rPr>
                <w:rStyle w:val="Hyperlink"/>
                <w:noProof/>
                <w:lang w:bidi="en-US"/>
              </w:rPr>
              <w:t>5. Speed up performance</w:t>
            </w:r>
            <w:r>
              <w:rPr>
                <w:noProof/>
                <w:webHidden/>
              </w:rPr>
              <w:tab/>
            </w:r>
            <w:r>
              <w:rPr>
                <w:noProof/>
                <w:webHidden/>
              </w:rPr>
              <w:fldChar w:fldCharType="begin"/>
            </w:r>
            <w:r>
              <w:rPr>
                <w:noProof/>
                <w:webHidden/>
              </w:rPr>
              <w:instrText xml:space="preserve"> PAGEREF _Toc453858079 \h </w:instrText>
            </w:r>
            <w:r>
              <w:rPr>
                <w:noProof/>
                <w:webHidden/>
              </w:rPr>
            </w:r>
            <w:r>
              <w:rPr>
                <w:noProof/>
                <w:webHidden/>
              </w:rPr>
              <w:fldChar w:fldCharType="separate"/>
            </w:r>
            <w:r>
              <w:rPr>
                <w:noProof/>
                <w:webHidden/>
              </w:rPr>
              <w:t>50</w:t>
            </w:r>
            <w:r>
              <w:rPr>
                <w:noProof/>
                <w:webHidden/>
              </w:rPr>
              <w:fldChar w:fldCharType="end"/>
            </w:r>
          </w:hyperlink>
        </w:p>
        <w:p w:rsidR="00FA6B33" w:rsidRDefault="00FA6B33">
          <w:pPr>
            <w:pStyle w:val="TOC3"/>
            <w:tabs>
              <w:tab w:val="right" w:leader="dot" w:pos="9350"/>
            </w:tabs>
            <w:rPr>
              <w:noProof/>
            </w:rPr>
          </w:pPr>
          <w:hyperlink w:anchor="_Toc453858080" w:history="1">
            <w:r w:rsidRPr="00355F12">
              <w:rPr>
                <w:rStyle w:val="Hyperlink"/>
                <w:noProof/>
                <w:lang w:bidi="en-US"/>
              </w:rPr>
              <w:t>Remaining to do</w:t>
            </w:r>
            <w:r>
              <w:rPr>
                <w:noProof/>
                <w:webHidden/>
              </w:rPr>
              <w:tab/>
            </w:r>
            <w:r>
              <w:rPr>
                <w:noProof/>
                <w:webHidden/>
              </w:rPr>
              <w:fldChar w:fldCharType="begin"/>
            </w:r>
            <w:r>
              <w:rPr>
                <w:noProof/>
                <w:webHidden/>
              </w:rPr>
              <w:instrText xml:space="preserve"> PAGEREF _Toc453858080 \h </w:instrText>
            </w:r>
            <w:r>
              <w:rPr>
                <w:noProof/>
                <w:webHidden/>
              </w:rPr>
            </w:r>
            <w:r>
              <w:rPr>
                <w:noProof/>
                <w:webHidden/>
              </w:rPr>
              <w:fldChar w:fldCharType="separate"/>
            </w:r>
            <w:r>
              <w:rPr>
                <w:noProof/>
                <w:webHidden/>
              </w:rPr>
              <w:t>50</w:t>
            </w:r>
            <w:r>
              <w:rPr>
                <w:noProof/>
                <w:webHidden/>
              </w:rPr>
              <w:fldChar w:fldCharType="end"/>
            </w:r>
          </w:hyperlink>
        </w:p>
        <w:p w:rsidR="00FA6B33" w:rsidRDefault="00FA6B33">
          <w:pPr>
            <w:pStyle w:val="TOC1"/>
            <w:tabs>
              <w:tab w:val="right" w:leader="dot" w:pos="9350"/>
            </w:tabs>
            <w:rPr>
              <w:noProof/>
            </w:rPr>
          </w:pPr>
          <w:hyperlink w:anchor="_Toc453858081" w:history="1">
            <w:r w:rsidRPr="00355F12">
              <w:rPr>
                <w:rStyle w:val="Hyperlink"/>
                <w:noProof/>
                <w:lang w:bidi="en-US"/>
              </w:rPr>
              <w:t>Documentation</w:t>
            </w:r>
            <w:r>
              <w:rPr>
                <w:noProof/>
                <w:webHidden/>
              </w:rPr>
              <w:tab/>
            </w:r>
            <w:r>
              <w:rPr>
                <w:noProof/>
                <w:webHidden/>
              </w:rPr>
              <w:fldChar w:fldCharType="begin"/>
            </w:r>
            <w:r>
              <w:rPr>
                <w:noProof/>
                <w:webHidden/>
              </w:rPr>
              <w:instrText xml:space="preserve"> PAGEREF _Toc453858081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2"/>
            <w:tabs>
              <w:tab w:val="right" w:leader="dot" w:pos="9350"/>
            </w:tabs>
            <w:rPr>
              <w:noProof/>
            </w:rPr>
          </w:pPr>
          <w:hyperlink w:anchor="_Toc453858082" w:history="1">
            <w:r w:rsidRPr="00355F12">
              <w:rPr>
                <w:rStyle w:val="Hyperlink"/>
                <w:noProof/>
                <w:lang w:bidi="en-US"/>
              </w:rPr>
              <w:t>Retrieving IATI data</w:t>
            </w:r>
            <w:r>
              <w:rPr>
                <w:noProof/>
                <w:webHidden/>
              </w:rPr>
              <w:tab/>
            </w:r>
            <w:r>
              <w:rPr>
                <w:noProof/>
                <w:webHidden/>
              </w:rPr>
              <w:fldChar w:fldCharType="begin"/>
            </w:r>
            <w:r>
              <w:rPr>
                <w:noProof/>
                <w:webHidden/>
              </w:rPr>
              <w:instrText xml:space="preserve"> PAGEREF _Toc453858082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3"/>
            <w:tabs>
              <w:tab w:val="right" w:leader="dot" w:pos="9350"/>
            </w:tabs>
            <w:rPr>
              <w:noProof/>
            </w:rPr>
          </w:pPr>
          <w:hyperlink w:anchor="_Toc453858083" w:history="1">
            <w:r w:rsidRPr="00355F12">
              <w:rPr>
                <w:rStyle w:val="Hyperlink"/>
                <w:noProof/>
                <w:lang w:bidi="en-US"/>
              </w:rPr>
              <w:t>Introduction</w:t>
            </w:r>
            <w:r>
              <w:rPr>
                <w:noProof/>
                <w:webHidden/>
              </w:rPr>
              <w:tab/>
            </w:r>
            <w:r>
              <w:rPr>
                <w:noProof/>
                <w:webHidden/>
              </w:rPr>
              <w:fldChar w:fldCharType="begin"/>
            </w:r>
            <w:r>
              <w:rPr>
                <w:noProof/>
                <w:webHidden/>
              </w:rPr>
              <w:instrText xml:space="preserve"> PAGEREF _Toc453858083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3"/>
            <w:tabs>
              <w:tab w:val="right" w:leader="dot" w:pos="9350"/>
            </w:tabs>
            <w:rPr>
              <w:noProof/>
            </w:rPr>
          </w:pPr>
          <w:hyperlink w:anchor="_Toc453858084" w:history="1">
            <w:r w:rsidRPr="00355F12">
              <w:rPr>
                <w:rStyle w:val="Hyperlink"/>
                <w:noProof/>
                <w:lang w:bidi="en-US"/>
              </w:rPr>
              <w:t>Retrieving from the IATI Datastore</w:t>
            </w:r>
            <w:r>
              <w:rPr>
                <w:noProof/>
                <w:webHidden/>
              </w:rPr>
              <w:tab/>
            </w:r>
            <w:r>
              <w:rPr>
                <w:noProof/>
                <w:webHidden/>
              </w:rPr>
              <w:fldChar w:fldCharType="begin"/>
            </w:r>
            <w:r>
              <w:rPr>
                <w:noProof/>
                <w:webHidden/>
              </w:rPr>
              <w:instrText xml:space="preserve"> PAGEREF _Toc453858084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3"/>
            <w:tabs>
              <w:tab w:val="right" w:leader="dot" w:pos="9350"/>
            </w:tabs>
            <w:rPr>
              <w:noProof/>
            </w:rPr>
          </w:pPr>
          <w:hyperlink w:anchor="_Toc453858085" w:history="1">
            <w:r w:rsidRPr="00355F12">
              <w:rPr>
                <w:rStyle w:val="Hyperlink"/>
                <w:noProof/>
                <w:lang w:bidi="en-US"/>
              </w:rPr>
              <w:t>Troubleshooting</w:t>
            </w:r>
            <w:r>
              <w:rPr>
                <w:noProof/>
                <w:webHidden/>
              </w:rPr>
              <w:tab/>
            </w:r>
            <w:r>
              <w:rPr>
                <w:noProof/>
                <w:webHidden/>
              </w:rPr>
              <w:fldChar w:fldCharType="begin"/>
            </w:r>
            <w:r>
              <w:rPr>
                <w:noProof/>
                <w:webHidden/>
              </w:rPr>
              <w:instrText xml:space="preserve"> PAGEREF _Toc453858085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2"/>
            <w:tabs>
              <w:tab w:val="right" w:leader="dot" w:pos="9350"/>
            </w:tabs>
            <w:rPr>
              <w:noProof/>
            </w:rPr>
          </w:pPr>
          <w:hyperlink w:anchor="_Toc453858086" w:history="1">
            <w:r w:rsidRPr="00355F12">
              <w:rPr>
                <w:rStyle w:val="Hyperlink"/>
                <w:noProof/>
                <w:lang w:bidi="en-US"/>
              </w:rPr>
              <w:t>Hierarchies of projects</w:t>
            </w:r>
            <w:r>
              <w:rPr>
                <w:noProof/>
                <w:webHidden/>
              </w:rPr>
              <w:tab/>
            </w:r>
            <w:r>
              <w:rPr>
                <w:noProof/>
                <w:webHidden/>
              </w:rPr>
              <w:fldChar w:fldCharType="begin"/>
            </w:r>
            <w:r>
              <w:rPr>
                <w:noProof/>
                <w:webHidden/>
              </w:rPr>
              <w:instrText xml:space="preserve"> PAGEREF _Toc453858086 \h </w:instrText>
            </w:r>
            <w:r>
              <w:rPr>
                <w:noProof/>
                <w:webHidden/>
              </w:rPr>
            </w:r>
            <w:r>
              <w:rPr>
                <w:noProof/>
                <w:webHidden/>
              </w:rPr>
              <w:fldChar w:fldCharType="separate"/>
            </w:r>
            <w:r>
              <w:rPr>
                <w:noProof/>
                <w:webHidden/>
              </w:rPr>
              <w:t>52</w:t>
            </w:r>
            <w:r>
              <w:rPr>
                <w:noProof/>
                <w:webHidden/>
              </w:rPr>
              <w:fldChar w:fldCharType="end"/>
            </w:r>
          </w:hyperlink>
        </w:p>
        <w:p w:rsidR="00FA6B33" w:rsidRDefault="00FA6B33">
          <w:pPr>
            <w:pStyle w:val="TOC3"/>
            <w:tabs>
              <w:tab w:val="right" w:leader="dot" w:pos="9350"/>
            </w:tabs>
            <w:rPr>
              <w:noProof/>
            </w:rPr>
          </w:pPr>
          <w:hyperlink w:anchor="_Toc453858087" w:history="1">
            <w:r w:rsidRPr="00355F12">
              <w:rPr>
                <w:rStyle w:val="Hyperlink"/>
                <w:noProof/>
                <w:lang w:bidi="en-US"/>
              </w:rPr>
              <w:t>Understanding hierarchies in IATI</w:t>
            </w:r>
            <w:r>
              <w:rPr>
                <w:noProof/>
                <w:webHidden/>
              </w:rPr>
              <w:tab/>
            </w:r>
            <w:r>
              <w:rPr>
                <w:noProof/>
                <w:webHidden/>
              </w:rPr>
              <w:fldChar w:fldCharType="begin"/>
            </w:r>
            <w:r>
              <w:rPr>
                <w:noProof/>
                <w:webHidden/>
              </w:rPr>
              <w:instrText xml:space="preserve"> PAGEREF _Toc453858087 \h </w:instrText>
            </w:r>
            <w:r>
              <w:rPr>
                <w:noProof/>
                <w:webHidden/>
              </w:rPr>
            </w:r>
            <w:r>
              <w:rPr>
                <w:noProof/>
                <w:webHidden/>
              </w:rPr>
              <w:fldChar w:fldCharType="separate"/>
            </w:r>
            <w:r>
              <w:rPr>
                <w:noProof/>
                <w:webHidden/>
              </w:rPr>
              <w:t>53</w:t>
            </w:r>
            <w:r>
              <w:rPr>
                <w:noProof/>
                <w:webHidden/>
              </w:rPr>
              <w:fldChar w:fldCharType="end"/>
            </w:r>
          </w:hyperlink>
        </w:p>
        <w:p w:rsidR="00FA6B33" w:rsidRDefault="00FA6B33">
          <w:pPr>
            <w:pStyle w:val="TOC2"/>
            <w:tabs>
              <w:tab w:val="right" w:leader="dot" w:pos="9350"/>
            </w:tabs>
            <w:rPr>
              <w:noProof/>
            </w:rPr>
          </w:pPr>
          <w:hyperlink w:anchor="_Toc453858088" w:history="1">
            <w:r w:rsidRPr="00355F12">
              <w:rPr>
                <w:rStyle w:val="Hyperlink"/>
                <w:noProof/>
                <w:lang w:bidi="en-US"/>
              </w:rPr>
              <w:t>Relating this to the AIMS</w:t>
            </w:r>
            <w:r>
              <w:rPr>
                <w:noProof/>
                <w:webHidden/>
              </w:rPr>
              <w:tab/>
            </w:r>
            <w:r>
              <w:rPr>
                <w:noProof/>
                <w:webHidden/>
              </w:rPr>
              <w:fldChar w:fldCharType="begin"/>
            </w:r>
            <w:r>
              <w:rPr>
                <w:noProof/>
                <w:webHidden/>
              </w:rPr>
              <w:instrText xml:space="preserve"> PAGEREF _Toc453858088 \h </w:instrText>
            </w:r>
            <w:r>
              <w:rPr>
                <w:noProof/>
                <w:webHidden/>
              </w:rPr>
            </w:r>
            <w:r>
              <w:rPr>
                <w:noProof/>
                <w:webHidden/>
              </w:rPr>
              <w:fldChar w:fldCharType="separate"/>
            </w:r>
            <w:r>
              <w:rPr>
                <w:noProof/>
                <w:webHidden/>
              </w:rPr>
              <w:t>53</w:t>
            </w:r>
            <w:r>
              <w:rPr>
                <w:noProof/>
                <w:webHidden/>
              </w:rPr>
              <w:fldChar w:fldCharType="end"/>
            </w:r>
          </w:hyperlink>
        </w:p>
        <w:p w:rsidR="00FA6B33" w:rsidRDefault="00FA6B33">
          <w:pPr>
            <w:pStyle w:val="TOC2"/>
            <w:tabs>
              <w:tab w:val="right" w:leader="dot" w:pos="9350"/>
            </w:tabs>
            <w:rPr>
              <w:noProof/>
            </w:rPr>
          </w:pPr>
          <w:hyperlink w:anchor="_Toc453858089" w:history="1">
            <w:r w:rsidRPr="00355F12">
              <w:rPr>
                <w:rStyle w:val="Hyperlink"/>
                <w:noProof/>
                <w:lang w:bidi="en-US"/>
              </w:rPr>
              <w:t>How to apply this to the AIMS</w:t>
            </w:r>
            <w:r>
              <w:rPr>
                <w:noProof/>
                <w:webHidden/>
              </w:rPr>
              <w:tab/>
            </w:r>
            <w:r>
              <w:rPr>
                <w:noProof/>
                <w:webHidden/>
              </w:rPr>
              <w:fldChar w:fldCharType="begin"/>
            </w:r>
            <w:r>
              <w:rPr>
                <w:noProof/>
                <w:webHidden/>
              </w:rPr>
              <w:instrText xml:space="preserve"> PAGEREF _Toc453858089 \h </w:instrText>
            </w:r>
            <w:r>
              <w:rPr>
                <w:noProof/>
                <w:webHidden/>
              </w:rPr>
            </w:r>
            <w:r>
              <w:rPr>
                <w:noProof/>
                <w:webHidden/>
              </w:rPr>
              <w:fldChar w:fldCharType="separate"/>
            </w:r>
            <w:r>
              <w:rPr>
                <w:noProof/>
                <w:webHidden/>
              </w:rPr>
              <w:t>54</w:t>
            </w:r>
            <w:r>
              <w:rPr>
                <w:noProof/>
                <w:webHidden/>
              </w:rPr>
              <w:fldChar w:fldCharType="end"/>
            </w:r>
          </w:hyperlink>
        </w:p>
        <w:p w:rsidR="00FA6B33" w:rsidRDefault="00FA6B33">
          <w:pPr>
            <w:pStyle w:val="TOC2"/>
            <w:tabs>
              <w:tab w:val="right" w:leader="dot" w:pos="9350"/>
            </w:tabs>
            <w:rPr>
              <w:noProof/>
            </w:rPr>
          </w:pPr>
          <w:hyperlink w:anchor="_Toc453858090" w:history="1">
            <w:r w:rsidRPr="00355F12">
              <w:rPr>
                <w:rStyle w:val="Hyperlink"/>
                <w:noProof/>
                <w:lang w:bidi="en-US"/>
              </w:rPr>
              <w:t>Importing this data</w:t>
            </w:r>
            <w:r>
              <w:rPr>
                <w:noProof/>
                <w:webHidden/>
              </w:rPr>
              <w:tab/>
            </w:r>
            <w:r>
              <w:rPr>
                <w:noProof/>
                <w:webHidden/>
              </w:rPr>
              <w:fldChar w:fldCharType="begin"/>
            </w:r>
            <w:r>
              <w:rPr>
                <w:noProof/>
                <w:webHidden/>
              </w:rPr>
              <w:instrText xml:space="preserve"> PAGEREF _Toc453858090 \h </w:instrText>
            </w:r>
            <w:r>
              <w:rPr>
                <w:noProof/>
                <w:webHidden/>
              </w:rPr>
            </w:r>
            <w:r>
              <w:rPr>
                <w:noProof/>
                <w:webHidden/>
              </w:rPr>
              <w:fldChar w:fldCharType="separate"/>
            </w:r>
            <w:r>
              <w:rPr>
                <w:noProof/>
                <w:webHidden/>
              </w:rPr>
              <w:t>54</w:t>
            </w:r>
            <w:r>
              <w:rPr>
                <w:noProof/>
                <w:webHidden/>
              </w:rPr>
              <w:fldChar w:fldCharType="end"/>
            </w:r>
          </w:hyperlink>
        </w:p>
        <w:p w:rsidR="00FA6B33" w:rsidRDefault="00FA6B33">
          <w:pPr>
            <w:pStyle w:val="TOC2"/>
            <w:tabs>
              <w:tab w:val="right" w:leader="dot" w:pos="9350"/>
            </w:tabs>
            <w:rPr>
              <w:noProof/>
            </w:rPr>
          </w:pPr>
          <w:hyperlink w:anchor="_Toc453858091" w:history="1">
            <w:r w:rsidRPr="00355F12">
              <w:rPr>
                <w:rStyle w:val="Hyperlink"/>
                <w:noProof/>
                <w:lang w:bidi="en-US"/>
              </w:rPr>
              <w:t>Project types</w:t>
            </w:r>
            <w:r>
              <w:rPr>
                <w:noProof/>
                <w:webHidden/>
              </w:rPr>
              <w:tab/>
            </w:r>
            <w:r>
              <w:rPr>
                <w:noProof/>
                <w:webHidden/>
              </w:rPr>
              <w:fldChar w:fldCharType="begin"/>
            </w:r>
            <w:r>
              <w:rPr>
                <w:noProof/>
                <w:webHidden/>
              </w:rPr>
              <w:instrText xml:space="preserve"> PAGEREF _Toc453858091 \h </w:instrText>
            </w:r>
            <w:r>
              <w:rPr>
                <w:noProof/>
                <w:webHidden/>
              </w:rPr>
            </w:r>
            <w:r>
              <w:rPr>
                <w:noProof/>
                <w:webHidden/>
              </w:rPr>
              <w:fldChar w:fldCharType="separate"/>
            </w:r>
            <w:r>
              <w:rPr>
                <w:noProof/>
                <w:webHidden/>
              </w:rPr>
              <w:t>54</w:t>
            </w:r>
            <w:r>
              <w:rPr>
                <w:noProof/>
                <w:webHidden/>
              </w:rPr>
              <w:fldChar w:fldCharType="end"/>
            </w:r>
          </w:hyperlink>
        </w:p>
        <w:p w:rsidR="00FA6B33" w:rsidRDefault="00FA6B33">
          <w:pPr>
            <w:pStyle w:val="TOC3"/>
            <w:tabs>
              <w:tab w:val="right" w:leader="dot" w:pos="9350"/>
            </w:tabs>
            <w:rPr>
              <w:noProof/>
            </w:rPr>
          </w:pPr>
          <w:hyperlink w:anchor="_Toc453858092" w:history="1">
            <w:r w:rsidRPr="00355F12">
              <w:rPr>
                <w:rStyle w:val="Hyperlink"/>
                <w:noProof/>
                <w:lang w:bidi="en-US"/>
              </w:rPr>
              <w:t>Financing relationships in the Bangladesh AIMS</w:t>
            </w:r>
            <w:r>
              <w:rPr>
                <w:noProof/>
                <w:webHidden/>
              </w:rPr>
              <w:tab/>
            </w:r>
            <w:r>
              <w:rPr>
                <w:noProof/>
                <w:webHidden/>
              </w:rPr>
              <w:fldChar w:fldCharType="begin"/>
            </w:r>
            <w:r>
              <w:rPr>
                <w:noProof/>
                <w:webHidden/>
              </w:rPr>
              <w:instrText xml:space="preserve"> PAGEREF _Toc453858092 \h </w:instrText>
            </w:r>
            <w:r>
              <w:rPr>
                <w:noProof/>
                <w:webHidden/>
              </w:rPr>
            </w:r>
            <w:r>
              <w:rPr>
                <w:noProof/>
                <w:webHidden/>
              </w:rPr>
              <w:fldChar w:fldCharType="separate"/>
            </w:r>
            <w:r>
              <w:rPr>
                <w:noProof/>
                <w:webHidden/>
              </w:rPr>
              <w:t>54</w:t>
            </w:r>
            <w:r>
              <w:rPr>
                <w:noProof/>
                <w:webHidden/>
              </w:rPr>
              <w:fldChar w:fldCharType="end"/>
            </w:r>
          </w:hyperlink>
        </w:p>
        <w:p w:rsidR="00FA6B33" w:rsidRDefault="00FA6B33">
          <w:pPr>
            <w:pStyle w:val="TOC3"/>
            <w:tabs>
              <w:tab w:val="right" w:leader="dot" w:pos="9350"/>
            </w:tabs>
            <w:rPr>
              <w:noProof/>
            </w:rPr>
          </w:pPr>
          <w:hyperlink w:anchor="_Toc453858093" w:history="1">
            <w:r w:rsidRPr="00355F12">
              <w:rPr>
                <w:rStyle w:val="Hyperlink"/>
                <w:noProof/>
                <w:lang w:bidi="en-US"/>
              </w:rPr>
              <w:t>Distingushing between types of projects in IATI data</w:t>
            </w:r>
            <w:r>
              <w:rPr>
                <w:noProof/>
                <w:webHidden/>
              </w:rPr>
              <w:tab/>
            </w:r>
            <w:r>
              <w:rPr>
                <w:noProof/>
                <w:webHidden/>
              </w:rPr>
              <w:fldChar w:fldCharType="begin"/>
            </w:r>
            <w:r>
              <w:rPr>
                <w:noProof/>
                <w:webHidden/>
              </w:rPr>
              <w:instrText xml:space="preserve"> PAGEREF _Toc453858093 \h </w:instrText>
            </w:r>
            <w:r>
              <w:rPr>
                <w:noProof/>
                <w:webHidden/>
              </w:rPr>
            </w:r>
            <w:r>
              <w:rPr>
                <w:noProof/>
                <w:webHidden/>
              </w:rPr>
              <w:fldChar w:fldCharType="separate"/>
            </w:r>
            <w:r>
              <w:rPr>
                <w:noProof/>
                <w:webHidden/>
              </w:rPr>
              <w:t>55</w:t>
            </w:r>
            <w:r>
              <w:rPr>
                <w:noProof/>
                <w:webHidden/>
              </w:rPr>
              <w:fldChar w:fldCharType="end"/>
            </w:r>
          </w:hyperlink>
        </w:p>
        <w:p w:rsidR="00FA6B33" w:rsidRDefault="00FA6B33">
          <w:pPr>
            <w:pStyle w:val="TOC2"/>
            <w:tabs>
              <w:tab w:val="right" w:leader="dot" w:pos="9350"/>
            </w:tabs>
            <w:rPr>
              <w:noProof/>
            </w:rPr>
          </w:pPr>
          <w:hyperlink w:anchor="_Toc453858094" w:history="1">
            <w:r w:rsidRPr="00355F12">
              <w:rPr>
                <w:rStyle w:val="Hyperlink"/>
                <w:noProof/>
                <w:lang w:bidi="en-US"/>
              </w:rPr>
              <w:t>Financial data</w:t>
            </w:r>
            <w:r>
              <w:rPr>
                <w:noProof/>
                <w:webHidden/>
              </w:rPr>
              <w:tab/>
            </w:r>
            <w:r>
              <w:rPr>
                <w:noProof/>
                <w:webHidden/>
              </w:rPr>
              <w:fldChar w:fldCharType="begin"/>
            </w:r>
            <w:r>
              <w:rPr>
                <w:noProof/>
                <w:webHidden/>
              </w:rPr>
              <w:instrText xml:space="preserve"> PAGEREF _Toc453858094 \h </w:instrText>
            </w:r>
            <w:r>
              <w:rPr>
                <w:noProof/>
                <w:webHidden/>
              </w:rPr>
            </w:r>
            <w:r>
              <w:rPr>
                <w:noProof/>
                <w:webHidden/>
              </w:rPr>
              <w:fldChar w:fldCharType="separate"/>
            </w:r>
            <w:r>
              <w:rPr>
                <w:noProof/>
                <w:webHidden/>
              </w:rPr>
              <w:t>56</w:t>
            </w:r>
            <w:r>
              <w:rPr>
                <w:noProof/>
                <w:webHidden/>
              </w:rPr>
              <w:fldChar w:fldCharType="end"/>
            </w:r>
          </w:hyperlink>
        </w:p>
        <w:p w:rsidR="00FA6B33" w:rsidRDefault="00FA6B33">
          <w:pPr>
            <w:pStyle w:val="TOC3"/>
            <w:tabs>
              <w:tab w:val="right" w:leader="dot" w:pos="9350"/>
            </w:tabs>
            <w:rPr>
              <w:noProof/>
            </w:rPr>
          </w:pPr>
          <w:hyperlink w:anchor="_Toc453858095" w:history="1">
            <w:r w:rsidRPr="00355F12">
              <w:rPr>
                <w:rStyle w:val="Hyperlink"/>
                <w:noProof/>
                <w:lang w:bidi="en-US"/>
              </w:rPr>
              <w:t>Financial data in the AIMS</w:t>
            </w:r>
            <w:r>
              <w:rPr>
                <w:noProof/>
                <w:webHidden/>
              </w:rPr>
              <w:tab/>
            </w:r>
            <w:r>
              <w:rPr>
                <w:noProof/>
                <w:webHidden/>
              </w:rPr>
              <w:fldChar w:fldCharType="begin"/>
            </w:r>
            <w:r>
              <w:rPr>
                <w:noProof/>
                <w:webHidden/>
              </w:rPr>
              <w:instrText xml:space="preserve"> PAGEREF _Toc453858095 \h </w:instrText>
            </w:r>
            <w:r>
              <w:rPr>
                <w:noProof/>
                <w:webHidden/>
              </w:rPr>
            </w:r>
            <w:r>
              <w:rPr>
                <w:noProof/>
                <w:webHidden/>
              </w:rPr>
              <w:fldChar w:fldCharType="separate"/>
            </w:r>
            <w:r>
              <w:rPr>
                <w:noProof/>
                <w:webHidden/>
              </w:rPr>
              <w:t>56</w:t>
            </w:r>
            <w:r>
              <w:rPr>
                <w:noProof/>
                <w:webHidden/>
              </w:rPr>
              <w:fldChar w:fldCharType="end"/>
            </w:r>
          </w:hyperlink>
        </w:p>
        <w:p w:rsidR="00FA6B33" w:rsidRDefault="00FA6B33">
          <w:pPr>
            <w:pStyle w:val="TOC3"/>
            <w:tabs>
              <w:tab w:val="right" w:leader="dot" w:pos="9350"/>
            </w:tabs>
            <w:rPr>
              <w:noProof/>
            </w:rPr>
          </w:pPr>
          <w:hyperlink w:anchor="_Toc453858096" w:history="1">
            <w:r w:rsidRPr="00355F12">
              <w:rPr>
                <w:rStyle w:val="Hyperlink"/>
                <w:noProof/>
                <w:lang w:bidi="en-US"/>
              </w:rPr>
              <w:t>Financial data in IATI</w:t>
            </w:r>
            <w:r>
              <w:rPr>
                <w:noProof/>
                <w:webHidden/>
              </w:rPr>
              <w:tab/>
            </w:r>
            <w:r>
              <w:rPr>
                <w:noProof/>
                <w:webHidden/>
              </w:rPr>
              <w:fldChar w:fldCharType="begin"/>
            </w:r>
            <w:r>
              <w:rPr>
                <w:noProof/>
                <w:webHidden/>
              </w:rPr>
              <w:instrText xml:space="preserve"> PAGEREF _Toc453858096 \h </w:instrText>
            </w:r>
            <w:r>
              <w:rPr>
                <w:noProof/>
                <w:webHidden/>
              </w:rPr>
            </w:r>
            <w:r>
              <w:rPr>
                <w:noProof/>
                <w:webHidden/>
              </w:rPr>
              <w:fldChar w:fldCharType="separate"/>
            </w:r>
            <w:r>
              <w:rPr>
                <w:noProof/>
                <w:webHidden/>
              </w:rPr>
              <w:t>57</w:t>
            </w:r>
            <w:r>
              <w:rPr>
                <w:noProof/>
                <w:webHidden/>
              </w:rPr>
              <w:fldChar w:fldCharType="end"/>
            </w:r>
          </w:hyperlink>
        </w:p>
        <w:p w:rsidR="00FA6B33" w:rsidRDefault="00FA6B33">
          <w:pPr>
            <w:pStyle w:val="TOC3"/>
            <w:tabs>
              <w:tab w:val="right" w:leader="dot" w:pos="9350"/>
            </w:tabs>
            <w:rPr>
              <w:noProof/>
            </w:rPr>
          </w:pPr>
          <w:hyperlink w:anchor="_Toc453858097" w:history="1">
            <w:r w:rsidRPr="00355F12">
              <w:rPr>
                <w:rStyle w:val="Hyperlink"/>
                <w:noProof/>
                <w:lang w:bidi="en-US"/>
              </w:rPr>
              <w:t>Mapping financial data from IATI to AIMS</w:t>
            </w:r>
            <w:r>
              <w:rPr>
                <w:noProof/>
                <w:webHidden/>
              </w:rPr>
              <w:tab/>
            </w:r>
            <w:r>
              <w:rPr>
                <w:noProof/>
                <w:webHidden/>
              </w:rPr>
              <w:fldChar w:fldCharType="begin"/>
            </w:r>
            <w:r>
              <w:rPr>
                <w:noProof/>
                <w:webHidden/>
              </w:rPr>
              <w:instrText xml:space="preserve"> PAGEREF _Toc453858097 \h </w:instrText>
            </w:r>
            <w:r>
              <w:rPr>
                <w:noProof/>
                <w:webHidden/>
              </w:rPr>
            </w:r>
            <w:r>
              <w:rPr>
                <w:noProof/>
                <w:webHidden/>
              </w:rPr>
              <w:fldChar w:fldCharType="separate"/>
            </w:r>
            <w:r>
              <w:rPr>
                <w:noProof/>
                <w:webHidden/>
              </w:rPr>
              <w:t>57</w:t>
            </w:r>
            <w:r>
              <w:rPr>
                <w:noProof/>
                <w:webHidden/>
              </w:rPr>
              <w:fldChar w:fldCharType="end"/>
            </w:r>
          </w:hyperlink>
        </w:p>
        <w:p w:rsidR="00FA6B33" w:rsidRDefault="00FA6B33">
          <w:pPr>
            <w:pStyle w:val="TOC2"/>
            <w:tabs>
              <w:tab w:val="right" w:leader="dot" w:pos="9350"/>
            </w:tabs>
            <w:rPr>
              <w:noProof/>
            </w:rPr>
          </w:pPr>
          <w:hyperlink w:anchor="_Toc453858098" w:history="1">
            <w:r w:rsidRPr="00355F12">
              <w:rPr>
                <w:rStyle w:val="Hyperlink"/>
                <w:noProof/>
                <w:lang w:bidi="en-US"/>
              </w:rPr>
              <w:t>Updating data</w:t>
            </w:r>
            <w:r>
              <w:rPr>
                <w:noProof/>
                <w:webHidden/>
              </w:rPr>
              <w:tab/>
            </w:r>
            <w:r>
              <w:rPr>
                <w:noProof/>
                <w:webHidden/>
              </w:rPr>
              <w:fldChar w:fldCharType="begin"/>
            </w:r>
            <w:r>
              <w:rPr>
                <w:noProof/>
                <w:webHidden/>
              </w:rPr>
              <w:instrText xml:space="preserve"> PAGEREF _Toc453858098 \h </w:instrText>
            </w:r>
            <w:r>
              <w:rPr>
                <w:noProof/>
                <w:webHidden/>
              </w:rPr>
            </w:r>
            <w:r>
              <w:rPr>
                <w:noProof/>
                <w:webHidden/>
              </w:rPr>
              <w:fldChar w:fldCharType="separate"/>
            </w:r>
            <w:r>
              <w:rPr>
                <w:noProof/>
                <w:webHidden/>
              </w:rPr>
              <w:t>59</w:t>
            </w:r>
            <w:r>
              <w:rPr>
                <w:noProof/>
                <w:webHidden/>
              </w:rPr>
              <w:fldChar w:fldCharType="end"/>
            </w:r>
          </w:hyperlink>
        </w:p>
        <w:p w:rsidR="00FA6B33" w:rsidRDefault="00FA6B33">
          <w:pPr>
            <w:pStyle w:val="TOC3"/>
            <w:tabs>
              <w:tab w:val="right" w:leader="dot" w:pos="9350"/>
            </w:tabs>
            <w:rPr>
              <w:noProof/>
            </w:rPr>
          </w:pPr>
          <w:hyperlink w:anchor="_Toc453858099" w:history="1">
            <w:r w:rsidRPr="00355F12">
              <w:rPr>
                <w:rStyle w:val="Hyperlink"/>
                <w:noProof/>
                <w:lang w:bidi="en-US"/>
              </w:rPr>
              <w:t>Updating activities</w:t>
            </w:r>
            <w:r>
              <w:rPr>
                <w:noProof/>
                <w:webHidden/>
              </w:rPr>
              <w:tab/>
            </w:r>
            <w:r>
              <w:rPr>
                <w:noProof/>
                <w:webHidden/>
              </w:rPr>
              <w:fldChar w:fldCharType="begin"/>
            </w:r>
            <w:r>
              <w:rPr>
                <w:noProof/>
                <w:webHidden/>
              </w:rPr>
              <w:instrText xml:space="preserve"> PAGEREF _Toc453858099 \h </w:instrText>
            </w:r>
            <w:r>
              <w:rPr>
                <w:noProof/>
                <w:webHidden/>
              </w:rPr>
            </w:r>
            <w:r>
              <w:rPr>
                <w:noProof/>
                <w:webHidden/>
              </w:rPr>
              <w:fldChar w:fldCharType="separate"/>
            </w:r>
            <w:r>
              <w:rPr>
                <w:noProof/>
                <w:webHidden/>
              </w:rPr>
              <w:t>59</w:t>
            </w:r>
            <w:r>
              <w:rPr>
                <w:noProof/>
                <w:webHidden/>
              </w:rPr>
              <w:fldChar w:fldCharType="end"/>
            </w:r>
          </w:hyperlink>
        </w:p>
        <w:p w:rsidR="00FA6B33" w:rsidRDefault="00FA6B33">
          <w:pPr>
            <w:pStyle w:val="TOC3"/>
            <w:tabs>
              <w:tab w:val="right" w:leader="dot" w:pos="9350"/>
            </w:tabs>
            <w:rPr>
              <w:noProof/>
            </w:rPr>
          </w:pPr>
          <w:hyperlink w:anchor="_Toc453858100" w:history="1">
            <w:r w:rsidRPr="00355F12">
              <w:rPr>
                <w:rStyle w:val="Hyperlink"/>
                <w:noProof/>
                <w:lang w:bidi="en-US"/>
              </w:rPr>
              <w:t>Updating transactions</w:t>
            </w:r>
            <w:r>
              <w:rPr>
                <w:noProof/>
                <w:webHidden/>
              </w:rPr>
              <w:tab/>
            </w:r>
            <w:r>
              <w:rPr>
                <w:noProof/>
                <w:webHidden/>
              </w:rPr>
              <w:fldChar w:fldCharType="begin"/>
            </w:r>
            <w:r>
              <w:rPr>
                <w:noProof/>
                <w:webHidden/>
              </w:rPr>
              <w:instrText xml:space="preserve"> PAGEREF _Toc453858100 \h </w:instrText>
            </w:r>
            <w:r>
              <w:rPr>
                <w:noProof/>
                <w:webHidden/>
              </w:rPr>
            </w:r>
            <w:r>
              <w:rPr>
                <w:noProof/>
                <w:webHidden/>
              </w:rPr>
              <w:fldChar w:fldCharType="separate"/>
            </w:r>
            <w:r>
              <w:rPr>
                <w:noProof/>
                <w:webHidden/>
              </w:rPr>
              <w:t>60</w:t>
            </w:r>
            <w:r>
              <w:rPr>
                <w:noProof/>
                <w:webHidden/>
              </w:rPr>
              <w:fldChar w:fldCharType="end"/>
            </w:r>
          </w:hyperlink>
        </w:p>
        <w:p w:rsidR="00FA6B33" w:rsidRDefault="00FA6B33">
          <w:pPr>
            <w:pStyle w:val="TOC2"/>
            <w:tabs>
              <w:tab w:val="right" w:leader="dot" w:pos="9350"/>
            </w:tabs>
            <w:rPr>
              <w:noProof/>
            </w:rPr>
          </w:pPr>
          <w:hyperlink w:anchor="_Toc453858101" w:history="1">
            <w:r w:rsidRPr="00355F12">
              <w:rPr>
                <w:rStyle w:val="Hyperlink"/>
                <w:noProof/>
                <w:lang w:bidi="en-US"/>
              </w:rPr>
              <w:t>Versions in IATI data</w:t>
            </w:r>
            <w:r>
              <w:rPr>
                <w:noProof/>
                <w:webHidden/>
              </w:rPr>
              <w:tab/>
            </w:r>
            <w:r>
              <w:rPr>
                <w:noProof/>
                <w:webHidden/>
              </w:rPr>
              <w:fldChar w:fldCharType="begin"/>
            </w:r>
            <w:r>
              <w:rPr>
                <w:noProof/>
                <w:webHidden/>
              </w:rPr>
              <w:instrText xml:space="preserve"> PAGEREF _Toc453858101 \h </w:instrText>
            </w:r>
            <w:r>
              <w:rPr>
                <w:noProof/>
                <w:webHidden/>
              </w:rPr>
            </w:r>
            <w:r>
              <w:rPr>
                <w:noProof/>
                <w:webHidden/>
              </w:rPr>
              <w:fldChar w:fldCharType="separate"/>
            </w:r>
            <w:r>
              <w:rPr>
                <w:noProof/>
                <w:webHidden/>
              </w:rPr>
              <w:t>60</w:t>
            </w:r>
            <w:r>
              <w:rPr>
                <w:noProof/>
                <w:webHidden/>
              </w:rPr>
              <w:fldChar w:fldCharType="end"/>
            </w:r>
          </w:hyperlink>
        </w:p>
        <w:p w:rsidR="00FA6B33" w:rsidRDefault="00FA6B33">
          <w:pPr>
            <w:pStyle w:val="TOC3"/>
            <w:tabs>
              <w:tab w:val="right" w:leader="dot" w:pos="9350"/>
            </w:tabs>
            <w:rPr>
              <w:noProof/>
            </w:rPr>
          </w:pPr>
          <w:hyperlink w:anchor="_Toc453858102" w:history="1">
            <w:r w:rsidRPr="00355F12">
              <w:rPr>
                <w:rStyle w:val="Hyperlink"/>
                <w:noProof/>
                <w:lang w:bidi="en-US"/>
              </w:rPr>
              <w:t>Versions of the IATI Standard</w:t>
            </w:r>
            <w:r>
              <w:rPr>
                <w:noProof/>
                <w:webHidden/>
              </w:rPr>
              <w:tab/>
            </w:r>
            <w:r>
              <w:rPr>
                <w:noProof/>
                <w:webHidden/>
              </w:rPr>
              <w:fldChar w:fldCharType="begin"/>
            </w:r>
            <w:r>
              <w:rPr>
                <w:noProof/>
                <w:webHidden/>
              </w:rPr>
              <w:instrText xml:space="preserve"> PAGEREF _Toc453858102 \h </w:instrText>
            </w:r>
            <w:r>
              <w:rPr>
                <w:noProof/>
                <w:webHidden/>
              </w:rPr>
            </w:r>
            <w:r>
              <w:rPr>
                <w:noProof/>
                <w:webHidden/>
              </w:rPr>
              <w:fldChar w:fldCharType="separate"/>
            </w:r>
            <w:r>
              <w:rPr>
                <w:noProof/>
                <w:webHidden/>
              </w:rPr>
              <w:t>60</w:t>
            </w:r>
            <w:r>
              <w:rPr>
                <w:noProof/>
                <w:webHidden/>
              </w:rPr>
              <w:fldChar w:fldCharType="end"/>
            </w:r>
          </w:hyperlink>
        </w:p>
        <w:p w:rsidR="00FA6B33" w:rsidRDefault="00FA6B33">
          <w:pPr>
            <w:pStyle w:val="TOC3"/>
            <w:tabs>
              <w:tab w:val="right" w:leader="dot" w:pos="9350"/>
            </w:tabs>
            <w:rPr>
              <w:noProof/>
            </w:rPr>
          </w:pPr>
          <w:hyperlink w:anchor="_Toc453858103" w:history="1">
            <w:r w:rsidRPr="00355F12">
              <w:rPr>
                <w:rStyle w:val="Hyperlink"/>
                <w:noProof/>
                <w:lang w:bidi="en-US"/>
              </w:rPr>
              <w:t>Approach to handling different versions</w:t>
            </w:r>
            <w:r>
              <w:rPr>
                <w:noProof/>
                <w:webHidden/>
              </w:rPr>
              <w:tab/>
            </w:r>
            <w:r>
              <w:rPr>
                <w:noProof/>
                <w:webHidden/>
              </w:rPr>
              <w:fldChar w:fldCharType="begin"/>
            </w:r>
            <w:r>
              <w:rPr>
                <w:noProof/>
                <w:webHidden/>
              </w:rPr>
              <w:instrText xml:space="preserve"> PAGEREF _Toc453858103 \h </w:instrText>
            </w:r>
            <w:r>
              <w:rPr>
                <w:noProof/>
                <w:webHidden/>
              </w:rPr>
            </w:r>
            <w:r>
              <w:rPr>
                <w:noProof/>
                <w:webHidden/>
              </w:rPr>
              <w:fldChar w:fldCharType="separate"/>
            </w:r>
            <w:r>
              <w:rPr>
                <w:noProof/>
                <w:webHidden/>
              </w:rPr>
              <w:t>61</w:t>
            </w:r>
            <w:r>
              <w:rPr>
                <w:noProof/>
                <w:webHidden/>
              </w:rPr>
              <w:fldChar w:fldCharType="end"/>
            </w:r>
          </w:hyperlink>
        </w:p>
        <w:p w:rsidR="00FA6B33" w:rsidRDefault="00FA6B33">
          <w:pPr>
            <w:pStyle w:val="TOC3"/>
            <w:tabs>
              <w:tab w:val="right" w:leader="dot" w:pos="9350"/>
            </w:tabs>
            <w:rPr>
              <w:noProof/>
            </w:rPr>
          </w:pPr>
          <w:hyperlink w:anchor="_Toc453858104" w:history="1">
            <w:r w:rsidRPr="00355F12">
              <w:rPr>
                <w:rStyle w:val="Hyperlink"/>
                <w:noProof/>
                <w:lang w:bidi="en-US"/>
              </w:rPr>
              <w:t>Standardising and converting data</w:t>
            </w:r>
            <w:r>
              <w:rPr>
                <w:noProof/>
                <w:webHidden/>
              </w:rPr>
              <w:tab/>
            </w:r>
            <w:r>
              <w:rPr>
                <w:noProof/>
                <w:webHidden/>
              </w:rPr>
              <w:fldChar w:fldCharType="begin"/>
            </w:r>
            <w:r>
              <w:rPr>
                <w:noProof/>
                <w:webHidden/>
              </w:rPr>
              <w:instrText xml:space="preserve"> PAGEREF _Toc453858104 \h </w:instrText>
            </w:r>
            <w:r>
              <w:rPr>
                <w:noProof/>
                <w:webHidden/>
              </w:rPr>
            </w:r>
            <w:r>
              <w:rPr>
                <w:noProof/>
                <w:webHidden/>
              </w:rPr>
              <w:fldChar w:fldCharType="separate"/>
            </w:r>
            <w:r>
              <w:rPr>
                <w:noProof/>
                <w:webHidden/>
              </w:rPr>
              <w:t>62</w:t>
            </w:r>
            <w:r>
              <w:rPr>
                <w:noProof/>
                <w:webHidden/>
              </w:rPr>
              <w:fldChar w:fldCharType="end"/>
            </w:r>
          </w:hyperlink>
        </w:p>
        <w:p w:rsidR="00FA6B33" w:rsidRDefault="00FA6B33">
          <w:pPr>
            <w:pStyle w:val="TOC2"/>
            <w:tabs>
              <w:tab w:val="right" w:leader="dot" w:pos="9350"/>
            </w:tabs>
            <w:rPr>
              <w:noProof/>
            </w:rPr>
          </w:pPr>
          <w:hyperlink w:anchor="_Toc453858105" w:history="1">
            <w:r w:rsidRPr="00355F12">
              <w:rPr>
                <w:rStyle w:val="Hyperlink"/>
                <w:noProof/>
                <w:lang w:bidi="en-US"/>
              </w:rPr>
              <w:t>Modifications to the AIMS</w:t>
            </w:r>
            <w:r>
              <w:rPr>
                <w:noProof/>
                <w:webHidden/>
              </w:rPr>
              <w:tab/>
            </w:r>
            <w:r>
              <w:rPr>
                <w:noProof/>
                <w:webHidden/>
              </w:rPr>
              <w:fldChar w:fldCharType="begin"/>
            </w:r>
            <w:r>
              <w:rPr>
                <w:noProof/>
                <w:webHidden/>
              </w:rPr>
              <w:instrText xml:space="preserve"> PAGEREF _Toc453858105 \h </w:instrText>
            </w:r>
            <w:r>
              <w:rPr>
                <w:noProof/>
                <w:webHidden/>
              </w:rPr>
            </w:r>
            <w:r>
              <w:rPr>
                <w:noProof/>
                <w:webHidden/>
              </w:rPr>
              <w:fldChar w:fldCharType="separate"/>
            </w:r>
            <w:r>
              <w:rPr>
                <w:noProof/>
                <w:webHidden/>
              </w:rPr>
              <w:t>62</w:t>
            </w:r>
            <w:r>
              <w:rPr>
                <w:noProof/>
                <w:webHidden/>
              </w:rPr>
              <w:fldChar w:fldCharType="end"/>
            </w:r>
          </w:hyperlink>
        </w:p>
        <w:p w:rsidR="00FA6B33" w:rsidRDefault="00FA6B33">
          <w:pPr>
            <w:pStyle w:val="TOC3"/>
            <w:tabs>
              <w:tab w:val="right" w:leader="dot" w:pos="9350"/>
            </w:tabs>
            <w:rPr>
              <w:noProof/>
            </w:rPr>
          </w:pPr>
          <w:hyperlink w:anchor="_Toc453858106" w:history="1">
            <w:r w:rsidRPr="00355F12">
              <w:rPr>
                <w:rStyle w:val="Hyperlink"/>
                <w:noProof/>
                <w:lang w:bidi="en-US"/>
              </w:rPr>
              <w:t>Reading from the AIMS</w:t>
            </w:r>
            <w:r>
              <w:rPr>
                <w:noProof/>
                <w:webHidden/>
              </w:rPr>
              <w:tab/>
            </w:r>
            <w:r>
              <w:rPr>
                <w:noProof/>
                <w:webHidden/>
              </w:rPr>
              <w:fldChar w:fldCharType="begin"/>
            </w:r>
            <w:r>
              <w:rPr>
                <w:noProof/>
                <w:webHidden/>
              </w:rPr>
              <w:instrText xml:space="preserve"> PAGEREF _Toc453858106 \h </w:instrText>
            </w:r>
            <w:r>
              <w:rPr>
                <w:noProof/>
                <w:webHidden/>
              </w:rPr>
            </w:r>
            <w:r>
              <w:rPr>
                <w:noProof/>
                <w:webHidden/>
              </w:rPr>
              <w:fldChar w:fldCharType="separate"/>
            </w:r>
            <w:r>
              <w:rPr>
                <w:noProof/>
                <w:webHidden/>
              </w:rPr>
              <w:t>62</w:t>
            </w:r>
            <w:r>
              <w:rPr>
                <w:noProof/>
                <w:webHidden/>
              </w:rPr>
              <w:fldChar w:fldCharType="end"/>
            </w:r>
          </w:hyperlink>
        </w:p>
        <w:p w:rsidR="00FA6B33" w:rsidRDefault="00FA6B33">
          <w:pPr>
            <w:pStyle w:val="TOC3"/>
            <w:tabs>
              <w:tab w:val="right" w:leader="dot" w:pos="9350"/>
            </w:tabs>
            <w:rPr>
              <w:noProof/>
            </w:rPr>
          </w:pPr>
          <w:hyperlink w:anchor="_Toc453858107" w:history="1">
            <w:r w:rsidRPr="00355F12">
              <w:rPr>
                <w:rStyle w:val="Hyperlink"/>
                <w:noProof/>
                <w:lang w:bidi="en-US"/>
              </w:rPr>
              <w:t>Writing to the AIMS</w:t>
            </w:r>
            <w:r>
              <w:rPr>
                <w:noProof/>
                <w:webHidden/>
              </w:rPr>
              <w:tab/>
            </w:r>
            <w:r>
              <w:rPr>
                <w:noProof/>
                <w:webHidden/>
              </w:rPr>
              <w:fldChar w:fldCharType="begin"/>
            </w:r>
            <w:r>
              <w:rPr>
                <w:noProof/>
                <w:webHidden/>
              </w:rPr>
              <w:instrText xml:space="preserve"> PAGEREF _Toc453858107 \h </w:instrText>
            </w:r>
            <w:r>
              <w:rPr>
                <w:noProof/>
                <w:webHidden/>
              </w:rPr>
            </w:r>
            <w:r>
              <w:rPr>
                <w:noProof/>
                <w:webHidden/>
              </w:rPr>
              <w:fldChar w:fldCharType="separate"/>
            </w:r>
            <w:r>
              <w:rPr>
                <w:noProof/>
                <w:webHidden/>
              </w:rPr>
              <w:t>63</w:t>
            </w:r>
            <w:r>
              <w:rPr>
                <w:noProof/>
                <w:webHidden/>
              </w:rPr>
              <w:fldChar w:fldCharType="end"/>
            </w:r>
          </w:hyperlink>
        </w:p>
        <w:p w:rsidR="00FA6B33" w:rsidRDefault="00FA6B33">
          <w:pPr>
            <w:pStyle w:val="TOC2"/>
            <w:tabs>
              <w:tab w:val="right" w:leader="dot" w:pos="9350"/>
            </w:tabs>
            <w:rPr>
              <w:noProof/>
            </w:rPr>
          </w:pPr>
          <w:hyperlink w:anchor="_Toc453858108" w:history="1">
            <w:r w:rsidRPr="00355F12">
              <w:rPr>
                <w:rStyle w:val="Hyperlink"/>
                <w:noProof/>
                <w:lang w:bidi="en-US"/>
              </w:rPr>
              <w:t>Merging and updating cofinanced projects</w:t>
            </w:r>
            <w:r>
              <w:rPr>
                <w:noProof/>
                <w:webHidden/>
              </w:rPr>
              <w:tab/>
            </w:r>
            <w:r>
              <w:rPr>
                <w:noProof/>
                <w:webHidden/>
              </w:rPr>
              <w:fldChar w:fldCharType="begin"/>
            </w:r>
            <w:r>
              <w:rPr>
                <w:noProof/>
                <w:webHidden/>
              </w:rPr>
              <w:instrText xml:space="preserve"> PAGEREF _Toc453858108 \h </w:instrText>
            </w:r>
            <w:r>
              <w:rPr>
                <w:noProof/>
                <w:webHidden/>
              </w:rPr>
            </w:r>
            <w:r>
              <w:rPr>
                <w:noProof/>
                <w:webHidden/>
              </w:rPr>
              <w:fldChar w:fldCharType="separate"/>
            </w:r>
            <w:r>
              <w:rPr>
                <w:noProof/>
                <w:webHidden/>
              </w:rPr>
              <w:t>63</w:t>
            </w:r>
            <w:r>
              <w:rPr>
                <w:noProof/>
                <w:webHidden/>
              </w:rPr>
              <w:fldChar w:fldCharType="end"/>
            </w:r>
          </w:hyperlink>
        </w:p>
        <w:p w:rsidR="00FA6B33" w:rsidRDefault="00FA6B33">
          <w:pPr>
            <w:pStyle w:val="TOC3"/>
            <w:tabs>
              <w:tab w:val="right" w:leader="dot" w:pos="9350"/>
            </w:tabs>
            <w:rPr>
              <w:noProof/>
            </w:rPr>
          </w:pPr>
          <w:hyperlink w:anchor="_Toc453858109" w:history="1">
            <w:r w:rsidRPr="00355F12">
              <w:rPr>
                <w:rStyle w:val="Hyperlink"/>
                <w:noProof/>
                <w:lang w:bidi="en-US"/>
              </w:rPr>
              <w:t>Collecting and storing mappings</w:t>
            </w:r>
            <w:r>
              <w:rPr>
                <w:noProof/>
                <w:webHidden/>
              </w:rPr>
              <w:tab/>
            </w:r>
            <w:r>
              <w:rPr>
                <w:noProof/>
                <w:webHidden/>
              </w:rPr>
              <w:fldChar w:fldCharType="begin"/>
            </w:r>
            <w:r>
              <w:rPr>
                <w:noProof/>
                <w:webHidden/>
              </w:rPr>
              <w:instrText xml:space="preserve"> PAGEREF _Toc453858109 \h </w:instrText>
            </w:r>
            <w:r>
              <w:rPr>
                <w:noProof/>
                <w:webHidden/>
              </w:rPr>
            </w:r>
            <w:r>
              <w:rPr>
                <w:noProof/>
                <w:webHidden/>
              </w:rPr>
              <w:fldChar w:fldCharType="separate"/>
            </w:r>
            <w:r>
              <w:rPr>
                <w:noProof/>
                <w:webHidden/>
              </w:rPr>
              <w:t>63</w:t>
            </w:r>
            <w:r>
              <w:rPr>
                <w:noProof/>
                <w:webHidden/>
              </w:rPr>
              <w:fldChar w:fldCharType="end"/>
            </w:r>
          </w:hyperlink>
        </w:p>
        <w:p w:rsidR="00FA6B33" w:rsidRDefault="00FA6B33">
          <w:pPr>
            <w:pStyle w:val="TOC3"/>
            <w:tabs>
              <w:tab w:val="right" w:leader="dot" w:pos="9350"/>
            </w:tabs>
            <w:rPr>
              <w:noProof/>
            </w:rPr>
          </w:pPr>
          <w:hyperlink w:anchor="_Toc453858110" w:history="1">
            <w:r w:rsidRPr="00355F12">
              <w:rPr>
                <w:rStyle w:val="Hyperlink"/>
                <w:noProof/>
                <w:lang w:bidi="en-US"/>
              </w:rPr>
              <w:t>Collecting and storing preferences</w:t>
            </w:r>
            <w:r>
              <w:rPr>
                <w:noProof/>
                <w:webHidden/>
              </w:rPr>
              <w:tab/>
            </w:r>
            <w:r>
              <w:rPr>
                <w:noProof/>
                <w:webHidden/>
              </w:rPr>
              <w:fldChar w:fldCharType="begin"/>
            </w:r>
            <w:r>
              <w:rPr>
                <w:noProof/>
                <w:webHidden/>
              </w:rPr>
              <w:instrText xml:space="preserve"> PAGEREF _Toc453858110 \h </w:instrText>
            </w:r>
            <w:r>
              <w:rPr>
                <w:noProof/>
                <w:webHidden/>
              </w:rPr>
            </w:r>
            <w:r>
              <w:rPr>
                <w:noProof/>
                <w:webHidden/>
              </w:rPr>
              <w:fldChar w:fldCharType="separate"/>
            </w:r>
            <w:r>
              <w:rPr>
                <w:noProof/>
                <w:webHidden/>
              </w:rPr>
              <w:t>64</w:t>
            </w:r>
            <w:r>
              <w:rPr>
                <w:noProof/>
                <w:webHidden/>
              </w:rPr>
              <w:fldChar w:fldCharType="end"/>
            </w:r>
          </w:hyperlink>
        </w:p>
        <w:p w:rsidR="00FA6B33" w:rsidRDefault="00FA6B33">
          <w:pPr>
            <w:pStyle w:val="TOC3"/>
            <w:tabs>
              <w:tab w:val="right" w:leader="dot" w:pos="9350"/>
            </w:tabs>
            <w:rPr>
              <w:noProof/>
            </w:rPr>
          </w:pPr>
          <w:hyperlink w:anchor="_Toc453858111" w:history="1">
            <w:r w:rsidRPr="00355F12">
              <w:rPr>
                <w:rStyle w:val="Hyperlink"/>
                <w:noProof/>
                <w:lang w:bidi="en-US"/>
              </w:rPr>
              <w:t>Displaying preferences</w:t>
            </w:r>
            <w:r>
              <w:rPr>
                <w:noProof/>
                <w:webHidden/>
              </w:rPr>
              <w:tab/>
            </w:r>
            <w:r>
              <w:rPr>
                <w:noProof/>
                <w:webHidden/>
              </w:rPr>
              <w:fldChar w:fldCharType="begin"/>
            </w:r>
            <w:r>
              <w:rPr>
                <w:noProof/>
                <w:webHidden/>
              </w:rPr>
              <w:instrText xml:space="preserve"> PAGEREF _Toc453858111 \h </w:instrText>
            </w:r>
            <w:r>
              <w:rPr>
                <w:noProof/>
                <w:webHidden/>
              </w:rPr>
            </w:r>
            <w:r>
              <w:rPr>
                <w:noProof/>
                <w:webHidden/>
              </w:rPr>
              <w:fldChar w:fldCharType="separate"/>
            </w:r>
            <w:r>
              <w:rPr>
                <w:noProof/>
                <w:webHidden/>
              </w:rPr>
              <w:t>64</w:t>
            </w:r>
            <w:r>
              <w:rPr>
                <w:noProof/>
                <w:webHidden/>
              </w:rPr>
              <w:fldChar w:fldCharType="end"/>
            </w:r>
          </w:hyperlink>
        </w:p>
        <w:p w:rsidR="00FA6B33" w:rsidRDefault="00FA6B33">
          <w:pPr>
            <w:pStyle w:val="TOC2"/>
            <w:tabs>
              <w:tab w:val="right" w:leader="dot" w:pos="9350"/>
            </w:tabs>
            <w:rPr>
              <w:noProof/>
            </w:rPr>
          </w:pPr>
          <w:hyperlink w:anchor="_Toc453858112" w:history="1">
            <w:r w:rsidRPr="00355F12">
              <w:rPr>
                <w:rStyle w:val="Hyperlink"/>
                <w:noProof/>
                <w:lang w:bidi="en-US"/>
              </w:rPr>
              <w:t>Currency conversion</w:t>
            </w:r>
            <w:r>
              <w:rPr>
                <w:noProof/>
                <w:webHidden/>
              </w:rPr>
              <w:tab/>
            </w:r>
            <w:r>
              <w:rPr>
                <w:noProof/>
                <w:webHidden/>
              </w:rPr>
              <w:fldChar w:fldCharType="begin"/>
            </w:r>
            <w:r>
              <w:rPr>
                <w:noProof/>
                <w:webHidden/>
              </w:rPr>
              <w:instrText xml:space="preserve"> PAGEREF _Toc453858112 \h </w:instrText>
            </w:r>
            <w:r>
              <w:rPr>
                <w:noProof/>
                <w:webHidden/>
              </w:rPr>
            </w:r>
            <w:r>
              <w:rPr>
                <w:noProof/>
                <w:webHidden/>
              </w:rPr>
              <w:fldChar w:fldCharType="separate"/>
            </w:r>
            <w:r>
              <w:rPr>
                <w:noProof/>
                <w:webHidden/>
              </w:rPr>
              <w:t>65</w:t>
            </w:r>
            <w:r>
              <w:rPr>
                <w:noProof/>
                <w:webHidden/>
              </w:rPr>
              <w:fldChar w:fldCharType="end"/>
            </w:r>
          </w:hyperlink>
        </w:p>
        <w:p w:rsidR="00FA6B33" w:rsidRDefault="00FA6B33">
          <w:pPr>
            <w:pStyle w:val="TOC3"/>
            <w:tabs>
              <w:tab w:val="right" w:leader="dot" w:pos="9350"/>
            </w:tabs>
            <w:rPr>
              <w:noProof/>
            </w:rPr>
          </w:pPr>
          <w:hyperlink w:anchor="_Toc453858113" w:history="1">
            <w:r w:rsidRPr="00355F12">
              <w:rPr>
                <w:rStyle w:val="Hyperlink"/>
                <w:noProof/>
                <w:lang w:bidi="en-US"/>
              </w:rPr>
              <w:t>Currency conversion rates to BDT</w:t>
            </w:r>
            <w:r>
              <w:rPr>
                <w:noProof/>
                <w:webHidden/>
              </w:rPr>
              <w:tab/>
            </w:r>
            <w:r>
              <w:rPr>
                <w:noProof/>
                <w:webHidden/>
              </w:rPr>
              <w:fldChar w:fldCharType="begin"/>
            </w:r>
            <w:r>
              <w:rPr>
                <w:noProof/>
                <w:webHidden/>
              </w:rPr>
              <w:instrText xml:space="preserve"> PAGEREF _Toc453858113 \h </w:instrText>
            </w:r>
            <w:r>
              <w:rPr>
                <w:noProof/>
                <w:webHidden/>
              </w:rPr>
            </w:r>
            <w:r>
              <w:rPr>
                <w:noProof/>
                <w:webHidden/>
              </w:rPr>
              <w:fldChar w:fldCharType="separate"/>
            </w:r>
            <w:r>
              <w:rPr>
                <w:noProof/>
                <w:webHidden/>
              </w:rPr>
              <w:t>65</w:t>
            </w:r>
            <w:r>
              <w:rPr>
                <w:noProof/>
                <w:webHidden/>
              </w:rPr>
              <w:fldChar w:fldCharType="end"/>
            </w:r>
          </w:hyperlink>
        </w:p>
        <w:p w:rsidR="00FA6B33" w:rsidRDefault="00FA6B33">
          <w:pPr>
            <w:pStyle w:val="TOC3"/>
            <w:tabs>
              <w:tab w:val="right" w:leader="dot" w:pos="9350"/>
            </w:tabs>
            <w:rPr>
              <w:noProof/>
            </w:rPr>
          </w:pPr>
          <w:hyperlink w:anchor="_Toc453858114" w:history="1">
            <w:r w:rsidRPr="00355F12">
              <w:rPr>
                <w:rStyle w:val="Hyperlink"/>
                <w:noProof/>
                <w:lang w:bidi="en-US"/>
              </w:rPr>
              <w:t>Currency availability in central bank data</w:t>
            </w:r>
            <w:r>
              <w:rPr>
                <w:noProof/>
                <w:webHidden/>
              </w:rPr>
              <w:tab/>
            </w:r>
            <w:r>
              <w:rPr>
                <w:noProof/>
                <w:webHidden/>
              </w:rPr>
              <w:fldChar w:fldCharType="begin"/>
            </w:r>
            <w:r>
              <w:rPr>
                <w:noProof/>
                <w:webHidden/>
              </w:rPr>
              <w:instrText xml:space="preserve"> PAGEREF _Toc453858114 \h </w:instrText>
            </w:r>
            <w:r>
              <w:rPr>
                <w:noProof/>
                <w:webHidden/>
              </w:rPr>
            </w:r>
            <w:r>
              <w:rPr>
                <w:noProof/>
                <w:webHidden/>
              </w:rPr>
              <w:fldChar w:fldCharType="separate"/>
            </w:r>
            <w:r>
              <w:rPr>
                <w:noProof/>
                <w:webHidden/>
              </w:rPr>
              <w:t>66</w:t>
            </w:r>
            <w:r>
              <w:rPr>
                <w:noProof/>
                <w:webHidden/>
              </w:rPr>
              <w:fldChar w:fldCharType="end"/>
            </w:r>
          </w:hyperlink>
        </w:p>
        <w:p w:rsidR="00FA6B33" w:rsidRDefault="00FA6B33">
          <w:pPr>
            <w:pStyle w:val="TOC3"/>
            <w:tabs>
              <w:tab w:val="right" w:leader="dot" w:pos="9350"/>
            </w:tabs>
            <w:rPr>
              <w:noProof/>
            </w:rPr>
          </w:pPr>
          <w:hyperlink w:anchor="_Toc453858115" w:history="1">
            <w:r w:rsidRPr="00355F12">
              <w:rPr>
                <w:rStyle w:val="Hyperlink"/>
                <w:noProof/>
                <w:lang w:bidi="en-US"/>
              </w:rPr>
              <w:t>Other currencies</w:t>
            </w:r>
            <w:r>
              <w:rPr>
                <w:noProof/>
                <w:webHidden/>
              </w:rPr>
              <w:tab/>
            </w:r>
            <w:r>
              <w:rPr>
                <w:noProof/>
                <w:webHidden/>
              </w:rPr>
              <w:fldChar w:fldCharType="begin"/>
            </w:r>
            <w:r>
              <w:rPr>
                <w:noProof/>
                <w:webHidden/>
              </w:rPr>
              <w:instrText xml:space="preserve"> PAGEREF _Toc453858115 \h </w:instrText>
            </w:r>
            <w:r>
              <w:rPr>
                <w:noProof/>
                <w:webHidden/>
              </w:rPr>
            </w:r>
            <w:r>
              <w:rPr>
                <w:noProof/>
                <w:webHidden/>
              </w:rPr>
              <w:fldChar w:fldCharType="separate"/>
            </w:r>
            <w:r>
              <w:rPr>
                <w:noProof/>
                <w:webHidden/>
              </w:rPr>
              <w:t>66</w:t>
            </w:r>
            <w:r>
              <w:rPr>
                <w:noProof/>
                <w:webHidden/>
              </w:rPr>
              <w:fldChar w:fldCharType="end"/>
            </w:r>
          </w:hyperlink>
        </w:p>
        <w:p w:rsidR="00FA6B33" w:rsidRDefault="00FA6B33">
          <w:pPr>
            <w:pStyle w:val="TOC2"/>
            <w:tabs>
              <w:tab w:val="right" w:leader="dot" w:pos="9350"/>
            </w:tabs>
            <w:rPr>
              <w:noProof/>
            </w:rPr>
          </w:pPr>
          <w:hyperlink w:anchor="_Toc453858116" w:history="1">
            <w:r w:rsidRPr="00355F12">
              <w:rPr>
                <w:rStyle w:val="Hyperlink"/>
                <w:noProof/>
                <w:lang w:bidi="en-US"/>
              </w:rPr>
              <w:t>Glossary</w:t>
            </w:r>
            <w:r>
              <w:rPr>
                <w:noProof/>
                <w:webHidden/>
              </w:rPr>
              <w:tab/>
            </w:r>
            <w:r>
              <w:rPr>
                <w:noProof/>
                <w:webHidden/>
              </w:rPr>
              <w:fldChar w:fldCharType="begin"/>
            </w:r>
            <w:r>
              <w:rPr>
                <w:noProof/>
                <w:webHidden/>
              </w:rPr>
              <w:instrText xml:space="preserve"> PAGEREF _Toc453858116 \h </w:instrText>
            </w:r>
            <w:r>
              <w:rPr>
                <w:noProof/>
                <w:webHidden/>
              </w:rPr>
            </w:r>
            <w:r>
              <w:rPr>
                <w:noProof/>
                <w:webHidden/>
              </w:rPr>
              <w:fldChar w:fldCharType="separate"/>
            </w:r>
            <w:r>
              <w:rPr>
                <w:noProof/>
                <w:webHidden/>
              </w:rPr>
              <w:t>66</w:t>
            </w:r>
            <w:r>
              <w:rPr>
                <w:noProof/>
                <w:webHidden/>
              </w:rPr>
              <w:fldChar w:fldCharType="end"/>
            </w:r>
          </w:hyperlink>
        </w:p>
        <w:p w:rsidR="00FA6B33" w:rsidRDefault="00FA6B33">
          <w:r>
            <w:fldChar w:fldCharType="end"/>
          </w:r>
        </w:p>
      </w:sdtContent>
    </w:sdt>
    <w:p w:rsidR="00FA6B33" w:rsidRDefault="00FA6B33">
      <w:r>
        <w:br w:type="page"/>
      </w:r>
    </w:p>
    <w:p w:rsidR="00FA6B33" w:rsidRDefault="00FA6B33">
      <w:pPr>
        <w:rPr>
          <w:rFonts w:ascii="Helvetica" w:eastAsia="Times New Roman" w:hAnsi="Helvetica" w:cs="Helvetica"/>
          <w:color w:val="111111"/>
          <w:sz w:val="24"/>
          <w:szCs w:val="24"/>
        </w:rPr>
      </w:pPr>
    </w:p>
    <w:p w:rsidR="00320413" w:rsidRPr="00320413" w:rsidRDefault="00320413" w:rsidP="00320413">
      <w:pPr>
        <w:pStyle w:val="Heading1"/>
      </w:pPr>
      <w:bookmarkStart w:id="1" w:name="_Toc453857985"/>
      <w:r w:rsidRPr="00320413">
        <w:t>Background</w:t>
      </w:r>
      <w:bookmarkEnd w:id="1"/>
    </w:p>
    <w:p w:rsidR="00320413" w:rsidRDefault="00320413" w:rsidP="00320413">
      <w:pPr>
        <w:pStyle w:val="Heading2"/>
      </w:pPr>
      <w:bookmarkStart w:id="2" w:name="_Toc453857986"/>
      <w:r>
        <w:t>AIMS overview</w:t>
      </w:r>
      <w:bookmarkEnd w:id="2"/>
    </w:p>
    <w:p w:rsidR="00320413" w:rsidRDefault="00320413" w:rsidP="00320413">
      <w:pPr>
        <w:pStyle w:val="Heading3"/>
      </w:pPr>
      <w:bookmarkStart w:id="3" w:name="_Toc453857987"/>
      <w:r>
        <w:t>Background</w:t>
      </w:r>
      <w:bookmarkEnd w:id="3"/>
    </w:p>
    <w:p w:rsidR="00320413" w:rsidRPr="00320413" w:rsidRDefault="00320413" w:rsidP="00320413">
      <w:pPr>
        <w:pStyle w:val="NormalWeb"/>
        <w:spacing w:before="0" w:beforeAutospacing="0" w:after="204" w:afterAutospacing="0"/>
        <w:textAlignment w:val="baseline"/>
        <w:rPr>
          <w:rFonts w:asciiTheme="minorHAnsi" w:hAnsiTheme="minorHAnsi" w:cs="Helvetica"/>
          <w:color w:val="111111"/>
          <w:sz w:val="22"/>
          <w:szCs w:val="22"/>
        </w:rPr>
      </w:pPr>
      <w:r w:rsidRPr="00320413">
        <w:rPr>
          <w:rFonts w:asciiTheme="minorHAnsi" w:hAnsiTheme="minorHAnsi" w:cs="Helvetica"/>
          <w:color w:val="111111"/>
          <w:sz w:val="22"/>
          <w:szCs w:val="22"/>
        </w:rPr>
        <w:t>Launched in October 2014, the Bangladesh AIMS has been designed by local staff based on their needs and after reviewing several other AIMS systems. The design was implemented by Technovista, a local software development firm.</w:t>
      </w:r>
    </w:p>
    <w:p w:rsidR="00320413" w:rsidRPr="00320413" w:rsidRDefault="00320413" w:rsidP="00320413">
      <w:pPr>
        <w:pStyle w:val="NormalWeb"/>
        <w:spacing w:before="0" w:beforeAutospacing="0" w:after="204" w:afterAutospacing="0"/>
        <w:textAlignment w:val="baseline"/>
        <w:rPr>
          <w:rFonts w:asciiTheme="minorHAnsi" w:hAnsiTheme="minorHAnsi" w:cs="Helvetica"/>
          <w:color w:val="111111"/>
          <w:sz w:val="22"/>
          <w:szCs w:val="22"/>
        </w:rPr>
      </w:pPr>
      <w:r w:rsidRPr="00320413">
        <w:rPr>
          <w:rFonts w:asciiTheme="minorHAnsi" w:hAnsiTheme="minorHAnsi" w:cs="Helvetica"/>
          <w:color w:val="111111"/>
          <w:sz w:val="22"/>
          <w:szCs w:val="22"/>
        </w:rPr>
        <w:t>The AIMS collects project and financing agreement level data in a comparatively comprehensive system. The AIMS is able to record financial data for commitments, planned disbursements, actual disbursements and expenditure. The AIMS allows for reporting on trust funds and multi-donor projects, can handle multiple currencies for all transactions, sub-national location data, both thematic and sector priorities (according to the government’s national development plan), aid effectiveness indicators, and project documents. Some fields are mandatory, but most are optional. There are a variety of pre-made reports and charts, all also downloadable and options to export custom data selections. Many fields are adjustable via the interface – thematic priorities, geographic areas, currency conversion rates and document types can all be modified without needing a developer to reprogram the AIMS.</w:t>
      </w:r>
    </w:p>
    <w:p w:rsidR="00320413" w:rsidRPr="00320413" w:rsidRDefault="00320413" w:rsidP="00320413">
      <w:pPr>
        <w:pStyle w:val="NormalWeb"/>
        <w:spacing w:before="0" w:beforeAutospacing="0" w:after="204" w:afterAutospacing="0"/>
        <w:textAlignment w:val="baseline"/>
        <w:rPr>
          <w:rFonts w:asciiTheme="minorHAnsi" w:hAnsiTheme="minorHAnsi" w:cs="Helvetica"/>
          <w:color w:val="111111"/>
          <w:sz w:val="22"/>
          <w:szCs w:val="22"/>
        </w:rPr>
      </w:pPr>
      <w:r w:rsidRPr="00320413">
        <w:rPr>
          <w:rFonts w:asciiTheme="minorHAnsi" w:hAnsiTheme="minorHAnsi" w:cs="Helvetica"/>
          <w:color w:val="111111"/>
          <w:sz w:val="22"/>
          <w:szCs w:val="22"/>
        </w:rPr>
        <w:t>Several aspects stand out with respect to IATI integration:</w:t>
      </w:r>
    </w:p>
    <w:p w:rsidR="00320413" w:rsidRPr="00320413" w:rsidRDefault="00320413" w:rsidP="00320413">
      <w:pPr>
        <w:numPr>
          <w:ilvl w:val="0"/>
          <w:numId w:val="1"/>
        </w:numPr>
        <w:spacing w:after="27" w:line="326" w:lineRule="atLeast"/>
        <w:ind w:left="408"/>
        <w:textAlignment w:val="baseline"/>
        <w:rPr>
          <w:rFonts w:cs="Helvetica"/>
          <w:color w:val="111111"/>
        </w:rPr>
      </w:pPr>
      <w:r w:rsidRPr="00320413">
        <w:rPr>
          <w:rFonts w:cs="Helvetica"/>
          <w:color w:val="111111"/>
        </w:rPr>
        <w:t>consideration has already been given to providing an “API to ensure interoperability with other as such systems of the Government”;</w:t>
      </w:r>
    </w:p>
    <w:p w:rsidR="00320413" w:rsidRPr="00320413" w:rsidRDefault="00320413" w:rsidP="00320413">
      <w:pPr>
        <w:numPr>
          <w:ilvl w:val="0"/>
          <w:numId w:val="1"/>
        </w:numPr>
        <w:spacing w:after="27" w:line="326" w:lineRule="atLeast"/>
        <w:ind w:left="408"/>
        <w:textAlignment w:val="baseline"/>
        <w:rPr>
          <w:rFonts w:cs="Helvetica"/>
          <w:color w:val="111111"/>
        </w:rPr>
      </w:pPr>
      <w:r w:rsidRPr="00320413">
        <w:rPr>
          <w:rFonts w:cs="Helvetica"/>
          <w:color w:val="111111"/>
        </w:rPr>
        <w:t>the AIMS was designed with IATI data in mind, therefore wherever possible, taking IATI data definitions and structures as the starting point in an effort to make it simple to incorporate IATI format data;</w:t>
      </w:r>
    </w:p>
    <w:p w:rsidR="00320413" w:rsidRPr="00320413" w:rsidRDefault="00320413" w:rsidP="00320413">
      <w:pPr>
        <w:numPr>
          <w:ilvl w:val="0"/>
          <w:numId w:val="1"/>
        </w:numPr>
        <w:spacing w:after="27" w:line="326" w:lineRule="atLeast"/>
        <w:ind w:left="408"/>
        <w:textAlignment w:val="baseline"/>
        <w:rPr>
          <w:rFonts w:cs="Helvetica"/>
          <w:color w:val="111111"/>
        </w:rPr>
      </w:pPr>
      <w:r w:rsidRPr="00320413">
        <w:rPr>
          <w:rFonts w:cs="Helvetica"/>
          <w:color w:val="111111"/>
        </w:rPr>
        <w:t>projects have an optional field for the IATI activity identifier, which could facilitate matching of projects;</w:t>
      </w:r>
    </w:p>
    <w:p w:rsidR="00320413" w:rsidRPr="00320413" w:rsidRDefault="00320413" w:rsidP="00320413">
      <w:pPr>
        <w:numPr>
          <w:ilvl w:val="0"/>
          <w:numId w:val="1"/>
        </w:numPr>
        <w:spacing w:after="27" w:line="326" w:lineRule="atLeast"/>
        <w:ind w:left="408"/>
        <w:textAlignment w:val="baseline"/>
        <w:rPr>
          <w:rFonts w:cs="Helvetica"/>
          <w:color w:val="111111"/>
        </w:rPr>
      </w:pPr>
      <w:r w:rsidRPr="00320413">
        <w:rPr>
          <w:rFonts w:cs="Helvetica"/>
          <w:color w:val="111111"/>
        </w:rPr>
        <w:t>source code is owned by the government and can therefore be adjusted without having to request permission from software vendors;</w:t>
      </w:r>
    </w:p>
    <w:p w:rsidR="00320413" w:rsidRPr="00320413" w:rsidRDefault="00320413" w:rsidP="00320413">
      <w:pPr>
        <w:numPr>
          <w:ilvl w:val="0"/>
          <w:numId w:val="1"/>
        </w:numPr>
        <w:spacing w:after="27" w:line="326" w:lineRule="atLeast"/>
        <w:ind w:left="408"/>
        <w:textAlignment w:val="baseline"/>
        <w:rPr>
          <w:rFonts w:cs="Helvetica"/>
          <w:color w:val="111111"/>
        </w:rPr>
      </w:pPr>
      <w:r w:rsidRPr="00320413">
        <w:rPr>
          <w:rFonts w:cs="Helvetica"/>
          <w:color w:val="111111"/>
        </w:rPr>
        <w:t>some of the mapping work between IATI codelists and local codelists has already been done.</w:t>
      </w:r>
    </w:p>
    <w:p w:rsidR="00320413" w:rsidRPr="00320413" w:rsidRDefault="00320413" w:rsidP="00320413">
      <w:pPr>
        <w:pStyle w:val="NormalWeb"/>
        <w:spacing w:before="0" w:beforeAutospacing="0" w:after="204" w:afterAutospacing="0"/>
        <w:textAlignment w:val="baseline"/>
        <w:rPr>
          <w:rFonts w:asciiTheme="minorHAnsi" w:hAnsiTheme="minorHAnsi" w:cs="Helvetica"/>
          <w:color w:val="111111"/>
          <w:sz w:val="22"/>
          <w:szCs w:val="22"/>
        </w:rPr>
      </w:pPr>
      <w:r w:rsidRPr="00320413">
        <w:rPr>
          <w:rFonts w:asciiTheme="minorHAnsi" w:hAnsiTheme="minorHAnsi" w:cs="Helvetica"/>
          <w:color w:val="111111"/>
          <w:sz w:val="22"/>
          <w:szCs w:val="22"/>
        </w:rPr>
        <w:t>DPs are responsible for entering data in the system. Since the launch, 47 DPs have provided data into the system. Over time it is expected that more detailed project data is provided; there are a number of DPs that have yet to input any data to the system.</w:t>
      </w:r>
    </w:p>
    <w:p w:rsidR="00320413" w:rsidRPr="00320413" w:rsidRDefault="00320413" w:rsidP="00320413">
      <w:pPr>
        <w:pStyle w:val="NormalWeb"/>
        <w:spacing w:before="0" w:beforeAutospacing="0" w:after="204" w:afterAutospacing="0"/>
        <w:textAlignment w:val="baseline"/>
        <w:rPr>
          <w:rFonts w:asciiTheme="minorHAnsi" w:hAnsiTheme="minorHAnsi" w:cs="Helvetica"/>
          <w:color w:val="111111"/>
          <w:sz w:val="22"/>
          <w:szCs w:val="22"/>
        </w:rPr>
      </w:pPr>
      <w:r w:rsidRPr="00320413">
        <w:rPr>
          <w:rFonts w:asciiTheme="minorHAnsi" w:hAnsiTheme="minorHAnsi" w:cs="Helvetica"/>
          <w:color w:val="111111"/>
          <w:sz w:val="22"/>
          <w:szCs w:val="22"/>
        </w:rPr>
        <w:t>Data entry for a project involves filling some 40 fields even excluding project documents, results information or aid effectiveness indicators. Each financial transaction involves providing another 5-10 fields. Development partners report that this takes about 10 minutes per project. Some DPs have indicated that the data entry burden is partly responsible for the lower levels of data and lower data quality. These issues are likely to be compounded where DPs are non-resident, or where ERD has limited contact with them. As a result, ERD staff have also been carrying out significant data entry on behalf of DPs.</w:t>
      </w:r>
    </w:p>
    <w:p w:rsidR="00320413" w:rsidRDefault="00320413" w:rsidP="00456C82">
      <w:pPr>
        <w:pStyle w:val="Heading3"/>
      </w:pPr>
      <w:bookmarkStart w:id="4" w:name="_Toc453857988"/>
      <w:r>
        <w:lastRenderedPageBreak/>
        <w:t>Comparison between AIMS and IATI data</w:t>
      </w:r>
      <w:bookmarkEnd w:id="4"/>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In October 2015 the AIMS underwent a substantial exercise in data collection in advance of the Bangladesh Development Partner Forum. A snapshot was taken on the 17th November 2015. AIMS data was compared to IATI data from http://dportal.org taken on the same day. Both AIMS and IATI contain significant amounts of data, AIMS reporting FY14 disbursements of USD 2.841 billion and IATI reporting USD 3.156 billion for the same period. The aggregate numbers are broadly similar, but the breakdown tells a somewhat more complex story. The AIMS records 46 organisations and IATI records 88 organisations. 11 of the organisations reported to the AIMS are not reported to IATI. AIMS data and IATI data therefore appear to be highly complementary. There are also significant variations between what is published to IATI and what is reported to the AIMS for specific DPs. Chart 1 shows all organisations for whom the difference in volume between the AIMS and IATI is greater than USD 50 million.</w:t>
      </w:r>
    </w:p>
    <w:p w:rsidR="00320413" w:rsidRDefault="00320413" w:rsidP="00456C82">
      <w:pPr>
        <w:pStyle w:val="Heading4"/>
      </w:pPr>
      <w:r>
        <w:t>Chart 1: Comparison of actual disbursements recorded for FY14 and FY15</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noProof/>
          <w:color w:val="111111"/>
          <w:sz w:val="22"/>
          <w:szCs w:val="22"/>
        </w:rPr>
        <w:drawing>
          <wp:inline distT="0" distB="0" distL="0" distR="0">
            <wp:extent cx="4304665" cy="2812415"/>
            <wp:effectExtent l="19050" t="0" r="635" b="0"/>
            <wp:docPr id="1" name="Picture 1" descr="Chart 1: Comparison of actual disbursements recorded for FY14 and F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1: Comparison of actual disbursements recorded for FY14 and FY15"/>
                    <pic:cNvPicPr>
                      <a:picLocks noChangeAspect="1" noChangeArrowheads="1"/>
                    </pic:cNvPicPr>
                  </pic:nvPicPr>
                  <pic:blipFill>
                    <a:blip r:embed="rId10"/>
                    <a:srcRect/>
                    <a:stretch>
                      <a:fillRect/>
                    </a:stretch>
                  </pic:blipFill>
                  <pic:spPr bwMode="auto">
                    <a:xfrm>
                      <a:off x="0" y="0"/>
                      <a:ext cx="4304665" cy="2812415"/>
                    </a:xfrm>
                    <a:prstGeom prst="rect">
                      <a:avLst/>
                    </a:prstGeom>
                    <a:noFill/>
                    <a:ln w="9525">
                      <a:noFill/>
                      <a:miter lim="800000"/>
                      <a:headEnd/>
                      <a:tailEnd/>
                    </a:ln>
                  </pic:spPr>
                </pic:pic>
              </a:graphicData>
            </a:graphic>
          </wp:inline>
        </w:drawing>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Where there is a difference between data in the AIMS, investigation is needed to determine the cause. The differences in GIZ are attributable to the issues earlier discussed regarding cumulative financial data appearing in Germany’s IATI data - therefore several years of expenditure are tagged on a single date in 2015. The “Germany” IATI data available through d-portal also includes projects not funded through GIZ (e.g. via KfW) so the numbers would not be expected to be identical – though the IATI data does allow the data to be distinguished by implementing partner. JICA publishes quite limited information to IATI; the latest data published to IATI stems from December 2014, according to the IATI Dashboard (it my also refer to an earlier period of spending).</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 xml:space="preserve">The reasons for the differences for the World Bank and USAID are less clear. For USAID, it could perhaps be an issue to do with spending reported to the AIMS for FY15 that actually occurred in FY14, but may also be due to a large amount non-AIMS-reportable spending from USAID in its IATI data. For the World Bank, the data is being published relatively infrequently, one quarter in arrears, with spending aggregated into six-month periods – so there could be an issue with spending from FY14 either not yet being reported or being attributed to the wrong </w:t>
      </w:r>
      <w:r>
        <w:rPr>
          <w:rFonts w:ascii="Helvetica" w:hAnsi="Helvetica" w:cs="Helvetica"/>
          <w:color w:val="111111"/>
          <w:sz w:val="22"/>
          <w:szCs w:val="22"/>
        </w:rPr>
        <w:lastRenderedPageBreak/>
        <w:t>fiscal year. We understand that there may also be an issue to do with the completeness of the World Bank’s IATI reporting which is currently being addressed.</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Below USD 50 million, there are still a number of DPs with large differences, but the numbers are more in line with what would be expected given differences between what is published in IATI data and what can be reported to the AIMS.</w:t>
      </w:r>
    </w:p>
    <w:p w:rsidR="00320413" w:rsidRDefault="00320413" w:rsidP="00456C82">
      <w:pPr>
        <w:pStyle w:val="Heading4"/>
      </w:pPr>
      <w:r>
        <w:t>Chart 2. Comparison of actual disbursements recorded for FY14</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noProof/>
          <w:color w:val="111111"/>
          <w:sz w:val="22"/>
          <w:szCs w:val="22"/>
        </w:rPr>
        <w:drawing>
          <wp:inline distT="0" distB="0" distL="0" distR="0">
            <wp:extent cx="4304665" cy="3277870"/>
            <wp:effectExtent l="19050" t="0" r="635" b="0"/>
            <wp:docPr id="2" name="Picture 2" descr="Chart 2: Comparison of actual disbursements recorded for F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2: Comparison of actual disbursements recorded for FY14"/>
                    <pic:cNvPicPr>
                      <a:picLocks noChangeAspect="1" noChangeArrowheads="1"/>
                    </pic:cNvPicPr>
                  </pic:nvPicPr>
                  <pic:blipFill>
                    <a:blip r:embed="rId11"/>
                    <a:srcRect/>
                    <a:stretch>
                      <a:fillRect/>
                    </a:stretch>
                  </pic:blipFill>
                  <pic:spPr bwMode="auto">
                    <a:xfrm>
                      <a:off x="0" y="0"/>
                      <a:ext cx="4304665" cy="3277870"/>
                    </a:xfrm>
                    <a:prstGeom prst="rect">
                      <a:avLst/>
                    </a:prstGeom>
                    <a:noFill/>
                    <a:ln w="9525">
                      <a:noFill/>
                      <a:miter lim="800000"/>
                      <a:headEnd/>
                      <a:tailEnd/>
                    </a:ln>
                  </pic:spPr>
                </pic:pic>
              </a:graphicData>
            </a:graphic>
          </wp:inline>
        </w:drawing>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On this chart, we only show the difference in disbursement values for FY14 for space considerations. In general, there does seem to be a greater value reported to IATI than to the AIMS. However, it becomes more difficult to identify reasons for any discrepancies when looking across DPs at these smaller values. Some of these differences may also be due to the same spending being reported by different organisations at different stages of the project cycle.</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The foregoing discussion underscores the importance of taking a DP-by-DP approach to importing IATI data to the AIMS, to ensure that discrepancies are identified, understood, and can be handled with care. It also shows the benefits of being able to see the numbers that are flowing direct out of headquarters systems – so IATI data can be used as a “sense check” even just by looking at the aggregate numbers.</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We do not go into any further comparison of the quality of data available in different systems (e.g. detail of sector coding or geocoding); that is beyond the scope of this report. But it may be useful to conduct this kind of analysis in the later stages of this work in order to help users understand the nature of the data they are importing. It may also be useful as a way of evaluating the relative costs and benefits of using IATI data to supplement data captured by AIMS.</w:t>
      </w:r>
    </w:p>
    <w:p w:rsidR="00320413" w:rsidRDefault="00320413" w:rsidP="00456C82">
      <w:pPr>
        <w:pStyle w:val="Heading3"/>
      </w:pPr>
      <w:bookmarkStart w:id="5" w:name="_Toc453857989"/>
      <w:r>
        <w:t>Surrounding processes</w:t>
      </w:r>
      <w:bookmarkEnd w:id="5"/>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lastRenderedPageBreak/>
        <w:t>The AIMS is hosted by the Development Effectiveness Wing within the Economic Relations Division (ERD) of the Ministry of Finance. Within ERD, other data is also collected by the Foreign Aid Budget and Accounts (FABA) Unit, which is responsible for debt management and budgeting of foreign aid. The intention is that over time, the AIMS should provide all the data required by FABA and that there should be no need for a parallel data collection process.</w:t>
      </w:r>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We are keenly aware of the need to ensure the data provided by the AIMS to FABA satisfies the needs of FABA – which will be important if the link between the AIMS and FABA is to be strengthened. From our initial meetings, the key priority appears to be to ensure that there is detailed financial data (including actual rather than aggregated financials, because of the need for precise currency conversion), clarity around whether the funds are spent through government systems and a detailed mapping to government budget classifications (which is currently performed manually).</w:t>
      </w:r>
    </w:p>
    <w:p w:rsidR="00320413" w:rsidRDefault="00320413" w:rsidP="00456C82">
      <w:pPr>
        <w:pStyle w:val="Heading3"/>
      </w:pPr>
      <w:bookmarkStart w:id="6" w:name="_Toc453857990"/>
      <w:r>
        <w:t>Technology used in the AIMS</w:t>
      </w:r>
      <w:bookmarkEnd w:id="6"/>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The AIMS uses a combination of Microsoft technology. It is hosted on a Windows server physically located inside the Aid Effectiveness Unit. The database is run on Microsoft SQL Server and the software runs on a .NET MVC framework with C# for the business logic. The front-end uses ASP.net and JQuery for some of the user interfaces. Charts are run through Highcharts and SAP reports are used in a few cases to create printable reports.</w:t>
      </w:r>
    </w:p>
    <w:p w:rsidR="00320413" w:rsidRDefault="00320413">
      <w:r>
        <w:br w:type="page"/>
      </w:r>
    </w:p>
    <w:p w:rsidR="00320413" w:rsidRDefault="00320413" w:rsidP="00320413">
      <w:pPr>
        <w:pStyle w:val="Heading3"/>
      </w:pPr>
      <w:bookmarkStart w:id="7" w:name="_Toc453857991"/>
      <w:r>
        <w:lastRenderedPageBreak/>
        <w:t>References</w:t>
      </w:r>
      <w:bookmarkEnd w:id="7"/>
    </w:p>
    <w:p w:rsidR="00320413" w:rsidRDefault="00320413" w:rsidP="00456C82">
      <w:pPr>
        <w:pStyle w:val="Heading3"/>
      </w:pPr>
      <w:bookmarkStart w:id="8" w:name="_Toc453857992"/>
      <w:r>
        <w:t>Overview and core resources</w:t>
      </w:r>
      <w:bookmarkEnd w:id="8"/>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2" w:history="1">
        <w:r>
          <w:rPr>
            <w:rStyle w:val="Hyperlink"/>
            <w:rFonts w:ascii="Helvetica" w:hAnsi="Helvetica" w:cs="Helvetica"/>
            <w:color w:val="466C00"/>
            <w:bdr w:val="none" w:sz="0" w:space="0" w:color="auto" w:frame="1"/>
          </w:rPr>
          <w:t>Use of IATI data in country systems</w:t>
        </w:r>
      </w:hyperlink>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3" w:history="1">
        <w:r>
          <w:rPr>
            <w:rStyle w:val="Hyperlink"/>
            <w:rFonts w:ascii="Helvetica" w:hAnsi="Helvetica" w:cs="Helvetica"/>
            <w:color w:val="466C00"/>
            <w:bdr w:val="none" w:sz="0" w:space="0" w:color="auto" w:frame="1"/>
          </w:rPr>
          <w:t>International Aid Transparency Initiative</w:t>
        </w:r>
      </w:hyperlink>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4" w:history="1">
        <w:r>
          <w:rPr>
            <w:rStyle w:val="Hyperlink"/>
            <w:rFonts w:ascii="Helvetica" w:hAnsi="Helvetica" w:cs="Helvetica"/>
            <w:color w:val="466C00"/>
            <w:bdr w:val="none" w:sz="0" w:space="0" w:color="auto" w:frame="1"/>
          </w:rPr>
          <w:t>IATI Standard</w:t>
        </w:r>
      </w:hyperlink>
      <w:r>
        <w:rPr>
          <w:rStyle w:val="apple-converted-space"/>
          <w:rFonts w:ascii="Helvetica" w:hAnsi="Helvetica" w:cs="Helvetica"/>
          <w:color w:val="111111"/>
        </w:rPr>
        <w:t> </w:t>
      </w:r>
      <w:r>
        <w:rPr>
          <w:rFonts w:ascii="Helvetica" w:hAnsi="Helvetica" w:cs="Helvetica"/>
          <w:color w:val="111111"/>
        </w:rPr>
        <w:t>(Contains technical documentation on the IATI Standard, the data format for IATI data)</w:t>
      </w:r>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5" w:history="1">
        <w:r>
          <w:rPr>
            <w:rStyle w:val="Hyperlink"/>
            <w:rFonts w:ascii="Helvetica" w:hAnsi="Helvetica" w:cs="Helvetica"/>
            <w:color w:val="466C00"/>
            <w:bdr w:val="none" w:sz="0" w:space="0" w:color="auto" w:frame="1"/>
          </w:rPr>
          <w:t>IATI Registry</w:t>
        </w:r>
      </w:hyperlink>
      <w:r>
        <w:rPr>
          <w:rStyle w:val="apple-converted-space"/>
          <w:rFonts w:ascii="Helvetica" w:hAnsi="Helvetica" w:cs="Helvetica"/>
          <w:color w:val="111111"/>
        </w:rPr>
        <w:t> </w:t>
      </w:r>
      <w:r>
        <w:rPr>
          <w:rFonts w:ascii="Helvetica" w:hAnsi="Helvetica" w:cs="Helvetica"/>
          <w:color w:val="111111"/>
        </w:rPr>
        <w:t>(Contains links to raw source data published in IATI format.)</w:t>
      </w:r>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6" w:history="1">
        <w:r>
          <w:rPr>
            <w:rStyle w:val="Hyperlink"/>
            <w:rFonts w:ascii="Helvetica" w:hAnsi="Helvetica" w:cs="Helvetica"/>
            <w:color w:val="466C00"/>
            <w:bdr w:val="none" w:sz="0" w:space="0" w:color="auto" w:frame="1"/>
          </w:rPr>
          <w:t>IATI Datastore</w:t>
        </w:r>
      </w:hyperlink>
      <w:r>
        <w:rPr>
          <w:rStyle w:val="apple-converted-space"/>
          <w:rFonts w:ascii="Helvetica" w:hAnsi="Helvetica" w:cs="Helvetica"/>
          <w:color w:val="111111"/>
        </w:rPr>
        <w:t> </w:t>
      </w:r>
      <w:r>
        <w:rPr>
          <w:rFonts w:ascii="Helvetica" w:hAnsi="Helvetica" w:cs="Helvetica"/>
          <w:color w:val="111111"/>
        </w:rPr>
        <w:t>(Queryable datastore for accessing collated data in IATI format.)</w:t>
      </w:r>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7" w:history="1">
        <w:r>
          <w:rPr>
            <w:rStyle w:val="Hyperlink"/>
            <w:rFonts w:ascii="Helvetica" w:hAnsi="Helvetica" w:cs="Helvetica"/>
            <w:color w:val="466C00"/>
            <w:bdr w:val="none" w:sz="0" w:space="0" w:color="auto" w:frame="1"/>
          </w:rPr>
          <w:t>D-Portal</w:t>
        </w:r>
      </w:hyperlink>
      <w:r>
        <w:rPr>
          <w:rStyle w:val="apple-converted-space"/>
          <w:rFonts w:ascii="Helvetica" w:hAnsi="Helvetica" w:cs="Helvetica"/>
          <w:color w:val="111111"/>
        </w:rPr>
        <w:t> </w:t>
      </w:r>
      <w:r>
        <w:rPr>
          <w:rFonts w:ascii="Helvetica" w:hAnsi="Helvetica" w:cs="Helvetica"/>
          <w:color w:val="111111"/>
        </w:rPr>
        <w:t>(Portal for accessing data in IATI format, by country.)</w:t>
      </w:r>
    </w:p>
    <w:p w:rsidR="00320413" w:rsidRDefault="00320413" w:rsidP="00320413">
      <w:pPr>
        <w:numPr>
          <w:ilvl w:val="0"/>
          <w:numId w:val="2"/>
        </w:numPr>
        <w:spacing w:after="0" w:line="326" w:lineRule="atLeast"/>
        <w:ind w:left="408"/>
        <w:textAlignment w:val="baseline"/>
        <w:rPr>
          <w:rFonts w:ascii="Helvetica" w:hAnsi="Helvetica" w:cs="Helvetica"/>
          <w:color w:val="111111"/>
        </w:rPr>
      </w:pPr>
      <w:hyperlink r:id="rId18" w:history="1">
        <w:r>
          <w:rPr>
            <w:rStyle w:val="Hyperlink"/>
            <w:rFonts w:ascii="Helvetica" w:hAnsi="Helvetica" w:cs="Helvetica"/>
            <w:color w:val="466C00"/>
            <w:bdr w:val="none" w:sz="0" w:space="0" w:color="auto" w:frame="1"/>
          </w:rPr>
          <w:t>IATI Dashboard</w:t>
        </w:r>
      </w:hyperlink>
      <w:r>
        <w:rPr>
          <w:rStyle w:val="apple-converted-space"/>
          <w:rFonts w:ascii="Helvetica" w:hAnsi="Helvetica" w:cs="Helvetica"/>
          <w:color w:val="111111"/>
        </w:rPr>
        <w:t> </w:t>
      </w:r>
      <w:r>
        <w:rPr>
          <w:rFonts w:ascii="Helvetica" w:hAnsi="Helvetica" w:cs="Helvetica"/>
          <w:color w:val="111111"/>
        </w:rPr>
        <w:t>(Publishing statistics about IATI data)</w:t>
      </w:r>
    </w:p>
    <w:p w:rsidR="00320413" w:rsidRDefault="00320413" w:rsidP="00456C82">
      <w:pPr>
        <w:pStyle w:val="Heading3"/>
      </w:pPr>
      <w:bookmarkStart w:id="9" w:name="_Toc453857993"/>
      <w:r>
        <w:t>Pilots to date</w:t>
      </w:r>
      <w:bookmarkEnd w:id="9"/>
    </w:p>
    <w:p w:rsidR="00320413" w:rsidRDefault="00320413" w:rsidP="00320413">
      <w:pPr>
        <w:numPr>
          <w:ilvl w:val="0"/>
          <w:numId w:val="3"/>
        </w:numPr>
        <w:spacing w:after="0" w:line="326" w:lineRule="atLeast"/>
        <w:ind w:left="408"/>
        <w:textAlignment w:val="baseline"/>
        <w:rPr>
          <w:rFonts w:ascii="Helvetica" w:hAnsi="Helvetica" w:cs="Helvetica"/>
          <w:color w:val="111111"/>
        </w:rPr>
      </w:pPr>
      <w:r>
        <w:rPr>
          <w:rFonts w:ascii="Helvetica" w:hAnsi="Helvetica" w:cs="Helvetica"/>
          <w:color w:val="111111"/>
        </w:rPr>
        <w:t>Development Gateway</w:t>
      </w:r>
      <w:r>
        <w:rPr>
          <w:rStyle w:val="apple-converted-space"/>
          <w:rFonts w:ascii="Helvetica" w:hAnsi="Helvetica" w:cs="Helvetica"/>
          <w:color w:val="111111"/>
        </w:rPr>
        <w:t> </w:t>
      </w:r>
      <w:hyperlink r:id="rId19" w:history="1">
        <w:r>
          <w:rPr>
            <w:rStyle w:val="Hyperlink"/>
            <w:rFonts w:ascii="Helvetica" w:hAnsi="Helvetica" w:cs="Helvetica"/>
            <w:color w:val="466C00"/>
            <w:bdr w:val="none" w:sz="0" w:space="0" w:color="auto" w:frame="1"/>
          </w:rPr>
          <w:t>Working Paper on IATI and Country Systems</w:t>
        </w:r>
      </w:hyperlink>
    </w:p>
    <w:p w:rsidR="00320413" w:rsidRDefault="00320413" w:rsidP="00320413">
      <w:pPr>
        <w:numPr>
          <w:ilvl w:val="0"/>
          <w:numId w:val="3"/>
        </w:numPr>
        <w:spacing w:after="0" w:line="326" w:lineRule="atLeast"/>
        <w:ind w:left="408"/>
        <w:textAlignment w:val="baseline"/>
        <w:rPr>
          <w:rFonts w:ascii="Helvetica" w:hAnsi="Helvetica" w:cs="Helvetica"/>
          <w:color w:val="111111"/>
        </w:rPr>
      </w:pPr>
      <w:hyperlink r:id="rId20" w:history="1">
        <w:r>
          <w:rPr>
            <w:rStyle w:val="Hyperlink"/>
            <w:rFonts w:ascii="Helvetica" w:hAnsi="Helvetica" w:cs="Helvetica"/>
            <w:color w:val="466C00"/>
            <w:bdr w:val="none" w:sz="0" w:space="0" w:color="auto" w:frame="1"/>
          </w:rPr>
          <w:t>Presentation</w:t>
        </w:r>
      </w:hyperlink>
      <w:r>
        <w:rPr>
          <w:rStyle w:val="apple-converted-space"/>
          <w:rFonts w:ascii="Helvetica" w:hAnsi="Helvetica" w:cs="Helvetica"/>
          <w:color w:val="111111"/>
        </w:rPr>
        <w:t> </w:t>
      </w:r>
      <w:r>
        <w:rPr>
          <w:rFonts w:ascii="Helvetica" w:hAnsi="Helvetica" w:cs="Helvetica"/>
          <w:color w:val="111111"/>
        </w:rPr>
        <w:t>on pilot with Synergy’s DAD in Rwanda</w:t>
      </w:r>
    </w:p>
    <w:p w:rsidR="00320413" w:rsidRDefault="00320413" w:rsidP="00320413">
      <w:pPr>
        <w:numPr>
          <w:ilvl w:val="0"/>
          <w:numId w:val="3"/>
        </w:numPr>
        <w:spacing w:after="0" w:line="326" w:lineRule="atLeast"/>
        <w:ind w:left="408"/>
        <w:textAlignment w:val="baseline"/>
        <w:rPr>
          <w:rFonts w:ascii="Helvetica" w:hAnsi="Helvetica" w:cs="Helvetica"/>
          <w:color w:val="111111"/>
        </w:rPr>
      </w:pPr>
      <w:hyperlink r:id="rId21" w:history="1">
        <w:r>
          <w:rPr>
            <w:rStyle w:val="Hyperlink"/>
            <w:rFonts w:ascii="Helvetica" w:hAnsi="Helvetica" w:cs="Helvetica"/>
            <w:color w:val="466C00"/>
            <w:bdr w:val="none" w:sz="0" w:space="0" w:color="auto" w:frame="1"/>
          </w:rPr>
          <w:t>Presentation</w:t>
        </w:r>
      </w:hyperlink>
      <w:r>
        <w:rPr>
          <w:rStyle w:val="apple-converted-space"/>
          <w:rFonts w:ascii="Helvetica" w:hAnsi="Helvetica" w:cs="Helvetica"/>
          <w:color w:val="111111"/>
        </w:rPr>
        <w:t> </w:t>
      </w:r>
      <w:r>
        <w:rPr>
          <w:rFonts w:ascii="Helvetica" w:hAnsi="Helvetica" w:cs="Helvetica"/>
          <w:color w:val="111111"/>
        </w:rPr>
        <w:t>on pilot with Development Gateway’s AMP in DRC</w:t>
      </w:r>
    </w:p>
    <w:p w:rsidR="00320413" w:rsidRDefault="00320413" w:rsidP="00456C82">
      <w:pPr>
        <w:pStyle w:val="Heading3"/>
      </w:pPr>
      <w:bookmarkStart w:id="10" w:name="_Toc453857994"/>
      <w:r>
        <w:t>Useful code</w:t>
      </w:r>
      <w:bookmarkEnd w:id="10"/>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2" w:history="1">
        <w:r>
          <w:rPr>
            <w:rStyle w:val="Hyperlink"/>
            <w:rFonts w:ascii="Helvetica" w:hAnsi="Helvetica" w:cs="Helvetica"/>
            <w:color w:val="466C00"/>
            <w:bdr w:val="none" w:sz="0" w:space="0" w:color="auto" w:frame="1"/>
          </w:rPr>
          <w:t>IATI</w:t>
        </w:r>
      </w:hyperlink>
      <w:r>
        <w:rPr>
          <w:rStyle w:val="apple-converted-space"/>
          <w:rFonts w:ascii="Helvetica" w:hAnsi="Helvetica" w:cs="Helvetica"/>
          <w:color w:val="111111"/>
        </w:rPr>
        <w:t> </w:t>
      </w:r>
      <w:r>
        <w:rPr>
          <w:rFonts w:ascii="Helvetica" w:hAnsi="Helvetica" w:cs="Helvetica"/>
          <w:color w:val="111111"/>
        </w:rPr>
        <w:t>(including the IATI datastore)</w:t>
      </w:r>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3" w:history="1">
        <w:r>
          <w:rPr>
            <w:rStyle w:val="Hyperlink"/>
            <w:rFonts w:ascii="Helvetica" w:hAnsi="Helvetica" w:cs="Helvetica"/>
            <w:color w:val="466C00"/>
            <w:bdr w:val="none" w:sz="0" w:space="0" w:color="auto" w:frame="1"/>
          </w:rPr>
          <w:t>D-Portal</w:t>
        </w:r>
      </w:hyperlink>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4" w:history="1">
        <w:r>
          <w:rPr>
            <w:rStyle w:val="Hyperlink"/>
            <w:rFonts w:ascii="Helvetica" w:hAnsi="Helvetica" w:cs="Helvetica"/>
            <w:color w:val="466C00"/>
            <w:bdr w:val="none" w:sz="0" w:space="0" w:color="auto" w:frame="1"/>
          </w:rPr>
          <w:t>Publish What You Fund</w:t>
        </w:r>
      </w:hyperlink>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5" w:history="1">
        <w:r>
          <w:rPr>
            <w:rStyle w:val="Hyperlink"/>
            <w:rFonts w:ascii="Helvetica" w:hAnsi="Helvetica" w:cs="Helvetica"/>
            <w:color w:val="466C00"/>
            <w:bdr w:val="none" w:sz="0" w:space="0" w:color="auto" w:frame="1"/>
          </w:rPr>
          <w:t>Development Gateway’s IATI import</w:t>
        </w:r>
      </w:hyperlink>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6" w:history="1">
        <w:r>
          <w:rPr>
            <w:rStyle w:val="Hyperlink"/>
            <w:rFonts w:ascii="Helvetica" w:hAnsi="Helvetica" w:cs="Helvetica"/>
            <w:color w:val="466C00"/>
            <w:bdr w:val="none" w:sz="0" w:space="0" w:color="auto" w:frame="1"/>
          </w:rPr>
          <w:t>Aid-budget mapper</w:t>
        </w:r>
      </w:hyperlink>
    </w:p>
    <w:p w:rsidR="00320413" w:rsidRDefault="00320413" w:rsidP="00320413">
      <w:pPr>
        <w:numPr>
          <w:ilvl w:val="0"/>
          <w:numId w:val="4"/>
        </w:numPr>
        <w:spacing w:after="0" w:line="326" w:lineRule="atLeast"/>
        <w:ind w:left="408"/>
        <w:textAlignment w:val="baseline"/>
        <w:rPr>
          <w:rFonts w:ascii="Helvetica" w:hAnsi="Helvetica" w:cs="Helvetica"/>
          <w:color w:val="111111"/>
        </w:rPr>
      </w:pPr>
      <w:hyperlink r:id="rId27" w:history="1">
        <w:r>
          <w:rPr>
            <w:rStyle w:val="Hyperlink"/>
            <w:rFonts w:ascii="Helvetica" w:hAnsi="Helvetica" w:cs="Helvetica"/>
            <w:color w:val="466C00"/>
            <w:bdr w:val="none" w:sz="0" w:space="0" w:color="auto" w:frame="1"/>
          </w:rPr>
          <w:t>OIPA</w:t>
        </w:r>
      </w:hyperlink>
      <w:r>
        <w:rPr>
          <w:rStyle w:val="apple-converted-space"/>
          <w:rFonts w:ascii="Helvetica" w:hAnsi="Helvetica" w:cs="Helvetica"/>
          <w:color w:val="111111"/>
        </w:rPr>
        <w:t> </w:t>
      </w:r>
      <w:r>
        <w:rPr>
          <w:rFonts w:ascii="Helvetica" w:hAnsi="Helvetica" w:cs="Helvetica"/>
          <w:color w:val="111111"/>
        </w:rPr>
        <w:t>(similar to IATI Datastore)</w:t>
      </w:r>
    </w:p>
    <w:p w:rsidR="00320413" w:rsidRDefault="00320413">
      <w:r>
        <w:br w:type="page"/>
      </w:r>
    </w:p>
    <w:p w:rsidR="00320413" w:rsidRPr="00320413" w:rsidRDefault="00320413" w:rsidP="00320413">
      <w:pPr>
        <w:pStyle w:val="Heading1"/>
      </w:pPr>
      <w:bookmarkStart w:id="11" w:name="_Toc453857995"/>
      <w:r w:rsidRPr="00320413">
        <w:lastRenderedPageBreak/>
        <w:t>Data</w:t>
      </w:r>
      <w:bookmarkEnd w:id="1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Bangladesh, IATI data is of mixed quality. Some DPs reporting to the AIMS have not begun publishing to IATI, while others are publishing only very old data to IATI. On the other hand, there are many DPs with good quality data in IATI, and some DPs publishing to IATI are not accounted for at all in the AIMS.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Publish What You Fund’s</w:t>
      </w:r>
      <w:r>
        <w:rPr>
          <w:rStyle w:val="apple-converted-space"/>
          <w:rFonts w:ascii="Helvetica" w:hAnsi="Helvetica" w:cs="Helvetica"/>
          <w:color w:val="111111"/>
        </w:rPr>
        <w:t> </w:t>
      </w:r>
      <w:hyperlink r:id="rId28" w:history="1">
        <w:r>
          <w:rPr>
            <w:rStyle w:val="Hyperlink"/>
            <w:rFonts w:ascii="Helvetica" w:eastAsiaTheme="majorEastAsia" w:hAnsi="Helvetica" w:cs="Helvetica"/>
            <w:color w:val="466C00"/>
            <w:sz w:val="27"/>
            <w:szCs w:val="27"/>
            <w:bdr w:val="none" w:sz="0" w:space="0" w:color="auto" w:frame="1"/>
          </w:rPr>
          <w:t>Aid Transparency Index</w:t>
        </w:r>
      </w:hyperlink>
      <w:r>
        <w:rPr>
          <w:rStyle w:val="apple-converted-space"/>
          <w:rFonts w:ascii="Helvetica" w:hAnsi="Helvetica" w:cs="Helvetica"/>
          <w:color w:val="111111"/>
        </w:rPr>
        <w:t> </w:t>
      </w:r>
      <w:r>
        <w:rPr>
          <w:rFonts w:ascii="Helvetica" w:hAnsi="Helvetica" w:cs="Helvetica"/>
          <w:color w:val="111111"/>
        </w:rPr>
        <w:t>provides a reasonable proxy for IATI data quality, given that IATI is the most highly-weighted component of the Index. Rather than repeating all of the analysis required for the Index, we use the most recent results across all organisations as a guide.</w:t>
      </w:r>
    </w:p>
    <w:tbl>
      <w:tblPr>
        <w:tblW w:w="0" w:type="auto"/>
        <w:shd w:val="clear" w:color="auto" w:fill="FDFDFD"/>
        <w:tblCellMar>
          <w:left w:w="0" w:type="dxa"/>
          <w:right w:w="0" w:type="dxa"/>
        </w:tblCellMar>
        <w:tblLook w:val="04A0"/>
      </w:tblPr>
      <w:tblGrid>
        <w:gridCol w:w="2176"/>
        <w:gridCol w:w="3565"/>
        <w:gridCol w:w="1187"/>
        <w:gridCol w:w="1420"/>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Development Partner</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FY14 Disbursements (USD millions)</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FY14 Rank</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PWYF Rating</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World Bank</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942.96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Very 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AsDB</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704.32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Very 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Japan, JICA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375.75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Poor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UK, DFID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225.32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Very 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Netherlands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73.54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Fair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Australia, AusAID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45.40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Fair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EC</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44.91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UNICEF</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43.48</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8</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GFATM</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39.17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9</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Canada, DFATD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34.36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UNFPA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32.44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Emphasis"/>
                <w:rFonts w:ascii="Helvetica" w:hAnsi="Helvetica" w:cs="Helvetica"/>
                <w:color w:val="111111"/>
                <w:bdr w:val="none" w:sz="0" w:space="0" w:color="auto" w:frame="1"/>
              </w:rPr>
              <w:t>Not rated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WFP</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30.45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Emphasis"/>
                <w:rFonts w:ascii="Helvetica" w:hAnsi="Helvetica" w:cs="Helvetica"/>
                <w:color w:val="111111"/>
                <w:bdr w:val="none" w:sz="0" w:space="0" w:color="auto" w:frame="1"/>
              </w:rPr>
              <w:t>Not rated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lastRenderedPageBreak/>
              <w:t>Switzerland, SDC</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28.23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Fair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IFAD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27.92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Emphasis"/>
                <w:rFonts w:ascii="Helvetica" w:hAnsi="Helvetica" w:cs="Helvetica"/>
                <w:color w:val="111111"/>
                <w:bdr w:val="none" w:sz="0" w:space="0" w:color="auto" w:frame="1"/>
              </w:rPr>
              <w:t>Not rated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Germany, GIZ</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19.49</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Fair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UNDP</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11.47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Very good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Korea, KOICA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10.29</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Poor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OFID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10.11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18</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Emphasis"/>
                <w:rFonts w:ascii="Helvetica" w:hAnsi="Helvetica" w:cs="Helvetica"/>
                <w:color w:val="111111"/>
                <w:bdr w:val="none" w:sz="0" w:space="0" w:color="auto" w:frame="1"/>
              </w:rPr>
              <w:t>Not rated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Denmark, Danida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8.11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19</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Fair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Sweden, Sida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7.67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Very good</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Emphasis"/>
          <w:rFonts w:ascii="Helvetica" w:hAnsi="Helvetica" w:cs="Helvetica"/>
          <w:color w:val="111111"/>
          <w:sz w:val="27"/>
          <w:szCs w:val="27"/>
          <w:bdr w:val="none" w:sz="0" w:space="0" w:color="auto" w:frame="1"/>
        </w:rPr>
        <w:t>Disbursements refer to AIMS data as at 2015-11-17 for FY14, in millions of USD. PWYF Rating refers to Publish What You Fund’s 2014 Aid Transparency Index</w:t>
      </w:r>
    </w:p>
    <w:p w:rsidR="00320413" w:rsidRPr="00456C82" w:rsidRDefault="00320413" w:rsidP="00456C82">
      <w:pPr>
        <w:pStyle w:val="Heading2"/>
      </w:pPr>
      <w:bookmarkStart w:id="12" w:name="_Toc453857996"/>
      <w:r w:rsidRPr="00456C82">
        <w:t>Analysis of specific donors’ data</w:t>
      </w:r>
      <w:bookmarkEnd w:id="12"/>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 number of DPs face specific challenges with their data. These challenges are captured in this section not to criticise them, but to ensure that they are adequately taken into account in the course of this work. In some cases this may mean DPs changing the way they publish data at headquarters level, and in others it may mean that the importing tool needs to be flexible to deal with nuances in the way data is published. In time, there may be arguments for changes to the IATI Standard or the way in which it is interpreted in order to make it easier for software to handle these specificities or differences. However, we suggest any changes to the Standard should be made only once different approaches have been thoroughly tested.</w:t>
      </w:r>
    </w:p>
    <w:p w:rsidR="00320413" w:rsidRDefault="00320413" w:rsidP="00456C82">
      <w:pPr>
        <w:pStyle w:val="Heading2"/>
      </w:pPr>
      <w:bookmarkStart w:id="13" w:name="_Toc453857997"/>
      <w:r>
        <w:t>Canada</w:t>
      </w:r>
      <w:bookmarkEnd w:id="1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Canada has a much larger number of projects in its IATI data than in its AIMS data. Some of these projects may have been excluded for historical or other reasons. However, in working out how best to represent projects that are co-funded / trust funds, etc, it is interesting to look at similar projects that have been excluded.</w:t>
      </w:r>
    </w:p>
    <w:p w:rsidR="00320413" w:rsidRDefault="00320413" w:rsidP="00456C82">
      <w:pPr>
        <w:pStyle w:val="Heading3"/>
      </w:pPr>
      <w:bookmarkStart w:id="14" w:name="_Toc453857998"/>
      <w:r>
        <w:lastRenderedPageBreak/>
        <w:t>Considering how to handle trust funds etc.</w:t>
      </w:r>
      <w:bookmarkEnd w:id="14"/>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29" w:history="1">
        <w:r>
          <w:rPr>
            <w:rStyle w:val="Hyperlink"/>
            <w:rFonts w:ascii="Helvetica" w:eastAsiaTheme="majorEastAsia" w:hAnsi="Helvetica" w:cs="Helvetica"/>
            <w:color w:val="466C00"/>
            <w:sz w:val="27"/>
            <w:szCs w:val="27"/>
            <w:bdr w:val="none" w:sz="0" w:space="0" w:color="auto" w:frame="1"/>
          </w:rPr>
          <w:t>This dataset</w:t>
        </w:r>
      </w:hyperlink>
      <w:r>
        <w:rPr>
          <w:rStyle w:val="apple-converted-space"/>
          <w:rFonts w:ascii="Helvetica" w:hAnsi="Helvetica" w:cs="Helvetica"/>
          <w:color w:val="111111"/>
        </w:rPr>
        <w:t> </w:t>
      </w:r>
      <w:r>
        <w:rPr>
          <w:rFonts w:ascii="Helvetica" w:hAnsi="Helvetica" w:cs="Helvetica"/>
          <w:color w:val="111111"/>
        </w:rPr>
        <w:t>contains the full list of Canadian projects in IATI data, filtered for projects of aid type</w:t>
      </w:r>
      <w:r>
        <w:rPr>
          <w:rStyle w:val="apple-converted-space"/>
          <w:rFonts w:ascii="Helvetica" w:hAnsi="Helvetica" w:cs="Helvetica"/>
          <w:color w:val="111111"/>
        </w:rPr>
        <w:t> </w:t>
      </w:r>
      <w:r>
        <w:rPr>
          <w:rStyle w:val="HTMLCode"/>
          <w:color w:val="111111"/>
          <w:bdr w:val="single" w:sz="6" w:space="1" w:color="E8E8E8" w:frame="1"/>
          <w:shd w:val="clear" w:color="auto" w:fill="EEEEFF"/>
        </w:rPr>
        <w:t>B03</w:t>
      </w:r>
      <w:r>
        <w:rPr>
          <w:rStyle w:val="apple-converted-space"/>
          <w:rFonts w:ascii="Helvetica" w:hAnsi="Helvetica" w:cs="Helvetica"/>
          <w:color w:val="111111"/>
        </w:rPr>
        <w:t> </w:t>
      </w:r>
      <w:r>
        <w:rPr>
          <w:rFonts w:ascii="Helvetica" w:hAnsi="Helvetica" w:cs="Helvetica"/>
          <w:color w:val="111111"/>
        </w:rPr>
        <w:t>or</w:t>
      </w:r>
      <w:r>
        <w:rPr>
          <w:rStyle w:val="apple-converted-space"/>
          <w:rFonts w:ascii="Helvetica" w:hAnsi="Helvetica" w:cs="Helvetica"/>
          <w:color w:val="111111"/>
        </w:rPr>
        <w:t> </w:t>
      </w:r>
      <w:r>
        <w:rPr>
          <w:rStyle w:val="HTMLCode"/>
          <w:color w:val="111111"/>
          <w:bdr w:val="single" w:sz="6" w:space="1" w:color="E8E8E8" w:frame="1"/>
          <w:shd w:val="clear" w:color="auto" w:fill="EEEEFF"/>
        </w:rPr>
        <w:t>B04</w:t>
      </w:r>
      <w:r>
        <w:rPr>
          <w:rFonts w:ascii="Helvetica" w:hAnsi="Helvetica" w:cs="Helvetica"/>
          <w:color w:val="111111"/>
        </w:rPr>
        <w:t>(contributions to multilaterals), and excluding projects that are tagged as Bangladesh for 20% or less (as opposed to other countries). Where projects are marked</w:t>
      </w:r>
      <w:r>
        <w:rPr>
          <w:rStyle w:val="apple-converted-space"/>
          <w:rFonts w:ascii="Helvetica" w:hAnsi="Helvetica" w:cs="Helvetica"/>
          <w:color w:val="111111"/>
        </w:rPr>
        <w:t> </w:t>
      </w:r>
      <w:r>
        <w:rPr>
          <w:rStyle w:val="HTMLCode"/>
          <w:color w:val="111111"/>
          <w:bdr w:val="single" w:sz="6" w:space="1" w:color="E8E8E8" w:frame="1"/>
          <w:shd w:val="clear" w:color="auto" w:fill="EEEEFF"/>
        </w:rPr>
        <w:t>NOT FOUND</w:t>
      </w:r>
      <w:r>
        <w:rPr>
          <w:rStyle w:val="apple-converted-space"/>
          <w:rFonts w:ascii="Helvetica" w:hAnsi="Helvetica" w:cs="Helvetica"/>
          <w:color w:val="111111"/>
        </w:rPr>
        <w:t> </w:t>
      </w:r>
      <w:r>
        <w:rPr>
          <w:rFonts w:ascii="Helvetica" w:hAnsi="Helvetica" w:cs="Helvetica"/>
          <w:color w:val="111111"/>
        </w:rPr>
        <w:t>on the left, the project was not found in the IATI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Focusing on those projects where the implementing organisation is an organisation that also reports to the AIMS (UNFPA, UNICEF and World Bank):</w:t>
      </w:r>
    </w:p>
    <w:p w:rsidR="00320413" w:rsidRDefault="00320413" w:rsidP="00320413">
      <w:pPr>
        <w:numPr>
          <w:ilvl w:val="0"/>
          <w:numId w:val="5"/>
        </w:numPr>
        <w:spacing w:after="0" w:line="326" w:lineRule="atLeast"/>
        <w:ind w:left="408"/>
        <w:textAlignment w:val="baseline"/>
        <w:rPr>
          <w:rFonts w:ascii="Helvetica" w:hAnsi="Helvetica" w:cs="Helvetica"/>
          <w:color w:val="111111"/>
        </w:rPr>
      </w:pPr>
      <w:r>
        <w:rPr>
          <w:rFonts w:ascii="Helvetica" w:hAnsi="Helvetica" w:cs="Helvetica"/>
          <w:color w:val="111111"/>
        </w:rPr>
        <w:t>projects in</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green</w:t>
      </w:r>
      <w:r>
        <w:rPr>
          <w:rStyle w:val="apple-converted-space"/>
          <w:rFonts w:ascii="Helvetica" w:hAnsi="Helvetica" w:cs="Helvetica"/>
          <w:color w:val="111111"/>
        </w:rPr>
        <w:t> </w:t>
      </w:r>
      <w:r>
        <w:rPr>
          <w:rFonts w:ascii="Helvetica" w:hAnsi="Helvetica" w:cs="Helvetica"/>
          <w:color w:val="111111"/>
        </w:rPr>
        <w:t>were not found in the AIMS (and are presumably reported by the implementing organisation)</w:t>
      </w:r>
    </w:p>
    <w:p w:rsidR="00320413" w:rsidRDefault="00320413" w:rsidP="00320413">
      <w:pPr>
        <w:numPr>
          <w:ilvl w:val="0"/>
          <w:numId w:val="5"/>
        </w:numPr>
        <w:spacing w:after="0" w:line="326" w:lineRule="atLeast"/>
        <w:ind w:left="408"/>
        <w:textAlignment w:val="baseline"/>
        <w:rPr>
          <w:rFonts w:ascii="Helvetica" w:hAnsi="Helvetica" w:cs="Helvetica"/>
          <w:color w:val="111111"/>
        </w:rPr>
      </w:pPr>
      <w:r>
        <w:rPr>
          <w:rFonts w:ascii="Helvetica" w:hAnsi="Helvetica" w:cs="Helvetica"/>
          <w:color w:val="111111"/>
        </w:rPr>
        <w:t>projects in</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orange</w:t>
      </w:r>
      <w:r>
        <w:rPr>
          <w:rStyle w:val="apple-converted-space"/>
          <w:rFonts w:ascii="Helvetica" w:hAnsi="Helvetica" w:cs="Helvetica"/>
          <w:color w:val="111111"/>
        </w:rPr>
        <w:t> </w:t>
      </w:r>
      <w:r>
        <w:rPr>
          <w:rFonts w:ascii="Helvetica" w:hAnsi="Helvetica" w:cs="Helvetica"/>
          <w:color w:val="111111"/>
        </w:rPr>
        <w:t>were found in the AIMS (and are presumably not reported by the implementing organisation)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It will be important to work out what features of a project mean that it should be reported by the funder vs the implementer in this context. We also need to work out how to identify when an activity needs to be mapped to another organisation’s activity when the two relate to the same project. We also need to work out how to identify projects that are contributions to (it seems exclusively World Bank-adminstered) Trust Funds.</w:t>
      </w:r>
    </w:p>
    <w:p w:rsidR="00320413" w:rsidRDefault="00320413" w:rsidP="00456C82">
      <w:pPr>
        <w:pStyle w:val="Heading3"/>
      </w:pPr>
      <w:bookmarkStart w:id="15" w:name="_Toc453857999"/>
      <w:r>
        <w:t>Example project</w:t>
      </w:r>
      <w:bookmarkEnd w:id="15"/>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e.g. Project</w:t>
      </w:r>
      <w:r>
        <w:rPr>
          <w:rStyle w:val="apple-converted-space"/>
          <w:rFonts w:ascii="Helvetica" w:hAnsi="Helvetica" w:cs="Helvetica"/>
          <w:color w:val="111111"/>
        </w:rPr>
        <w:t> </w:t>
      </w:r>
      <w:r>
        <w:rPr>
          <w:rStyle w:val="HTMLCode"/>
          <w:color w:val="111111"/>
          <w:bdr w:val="single" w:sz="6" w:space="1" w:color="E8E8E8" w:frame="1"/>
          <w:shd w:val="clear" w:color="auto" w:fill="EEEEFF"/>
        </w:rPr>
        <w:t>CA-3-A035529001</w:t>
      </w:r>
      <w:r>
        <w:rPr>
          <w:rStyle w:val="apple-converted-space"/>
          <w:rFonts w:ascii="Helvetica" w:hAnsi="Helvetica" w:cs="Helvetica"/>
          <w:color w:val="111111"/>
        </w:rPr>
        <w:t> </w:t>
      </w:r>
      <w:r>
        <w:rPr>
          <w:rFonts w:ascii="Helvetica" w:hAnsi="Helvetica" w:cs="Helvetica"/>
          <w:color w:val="111111"/>
        </w:rPr>
        <w:t>(“Skills Training and Enhancement Project”) [</w:t>
      </w:r>
      <w:hyperlink r:id="rId30" w:anchor="view=act&amp;aid=CA-3-A035529001" w:history="1">
        <w:r>
          <w:rPr>
            <w:rStyle w:val="Hyperlink"/>
            <w:rFonts w:ascii="Helvetica" w:eastAsiaTheme="majorEastAsia" w:hAnsi="Helvetica" w:cs="Helvetica"/>
            <w:color w:val="466C00"/>
            <w:sz w:val="27"/>
            <w:szCs w:val="27"/>
            <w:bdr w:val="none" w:sz="0" w:space="0" w:color="auto" w:frame="1"/>
          </w:rPr>
          <w:t>d-portal</w:t>
        </w:r>
      </w:hyperlink>
      <w:r>
        <w:rPr>
          <w:rFonts w:ascii="Helvetica" w:hAnsi="Helvetica" w:cs="Helvetica"/>
          <w:color w:val="111111"/>
        </w:rPr>
        <w:t>] [</w:t>
      </w:r>
      <w:hyperlink r:id="rId31" w:history="1">
        <w:r>
          <w:rPr>
            <w:rStyle w:val="Hyperlink"/>
            <w:rFonts w:ascii="Helvetica" w:eastAsiaTheme="majorEastAsia" w:hAnsi="Helvetica" w:cs="Helvetica"/>
            <w:color w:val="466C00"/>
            <w:sz w:val="27"/>
            <w:szCs w:val="27"/>
            <w:bdr w:val="none" w:sz="0" w:space="0" w:color="auto" w:frame="1"/>
          </w:rPr>
          <w:t>IATI Datastore</w:t>
        </w:r>
        <w:r>
          <w:rPr>
            <w:rStyle w:val="apple-converted-space"/>
            <w:rFonts w:ascii="Helvetica" w:hAnsi="Helvetica" w:cs="Helvetica"/>
            <w:color w:val="466C00"/>
            <w:sz w:val="27"/>
            <w:szCs w:val="27"/>
            <w:u w:val="single"/>
            <w:bdr w:val="none" w:sz="0" w:space="0" w:color="auto" w:frame="1"/>
          </w:rPr>
          <w:t> </w:t>
        </w:r>
      </w:hyperlink>
      <w:r>
        <w:rPr>
          <w:rFonts w:ascii="Helvetica" w:hAnsi="Helvetica" w:cs="Helvetica"/>
          <w:color w:val="111111"/>
        </w:rPr>
        <w:t>]</w:t>
      </w:r>
    </w:p>
    <w:p w:rsidR="00320413" w:rsidRDefault="00320413" w:rsidP="00320413">
      <w:pPr>
        <w:numPr>
          <w:ilvl w:val="0"/>
          <w:numId w:val="6"/>
        </w:numPr>
        <w:spacing w:after="0" w:line="326" w:lineRule="atLeast"/>
        <w:ind w:left="408"/>
        <w:textAlignment w:val="baseline"/>
        <w:rPr>
          <w:rFonts w:ascii="Helvetica" w:hAnsi="Helvetica" w:cs="Helvetica"/>
          <w:color w:val="111111"/>
        </w:rPr>
      </w:pPr>
      <w:r>
        <w:rPr>
          <w:rFonts w:ascii="Helvetica" w:hAnsi="Helvetica" w:cs="Helvetica"/>
          <w:color w:val="111111"/>
        </w:rPr>
        <w:t>this is reported in the AIMS as a</w:t>
      </w:r>
      <w:r>
        <w:rPr>
          <w:rStyle w:val="apple-converted-space"/>
          <w:rFonts w:ascii="Helvetica" w:hAnsi="Helvetica" w:cs="Helvetica"/>
          <w:color w:val="111111"/>
        </w:rPr>
        <w:t> </w:t>
      </w:r>
      <w:hyperlink r:id="rId32" w:history="1">
        <w:r>
          <w:rPr>
            <w:rStyle w:val="Hyperlink"/>
            <w:rFonts w:ascii="Helvetica" w:hAnsi="Helvetica" w:cs="Helvetica"/>
            <w:color w:val="466C00"/>
            <w:bdr w:val="none" w:sz="0" w:space="0" w:color="auto" w:frame="1"/>
          </w:rPr>
          <w:t>World Bank project</w:t>
        </w:r>
        <w:r>
          <w:rPr>
            <w:rStyle w:val="apple-converted-space"/>
            <w:rFonts w:ascii="Helvetica" w:hAnsi="Helvetica" w:cs="Helvetica"/>
            <w:color w:val="466C00"/>
            <w:u w:val="single"/>
            <w:bdr w:val="none" w:sz="0" w:space="0" w:color="auto" w:frame="1"/>
          </w:rPr>
          <w:t> </w:t>
        </w:r>
        <w:r>
          <w:rPr>
            <w:rStyle w:val="HTMLCode"/>
            <w:rFonts w:eastAsiaTheme="minorHAnsi"/>
            <w:color w:val="466C00"/>
            <w:u w:val="single"/>
            <w:bdr w:val="single" w:sz="6" w:space="1" w:color="E8E8E8" w:frame="1"/>
            <w:shd w:val="clear" w:color="auto" w:fill="EEEEFF"/>
          </w:rPr>
          <w:t>P090807</w:t>
        </w:r>
      </w:hyperlink>
      <w:r>
        <w:rPr>
          <w:rFonts w:ascii="Helvetica" w:hAnsi="Helvetica" w:cs="Helvetica"/>
          <w:color w:val="111111"/>
        </w:rPr>
        <w:t>;</w:t>
      </w:r>
    </w:p>
    <w:p w:rsidR="00320413" w:rsidRDefault="00320413" w:rsidP="00320413">
      <w:pPr>
        <w:numPr>
          <w:ilvl w:val="0"/>
          <w:numId w:val="6"/>
        </w:numPr>
        <w:spacing w:after="0" w:line="326" w:lineRule="atLeast"/>
        <w:ind w:left="408"/>
        <w:textAlignment w:val="baseline"/>
        <w:rPr>
          <w:rFonts w:ascii="Helvetica" w:hAnsi="Helvetica" w:cs="Helvetica"/>
          <w:color w:val="111111"/>
        </w:rPr>
      </w:pPr>
      <w:r>
        <w:rPr>
          <w:rFonts w:ascii="Helvetica" w:hAnsi="Helvetica" w:cs="Helvetica"/>
          <w:color w:val="111111"/>
        </w:rPr>
        <w:t>the money comes from a</w:t>
      </w:r>
      <w:r>
        <w:rPr>
          <w:rStyle w:val="apple-converted-space"/>
          <w:rFonts w:ascii="Helvetica" w:hAnsi="Helvetica" w:cs="Helvetica"/>
          <w:color w:val="111111"/>
        </w:rPr>
        <w:t> </w:t>
      </w:r>
      <w:hyperlink r:id="rId33" w:history="1">
        <w:r>
          <w:rPr>
            <w:rStyle w:val="Hyperlink"/>
            <w:rFonts w:ascii="Helvetica" w:hAnsi="Helvetica" w:cs="Helvetica"/>
            <w:color w:val="466C00"/>
            <w:bdr w:val="none" w:sz="0" w:space="0" w:color="auto" w:frame="1"/>
          </w:rPr>
          <w:t>Trust Fund</w:t>
        </w:r>
        <w:r>
          <w:rPr>
            <w:rStyle w:val="apple-converted-space"/>
            <w:rFonts w:ascii="Helvetica" w:hAnsi="Helvetica" w:cs="Helvetica"/>
            <w:color w:val="466C00"/>
            <w:u w:val="single"/>
            <w:bdr w:val="none" w:sz="0" w:space="0" w:color="auto" w:frame="1"/>
          </w:rPr>
          <w:t> </w:t>
        </w:r>
        <w:r>
          <w:rPr>
            <w:rStyle w:val="HTMLCode"/>
            <w:rFonts w:eastAsiaTheme="minorHAnsi"/>
            <w:color w:val="466C00"/>
            <w:u w:val="single"/>
            <w:bdr w:val="single" w:sz="6" w:space="1" w:color="E8E8E8" w:frame="1"/>
            <w:shd w:val="clear" w:color="auto" w:fill="EEEEFF"/>
          </w:rPr>
          <w:t>TF015113</w:t>
        </w:r>
      </w:hyperlink>
      <w:r>
        <w:rPr>
          <w:rStyle w:val="apple-converted-space"/>
          <w:rFonts w:ascii="Helvetica" w:hAnsi="Helvetica" w:cs="Helvetica"/>
          <w:color w:val="111111"/>
        </w:rPr>
        <w:t> </w:t>
      </w:r>
      <w:r>
        <w:rPr>
          <w:rFonts w:ascii="Helvetica" w:hAnsi="Helvetica" w:cs="Helvetica"/>
          <w:color w:val="111111"/>
        </w:rPr>
        <w:t>with 100% of the funds coming from Canada (NB, that link can only be viewed by users with certain privileges);</w:t>
      </w:r>
    </w:p>
    <w:p w:rsidR="00320413" w:rsidRDefault="00320413" w:rsidP="00320413">
      <w:pPr>
        <w:numPr>
          <w:ilvl w:val="0"/>
          <w:numId w:val="6"/>
        </w:numPr>
        <w:spacing w:after="27" w:line="326" w:lineRule="atLeast"/>
        <w:ind w:left="408"/>
        <w:textAlignment w:val="baseline"/>
        <w:rPr>
          <w:rFonts w:ascii="Helvetica" w:hAnsi="Helvetica" w:cs="Helvetica"/>
          <w:color w:val="111111"/>
        </w:rPr>
      </w:pPr>
      <w:r>
        <w:rPr>
          <w:rFonts w:ascii="Helvetica" w:hAnsi="Helvetica" w:cs="Helvetica"/>
          <w:color w:val="111111"/>
        </w:rPr>
        <w:t>it’s then implemented by ERD and the Ministry of Education.</w:t>
      </w:r>
    </w:p>
    <w:p w:rsidR="00EF343E" w:rsidRDefault="00EF343E"/>
    <w:p w:rsidR="00320413" w:rsidRDefault="00320413" w:rsidP="00320413">
      <w:pPr>
        <w:pStyle w:val="Heading2"/>
      </w:pPr>
      <w:bookmarkStart w:id="16" w:name="_Toc453858000"/>
      <w:r>
        <w:t>DFID</w:t>
      </w:r>
      <w:bookmarkEnd w:id="1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DFID publishes projects and sub-components in its IATI data. The approvals process in Bangladesh means that projects can only be reported after a certain stage, so certain of DFID’s project components (preparatory work, M&amp;E) should not be reported to the AIMS. The import interface will need to allow components to be deselected from projects before importing. It is possible that other DPs will face a similar challenge, and they may have a less clear division in their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All DFID AIMS projects appear to be found in IATI data. There are a significant number of projects in DFID’s IATI data that are not found in the AIMS.</w:t>
      </w:r>
    </w:p>
    <w:p w:rsidR="00320413" w:rsidRDefault="00320413" w:rsidP="00456C82">
      <w:pPr>
        <w:pStyle w:val="Heading3"/>
      </w:pPr>
      <w:bookmarkStart w:id="17" w:name="_Toc453858001"/>
      <w:r>
        <w:t>Project components</w:t>
      </w:r>
      <w:bookmarkEnd w:id="1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Question: how does DFID enter projects into the AIMS when:</w:t>
      </w:r>
    </w:p>
    <w:p w:rsidR="00320413" w:rsidRDefault="00320413" w:rsidP="00320413">
      <w:pPr>
        <w:numPr>
          <w:ilvl w:val="0"/>
          <w:numId w:val="7"/>
        </w:numPr>
        <w:spacing w:after="27" w:line="326" w:lineRule="atLeast"/>
        <w:ind w:left="408"/>
        <w:textAlignment w:val="baseline"/>
        <w:rPr>
          <w:rFonts w:ascii="Helvetica" w:hAnsi="Helvetica" w:cs="Helvetica"/>
          <w:color w:val="111111"/>
        </w:rPr>
      </w:pPr>
      <w:r>
        <w:rPr>
          <w:rFonts w:ascii="Helvetica" w:hAnsi="Helvetica" w:cs="Helvetica"/>
          <w:color w:val="111111"/>
        </w:rPr>
        <w:t>component A is a trust fund contribution</w:t>
      </w:r>
    </w:p>
    <w:p w:rsidR="00320413" w:rsidRDefault="00320413" w:rsidP="00320413">
      <w:pPr>
        <w:numPr>
          <w:ilvl w:val="0"/>
          <w:numId w:val="7"/>
        </w:numPr>
        <w:spacing w:after="27" w:line="326" w:lineRule="atLeast"/>
        <w:ind w:left="408"/>
        <w:textAlignment w:val="baseline"/>
        <w:rPr>
          <w:rFonts w:ascii="Helvetica" w:hAnsi="Helvetica" w:cs="Helvetica"/>
          <w:color w:val="111111"/>
        </w:rPr>
      </w:pPr>
      <w:r>
        <w:rPr>
          <w:rFonts w:ascii="Helvetica" w:hAnsi="Helvetica" w:cs="Helvetica"/>
          <w:color w:val="111111"/>
        </w:rPr>
        <w:lastRenderedPageBreak/>
        <w:t>component B is funded through another organisation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 assuming both components A and B are includable in the AIMS / approved? Is it only the value of component B that should be included?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Emphasis"/>
          <w:rFonts w:ascii="Helvetica" w:hAnsi="Helvetica" w:cs="Helvetica"/>
          <w:color w:val="111111"/>
          <w:sz w:val="27"/>
          <w:szCs w:val="27"/>
          <w:bdr w:val="none" w:sz="0" w:space="0" w:color="auto" w:frame="1"/>
        </w:rPr>
        <w:t>See also comparison of DFID projects reported in AIMS vs IATI:</w:t>
      </w:r>
    </w:p>
    <w:p w:rsidR="00320413" w:rsidRDefault="00320413" w:rsidP="00320413">
      <w:pPr>
        <w:numPr>
          <w:ilvl w:val="0"/>
          <w:numId w:val="8"/>
        </w:numPr>
        <w:spacing w:after="0" w:line="326" w:lineRule="atLeast"/>
        <w:ind w:left="408"/>
        <w:textAlignment w:val="baseline"/>
        <w:rPr>
          <w:rFonts w:ascii="Helvetica" w:hAnsi="Helvetica" w:cs="Helvetica"/>
          <w:color w:val="111111"/>
        </w:rPr>
      </w:pPr>
      <w:hyperlink r:id="rId34" w:history="1">
        <w:r>
          <w:rPr>
            <w:rStyle w:val="Hyperlink"/>
            <w:rFonts w:ascii="Helvetica" w:hAnsi="Helvetica" w:cs="Helvetica"/>
            <w:color w:val="466C00"/>
            <w:bdr w:val="none" w:sz="0" w:space="0" w:color="auto" w:frame="1"/>
          </w:rPr>
          <w:t>comparison of DFID projects</w:t>
        </w:r>
      </w:hyperlink>
      <w:r>
        <w:rPr>
          <w:rStyle w:val="apple-converted-space"/>
          <w:rFonts w:ascii="Helvetica" w:hAnsi="Helvetica" w:cs="Helvetica"/>
          <w:color w:val="111111"/>
        </w:rPr>
        <w:t> </w:t>
      </w:r>
      <w:r>
        <w:rPr>
          <w:rFonts w:ascii="Helvetica" w:hAnsi="Helvetica" w:cs="Helvetica"/>
          <w:color w:val="111111"/>
        </w:rPr>
        <w:t>found in IATI vs the AIMS – scroll down on that page for the comparison of projects</w:t>
      </w:r>
    </w:p>
    <w:p w:rsidR="00320413" w:rsidRDefault="00320413" w:rsidP="00320413">
      <w:pPr>
        <w:numPr>
          <w:ilvl w:val="0"/>
          <w:numId w:val="8"/>
        </w:numPr>
        <w:spacing w:after="0" w:line="326" w:lineRule="atLeast"/>
        <w:ind w:left="408"/>
        <w:textAlignment w:val="baseline"/>
        <w:rPr>
          <w:rFonts w:ascii="Helvetica" w:hAnsi="Helvetica" w:cs="Helvetica"/>
          <w:color w:val="111111"/>
        </w:rPr>
      </w:pPr>
      <w:hyperlink r:id="rId35" w:history="1">
        <w:r>
          <w:rPr>
            <w:rStyle w:val="Hyperlink"/>
            <w:rFonts w:ascii="Helvetica" w:hAnsi="Helvetica" w:cs="Helvetica"/>
            <w:color w:val="466C00"/>
            <w:bdr w:val="none" w:sz="0" w:space="0" w:color="auto" w:frame="1"/>
          </w:rPr>
          <w:t>download the comparison table here</w:t>
        </w:r>
      </w:hyperlink>
    </w:p>
    <w:p w:rsidR="00320413" w:rsidRDefault="00320413" w:rsidP="00456C82">
      <w:pPr>
        <w:pStyle w:val="Heading3"/>
      </w:pPr>
      <w:bookmarkStart w:id="18" w:name="_Toc453858002"/>
      <w:r>
        <w:t>Implementing organisations</w:t>
      </w:r>
      <w:bookmarkEnd w:id="18"/>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DFID appears to be using</w:t>
      </w:r>
      <w:r>
        <w:rPr>
          <w:rStyle w:val="apple-converted-space"/>
          <w:rFonts w:ascii="Helvetica" w:hAnsi="Helvetica" w:cs="Helvetica"/>
          <w:color w:val="111111"/>
        </w:rPr>
        <w:t> </w:t>
      </w:r>
      <w:hyperlink r:id="rId36" w:history="1">
        <w:r>
          <w:rPr>
            <w:rStyle w:val="Hyperlink"/>
            <w:rFonts w:ascii="Helvetica" w:eastAsiaTheme="majorEastAsia" w:hAnsi="Helvetica" w:cs="Helvetica"/>
            <w:color w:val="466C00"/>
            <w:sz w:val="27"/>
            <w:szCs w:val="27"/>
            <w:bdr w:val="none" w:sz="0" w:space="0" w:color="auto" w:frame="1"/>
          </w:rPr>
          <w:t>CRS channel codes</w:t>
        </w:r>
      </w:hyperlink>
      <w:r>
        <w:rPr>
          <w:rStyle w:val="apple-converted-space"/>
          <w:rFonts w:ascii="Helvetica" w:hAnsi="Helvetica" w:cs="Helvetica"/>
          <w:color w:val="111111"/>
        </w:rPr>
        <w:t> </w:t>
      </w:r>
      <w:r>
        <w:rPr>
          <w:rFonts w:ascii="Helvetica" w:hAnsi="Helvetica" w:cs="Helvetica"/>
          <w:color w:val="111111"/>
        </w:rPr>
        <w:t>for implementing organisations. These include some broad categories like</w:t>
      </w:r>
      <w:r>
        <w:rPr>
          <w:rStyle w:val="apple-converted-space"/>
          <w:rFonts w:ascii="Helvetica" w:hAnsi="Helvetica" w:cs="Helvetica"/>
          <w:color w:val="111111"/>
        </w:rPr>
        <w:t> </w:t>
      </w:r>
      <w:r>
        <w:rPr>
          <w:rStyle w:val="HTMLCode"/>
          <w:color w:val="111111"/>
          <w:bdr w:val="single" w:sz="6" w:space="1" w:color="E8E8E8" w:frame="1"/>
          <w:shd w:val="clear" w:color="auto" w:fill="EEEEFF"/>
        </w:rPr>
        <w:t>11000</w:t>
      </w:r>
      <w:r>
        <w:rPr>
          <w:rStyle w:val="apple-converted-space"/>
          <w:rFonts w:ascii="Helvetica" w:hAnsi="Helvetica" w:cs="Helvetica"/>
          <w:color w:val="111111"/>
        </w:rPr>
        <w:t> </w:t>
      </w:r>
      <w:r>
        <w:rPr>
          <w:rFonts w:ascii="Helvetica" w:hAnsi="Helvetica" w:cs="Helvetica"/>
          <w:color w:val="111111"/>
        </w:rPr>
        <w:t>(“donor”) and</w:t>
      </w:r>
      <w:r>
        <w:rPr>
          <w:rStyle w:val="apple-converted-space"/>
          <w:rFonts w:ascii="Helvetica" w:hAnsi="Helvetica" w:cs="Helvetica"/>
          <w:color w:val="111111"/>
        </w:rPr>
        <w:t> </w:t>
      </w:r>
      <w:r>
        <w:rPr>
          <w:rStyle w:val="HTMLCode"/>
          <w:color w:val="111111"/>
          <w:bdr w:val="single" w:sz="6" w:space="1" w:color="E8E8E8" w:frame="1"/>
          <w:shd w:val="clear" w:color="auto" w:fill="EEEEFF"/>
        </w:rPr>
        <w:t>50000</w:t>
      </w:r>
      <w:r>
        <w:rPr>
          <w:rStyle w:val="apple-converted-space"/>
          <w:rFonts w:ascii="Helvetica" w:hAnsi="Helvetica" w:cs="Helvetica"/>
          <w:color w:val="111111"/>
        </w:rPr>
        <w:t> </w:t>
      </w:r>
      <w:r>
        <w:rPr>
          <w:rFonts w:ascii="Helvetica" w:hAnsi="Helvetica" w:cs="Helvetica"/>
          <w:color w:val="111111"/>
        </w:rPr>
        <w:t>(“other”). However, significantly more information about organisations is provided in each transaction’s</w:t>
      </w:r>
      <w:r>
        <w:rPr>
          <w:rStyle w:val="apple-converted-space"/>
          <w:rFonts w:ascii="Helvetica" w:hAnsi="Helvetica" w:cs="Helvetica"/>
          <w:color w:val="111111"/>
        </w:rPr>
        <w:t> </w:t>
      </w:r>
      <w:r>
        <w:rPr>
          <w:rStyle w:val="HTMLCode"/>
          <w:color w:val="111111"/>
          <w:bdr w:val="single" w:sz="6" w:space="1" w:color="E8E8E8" w:frame="1"/>
          <w:shd w:val="clear" w:color="auto" w:fill="EEEEFF"/>
        </w:rPr>
        <w:t>receiver-org</w:t>
      </w:r>
      <w:r>
        <w:rPr>
          <w:rFonts w:ascii="Helvetica" w:hAnsi="Helvetica" w:cs="Helvetica"/>
          <w:color w:val="111111"/>
        </w:rPr>
        <w:t>.</w:t>
      </w:r>
    </w:p>
    <w:p w:rsidR="00320413" w:rsidRDefault="00320413" w:rsidP="00320413">
      <w:pPr>
        <w:numPr>
          <w:ilvl w:val="0"/>
          <w:numId w:val="9"/>
        </w:numPr>
        <w:spacing w:after="27" w:line="326" w:lineRule="atLeast"/>
        <w:ind w:left="408"/>
        <w:textAlignment w:val="baseline"/>
        <w:rPr>
          <w:rFonts w:ascii="Helvetica" w:hAnsi="Helvetica" w:cs="Helvetica"/>
          <w:color w:val="111111"/>
        </w:rPr>
      </w:pPr>
      <w:r>
        <w:rPr>
          <w:rFonts w:ascii="Helvetica" w:hAnsi="Helvetica" w:cs="Helvetica"/>
          <w:color w:val="111111"/>
        </w:rPr>
        <w:t>These two pieces of information together might provide us with enough information about which other organisation the project should map to.</w:t>
      </w:r>
    </w:p>
    <w:p w:rsidR="00320413" w:rsidRDefault="00320413" w:rsidP="00320413">
      <w:pPr>
        <w:numPr>
          <w:ilvl w:val="0"/>
          <w:numId w:val="9"/>
        </w:numPr>
        <w:spacing w:after="27" w:line="326" w:lineRule="atLeast"/>
        <w:ind w:left="408"/>
        <w:textAlignment w:val="baseline"/>
        <w:rPr>
          <w:rFonts w:ascii="Helvetica" w:hAnsi="Helvetica" w:cs="Helvetica"/>
          <w:color w:val="111111"/>
        </w:rPr>
      </w:pPr>
      <w:r>
        <w:rPr>
          <w:rFonts w:ascii="Helvetica" w:hAnsi="Helvetica" w:cs="Helvetica"/>
          <w:color w:val="111111"/>
        </w:rPr>
        <w:t>However, it is probably not desirable for the import tool to have too many donor-specific “hacks”.</w:t>
      </w:r>
    </w:p>
    <w:p w:rsidR="00320413" w:rsidRDefault="00320413" w:rsidP="00320413">
      <w:pPr>
        <w:numPr>
          <w:ilvl w:val="0"/>
          <w:numId w:val="9"/>
        </w:numPr>
        <w:spacing w:after="27" w:line="326" w:lineRule="atLeast"/>
        <w:ind w:left="408"/>
        <w:textAlignment w:val="baseline"/>
        <w:rPr>
          <w:rFonts w:ascii="Helvetica" w:hAnsi="Helvetica" w:cs="Helvetica"/>
          <w:color w:val="111111"/>
        </w:rPr>
      </w:pPr>
      <w:r>
        <w:rPr>
          <w:rFonts w:ascii="Helvetica" w:hAnsi="Helvetica" w:cs="Helvetica"/>
          <w:color w:val="111111"/>
        </w:rPr>
        <w:t>In some cases there are multiple receiver orgs, but in these cases there is generally a dominant receiver org by value.</w:t>
      </w:r>
    </w:p>
    <w:p w:rsidR="00320413" w:rsidRDefault="00320413" w:rsidP="00320413">
      <w:pPr>
        <w:numPr>
          <w:ilvl w:val="0"/>
          <w:numId w:val="9"/>
        </w:numPr>
        <w:spacing w:after="27" w:line="326" w:lineRule="atLeast"/>
        <w:ind w:left="408"/>
        <w:textAlignment w:val="baseline"/>
        <w:rPr>
          <w:rFonts w:ascii="Helvetica" w:hAnsi="Helvetica" w:cs="Helvetica"/>
          <w:color w:val="111111"/>
        </w:rPr>
      </w:pPr>
      <w:r>
        <w:rPr>
          <w:rFonts w:ascii="Helvetica" w:hAnsi="Helvetica" w:cs="Helvetica"/>
          <w:color w:val="111111"/>
        </w:rPr>
        <w:t>There is also an issue where the specific organisation is in quite a few cases not stated, though it may be obvious from the title or description of the activity which organisation it is (so this has nothing to do with security exclusions etc.)</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Emphasis"/>
          <w:rFonts w:ascii="Helvetica" w:hAnsi="Helvetica" w:cs="Helvetica"/>
          <w:color w:val="111111"/>
          <w:sz w:val="27"/>
          <w:szCs w:val="27"/>
          <w:bdr w:val="none" w:sz="0" w:space="0" w:color="auto" w:frame="1"/>
        </w:rPr>
        <w:t>See comparison of DFID implementing organisations and receiver organisations:</w:t>
      </w:r>
    </w:p>
    <w:p w:rsidR="00320413" w:rsidRDefault="00320413" w:rsidP="00320413">
      <w:pPr>
        <w:numPr>
          <w:ilvl w:val="0"/>
          <w:numId w:val="10"/>
        </w:numPr>
        <w:spacing w:after="0" w:line="326" w:lineRule="atLeast"/>
        <w:ind w:left="408"/>
        <w:textAlignment w:val="baseline"/>
        <w:rPr>
          <w:rFonts w:ascii="Helvetica" w:hAnsi="Helvetica" w:cs="Helvetica"/>
          <w:color w:val="111111"/>
        </w:rPr>
      </w:pPr>
      <w:hyperlink r:id="rId37" w:history="1">
        <w:r>
          <w:rPr>
            <w:rStyle w:val="Hyperlink"/>
            <w:rFonts w:ascii="Helvetica" w:hAnsi="Helvetica" w:cs="Helvetica"/>
            <w:color w:val="466C00"/>
            <w:bdr w:val="none" w:sz="0" w:space="0" w:color="auto" w:frame="1"/>
          </w:rPr>
          <w:t>comparison of DFID implementing orgs and receiver orgs</w:t>
        </w:r>
      </w:hyperlink>
      <w:r>
        <w:rPr>
          <w:rStyle w:val="apple-converted-space"/>
          <w:rFonts w:ascii="Helvetica" w:hAnsi="Helvetica" w:cs="Helvetica"/>
          <w:color w:val="111111"/>
        </w:rPr>
        <w:t> </w:t>
      </w:r>
      <w:r>
        <w:rPr>
          <w:rFonts w:ascii="Helvetica" w:hAnsi="Helvetica" w:cs="Helvetica"/>
          <w:color w:val="111111"/>
        </w:rPr>
        <w:t>- annotated cells (in red) shows where:</w:t>
      </w:r>
    </w:p>
    <w:p w:rsidR="00320413" w:rsidRDefault="00320413" w:rsidP="00320413">
      <w:pPr>
        <w:numPr>
          <w:ilvl w:val="1"/>
          <w:numId w:val="11"/>
        </w:numPr>
        <w:spacing w:after="27" w:line="326" w:lineRule="atLeast"/>
        <w:ind w:left="816"/>
        <w:textAlignment w:val="baseline"/>
        <w:rPr>
          <w:rFonts w:ascii="Helvetica" w:hAnsi="Helvetica" w:cs="Helvetica"/>
          <w:color w:val="111111"/>
          <w:sz w:val="24"/>
          <w:szCs w:val="24"/>
        </w:rPr>
      </w:pPr>
      <w:r>
        <w:rPr>
          <w:rFonts w:ascii="Helvetica" w:hAnsi="Helvetica" w:cs="Helvetica"/>
          <w:color w:val="111111"/>
        </w:rPr>
        <w:t>the project is probably implemented by an organisation reporting elsewhere in the AIMS</w:t>
      </w:r>
    </w:p>
    <w:p w:rsidR="00320413" w:rsidRDefault="00320413" w:rsidP="00320413">
      <w:pPr>
        <w:numPr>
          <w:ilvl w:val="1"/>
          <w:numId w:val="11"/>
        </w:numPr>
        <w:spacing w:after="27" w:line="326" w:lineRule="atLeast"/>
        <w:ind w:left="816"/>
        <w:textAlignment w:val="baseline"/>
        <w:rPr>
          <w:rFonts w:ascii="Helvetica" w:hAnsi="Helvetica" w:cs="Helvetica"/>
          <w:color w:val="111111"/>
        </w:rPr>
      </w:pPr>
      <w:r>
        <w:rPr>
          <w:rFonts w:ascii="Helvetica" w:hAnsi="Helvetica" w:cs="Helvetica"/>
          <w:color w:val="111111"/>
        </w:rPr>
        <w:t>it is unclear which organisation is referred to</w:t>
      </w:r>
    </w:p>
    <w:p w:rsidR="00320413" w:rsidRDefault="00320413" w:rsidP="00320413">
      <w:pPr>
        <w:numPr>
          <w:ilvl w:val="0"/>
          <w:numId w:val="11"/>
        </w:numPr>
        <w:spacing w:after="0" w:line="326" w:lineRule="atLeast"/>
        <w:ind w:left="408"/>
        <w:textAlignment w:val="baseline"/>
        <w:rPr>
          <w:rFonts w:ascii="Helvetica" w:hAnsi="Helvetica" w:cs="Helvetica"/>
          <w:color w:val="111111"/>
        </w:rPr>
      </w:pPr>
      <w:hyperlink r:id="rId38" w:history="1">
        <w:r>
          <w:rPr>
            <w:rStyle w:val="Hyperlink"/>
            <w:rFonts w:ascii="Helvetica" w:hAnsi="Helvetica" w:cs="Helvetica"/>
            <w:color w:val="466C00"/>
            <w:bdr w:val="none" w:sz="0" w:space="0" w:color="auto" w:frame="1"/>
          </w:rPr>
          <w:t>flat version of the same file</w:t>
        </w:r>
      </w:hyperlink>
      <w:r>
        <w:rPr>
          <w:rStyle w:val="apple-converted-space"/>
          <w:rFonts w:ascii="Helvetica" w:hAnsi="Helvetica" w:cs="Helvetica"/>
          <w:color w:val="111111"/>
        </w:rPr>
        <w:t> </w:t>
      </w:r>
      <w:r>
        <w:rPr>
          <w:rFonts w:ascii="Helvetica" w:hAnsi="Helvetica" w:cs="Helvetica"/>
          <w:color w:val="111111"/>
        </w:rPr>
        <w:t>- to facilitate further analysis</w:t>
      </w:r>
    </w:p>
    <w:p w:rsidR="00320413" w:rsidRDefault="00320413"/>
    <w:p w:rsidR="00320413" w:rsidRDefault="00320413" w:rsidP="00320413">
      <w:pPr>
        <w:pStyle w:val="Heading2"/>
      </w:pPr>
      <w:bookmarkStart w:id="19" w:name="_Toc453858003"/>
      <w:r>
        <w:t>Germany</w:t>
      </w:r>
      <w:bookmarkEnd w:id="1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Germany’s data is published by BMZ and includes projects funded through GIZ and KfW. The data currently includes cumulative figures for each project, without any breakdown over time. This makes it difficult to know how much has been spent in any year. GIZ projects also contain multiple “phases”, but it is unclear if these phases are or should be joined together to make a single project in the IATI data.</w:t>
      </w:r>
    </w:p>
    <w:p w:rsidR="00320413" w:rsidRDefault="00320413" w:rsidP="00456C82">
      <w:pPr>
        <w:pStyle w:val="Heading3"/>
      </w:pPr>
      <w:bookmarkStart w:id="20" w:name="_Toc453858004"/>
      <w:r>
        <w:t>Project components</w:t>
      </w:r>
      <w:bookmarkEnd w:id="20"/>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A small number of projects captured in the AIMS do not appear in IATI. One project is divided in two in the AIMS but combined in IATI data. The other project does not appear in IATI data; it is unclear why. GIZ’s</w:t>
      </w:r>
      <w:r>
        <w:rPr>
          <w:rStyle w:val="apple-converted-space"/>
          <w:rFonts w:ascii="Helvetica" w:hAnsi="Helvetica" w:cs="Helvetica"/>
          <w:color w:val="111111"/>
        </w:rPr>
        <w:t> </w:t>
      </w:r>
      <w:hyperlink r:id="rId39" w:anchor="?region=2&amp;countries=BD" w:history="1">
        <w:r>
          <w:rPr>
            <w:rStyle w:val="Hyperlink"/>
            <w:rFonts w:ascii="Helvetica" w:eastAsiaTheme="majorEastAsia" w:hAnsi="Helvetica" w:cs="Helvetica"/>
            <w:color w:val="466C00"/>
            <w:sz w:val="27"/>
            <w:szCs w:val="27"/>
            <w:bdr w:val="none" w:sz="0" w:space="0" w:color="auto" w:frame="1"/>
          </w:rPr>
          <w:t>project database</w:t>
        </w:r>
      </w:hyperlink>
      <w:r>
        <w:rPr>
          <w:rFonts w:ascii="Helvetica" w:hAnsi="Helvetica" w:cs="Helvetica"/>
          <w:color w:val="111111"/>
        </w:rPr>
        <w:t xml:space="preserve">contains far more proejcts than </w:t>
      </w:r>
      <w:r>
        <w:rPr>
          <w:rFonts w:ascii="Helvetica" w:hAnsi="Helvetica" w:cs="Helvetica"/>
          <w:color w:val="111111"/>
        </w:rPr>
        <w:lastRenderedPageBreak/>
        <w:t>those published in IATI, even restricting the search to only those projects financed by BMZ, Germany’s development ministry. Again, it is not clear why.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w:t>
      </w:r>
      <w:r>
        <w:rPr>
          <w:rStyle w:val="apple-converted-space"/>
          <w:rFonts w:ascii="Helvetica" w:hAnsi="Helvetica" w:cs="Helvetica"/>
          <w:color w:val="111111"/>
        </w:rPr>
        <w:t> </w:t>
      </w:r>
      <w:hyperlink r:id="rId40" w:history="1">
        <w:r>
          <w:rPr>
            <w:rStyle w:val="Hyperlink"/>
            <w:rFonts w:ascii="Helvetica" w:eastAsiaTheme="majorEastAsia" w:hAnsi="Helvetica" w:cs="Helvetica"/>
            <w:color w:val="466C00"/>
            <w:sz w:val="27"/>
            <w:szCs w:val="27"/>
            <w:bdr w:val="none" w:sz="0" w:space="0" w:color="auto" w:frame="1"/>
          </w:rPr>
          <w:t>BMZ project portal</w:t>
        </w:r>
      </w:hyperlink>
      <w:r>
        <w:rPr>
          <w:rStyle w:val="apple-converted-space"/>
          <w:rFonts w:ascii="Helvetica" w:hAnsi="Helvetica" w:cs="Helvetica"/>
          <w:color w:val="111111"/>
        </w:rPr>
        <w:t> </w:t>
      </w:r>
      <w:r>
        <w:rPr>
          <w:rFonts w:ascii="Helvetica" w:hAnsi="Helvetica" w:cs="Helvetica"/>
          <w:color w:val="111111"/>
        </w:rPr>
        <w:t>appears to be out of date, but this data also raises an important issue. Where GIZ projects are comprised of numerous phases, the project number of only the most recent phase is published. It is not clear if this is because older phases are deleted, or if the phases are combined and labelled with the most recent phase’s project ID. Both options are highly undesirable because it means either that there is missing data or that project IDs are not stable.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Emphasis"/>
          <w:rFonts w:ascii="Helvetica" w:hAnsi="Helvetica" w:cs="Helvetica"/>
          <w:color w:val="111111"/>
          <w:sz w:val="27"/>
          <w:szCs w:val="27"/>
          <w:bdr w:val="none" w:sz="0" w:space="0" w:color="auto" w:frame="1"/>
        </w:rPr>
        <w:t>See also comparison of Germany projects reported in AIMS vs IATI:</w:t>
      </w:r>
    </w:p>
    <w:p w:rsidR="00320413" w:rsidRDefault="00320413" w:rsidP="00320413">
      <w:pPr>
        <w:numPr>
          <w:ilvl w:val="0"/>
          <w:numId w:val="12"/>
        </w:numPr>
        <w:spacing w:after="0" w:line="326" w:lineRule="atLeast"/>
        <w:ind w:left="408"/>
        <w:textAlignment w:val="baseline"/>
        <w:rPr>
          <w:rFonts w:ascii="Helvetica" w:hAnsi="Helvetica" w:cs="Helvetica"/>
          <w:color w:val="111111"/>
        </w:rPr>
      </w:pPr>
      <w:hyperlink r:id="rId41" w:history="1">
        <w:r>
          <w:rPr>
            <w:rStyle w:val="Hyperlink"/>
            <w:rFonts w:ascii="Helvetica" w:hAnsi="Helvetica" w:cs="Helvetica"/>
            <w:color w:val="466C00"/>
            <w:bdr w:val="none" w:sz="0" w:space="0" w:color="auto" w:frame="1"/>
          </w:rPr>
          <w:t>comparison of German projects</w:t>
        </w:r>
      </w:hyperlink>
      <w:r>
        <w:rPr>
          <w:rStyle w:val="apple-converted-space"/>
          <w:rFonts w:ascii="Helvetica" w:hAnsi="Helvetica" w:cs="Helvetica"/>
          <w:color w:val="111111"/>
        </w:rPr>
        <w:t> </w:t>
      </w:r>
      <w:r>
        <w:rPr>
          <w:rFonts w:ascii="Helvetica" w:hAnsi="Helvetica" w:cs="Helvetica"/>
          <w:color w:val="111111"/>
        </w:rPr>
        <w:t>found in IATI vs the AIMS – scroll down on that page for the comparison of projects</w:t>
      </w:r>
    </w:p>
    <w:p w:rsidR="00320413" w:rsidRDefault="00320413" w:rsidP="00320413">
      <w:pPr>
        <w:numPr>
          <w:ilvl w:val="0"/>
          <w:numId w:val="12"/>
        </w:numPr>
        <w:spacing w:after="0" w:line="326" w:lineRule="atLeast"/>
        <w:ind w:left="408"/>
        <w:textAlignment w:val="baseline"/>
        <w:rPr>
          <w:rFonts w:ascii="Helvetica" w:hAnsi="Helvetica" w:cs="Helvetica"/>
          <w:color w:val="111111"/>
        </w:rPr>
      </w:pPr>
      <w:hyperlink r:id="rId42" w:history="1">
        <w:r>
          <w:rPr>
            <w:rStyle w:val="Hyperlink"/>
            <w:rFonts w:ascii="Helvetica" w:hAnsi="Helvetica" w:cs="Helvetica"/>
            <w:color w:val="466C00"/>
            <w:bdr w:val="none" w:sz="0" w:space="0" w:color="auto" w:frame="1"/>
          </w:rPr>
          <w:t>download the comparison table here</w:t>
        </w:r>
      </w:hyperlink>
    </w:p>
    <w:p w:rsidR="00320413" w:rsidRDefault="00320413"/>
    <w:p w:rsidR="00320413" w:rsidRDefault="00320413" w:rsidP="00320413">
      <w:pPr>
        <w:pStyle w:val="Heading2"/>
      </w:pPr>
      <w:bookmarkStart w:id="21" w:name="_Toc453858005"/>
      <w:r>
        <w:t>World Bank</w:t>
      </w:r>
      <w:bookmarkEnd w:id="21"/>
    </w:p>
    <w:p w:rsidR="00320413" w:rsidRPr="00320413" w:rsidRDefault="00320413" w:rsidP="00320413">
      <w:pPr>
        <w:shd w:val="clear" w:color="auto" w:fill="FDFDFD"/>
        <w:spacing w:after="225" w:line="240" w:lineRule="auto"/>
        <w:textAlignment w:val="baseline"/>
        <w:rPr>
          <w:rFonts w:ascii="Helvetica" w:eastAsia="Times New Roman" w:hAnsi="Helvetica" w:cs="Helvetica"/>
          <w:color w:val="111111"/>
          <w:sz w:val="24"/>
          <w:szCs w:val="24"/>
        </w:rPr>
      </w:pPr>
      <w:r w:rsidRPr="00320413">
        <w:rPr>
          <w:rFonts w:ascii="Helvetica" w:eastAsia="Times New Roman" w:hAnsi="Helvetica" w:cs="Helvetica"/>
          <w:color w:val="111111"/>
          <w:sz w:val="24"/>
          <w:szCs w:val="24"/>
        </w:rPr>
        <w:t>The World Bank administers a number of trust funds. It will be important to work out how to handle these trust funds in the data.</w:t>
      </w:r>
    </w:p>
    <w:p w:rsidR="00320413" w:rsidRPr="00320413" w:rsidRDefault="00320413" w:rsidP="00320413">
      <w:pPr>
        <w:shd w:val="clear" w:color="auto" w:fill="FDFDFD"/>
        <w:spacing w:after="0" w:line="240" w:lineRule="auto"/>
        <w:textAlignment w:val="baseline"/>
        <w:rPr>
          <w:rFonts w:ascii="Helvetica" w:eastAsia="Times New Roman" w:hAnsi="Helvetica" w:cs="Helvetica"/>
          <w:color w:val="111111"/>
          <w:sz w:val="24"/>
          <w:szCs w:val="24"/>
        </w:rPr>
      </w:pPr>
      <w:r w:rsidRPr="00320413">
        <w:rPr>
          <w:rFonts w:ascii="Helvetica" w:eastAsia="Times New Roman" w:hAnsi="Helvetica" w:cs="Helvetica"/>
          <w:color w:val="111111"/>
          <w:sz w:val="24"/>
          <w:szCs w:val="24"/>
        </w:rPr>
        <w:t>Our understanding is that trust funds are currently not published in the World Bank’s IATI data. The World Bank IATI data also contains financial data only one quarter (or more) in arrears - the latest data (as of 2016-01-27) was dated from </w:t>
      </w:r>
      <w:r w:rsidRPr="00320413">
        <w:rPr>
          <w:rFonts w:ascii="Courier New" w:eastAsia="Times New Roman" w:hAnsi="Courier New" w:cs="Courier New"/>
          <w:color w:val="111111"/>
          <w:sz w:val="23"/>
        </w:rPr>
        <w:t>2015-09-30</w:t>
      </w:r>
      <w:r w:rsidRPr="00320413">
        <w:rPr>
          <w:rFonts w:ascii="Helvetica" w:eastAsia="Times New Roman" w:hAnsi="Helvetica" w:cs="Helvetica"/>
          <w:color w:val="111111"/>
          <w:sz w:val="24"/>
          <w:szCs w:val="24"/>
        </w:rPr>
        <w:t>. This is too old to be useful on an ongoing basis. Disbursement data is also aggregated by quarter; a minimum of monthly disaggregation would be preferable.</w:t>
      </w:r>
    </w:p>
    <w:p w:rsidR="00320413" w:rsidRPr="00320413" w:rsidRDefault="00320413" w:rsidP="00320413">
      <w:pPr>
        <w:shd w:val="clear" w:color="auto" w:fill="FDFDFD"/>
        <w:spacing w:after="0" w:line="240" w:lineRule="auto"/>
        <w:textAlignment w:val="baseline"/>
        <w:rPr>
          <w:rFonts w:ascii="Helvetica" w:eastAsia="Times New Roman" w:hAnsi="Helvetica" w:cs="Helvetica"/>
          <w:color w:val="111111"/>
          <w:sz w:val="24"/>
          <w:szCs w:val="24"/>
        </w:rPr>
      </w:pPr>
      <w:r w:rsidRPr="00320413">
        <w:rPr>
          <w:rFonts w:ascii="Helvetica" w:eastAsia="Times New Roman" w:hAnsi="Helvetica" w:cs="Helvetica"/>
          <w:i/>
          <w:iCs w:val="0"/>
          <w:color w:val="111111"/>
          <w:sz w:val="30"/>
        </w:rPr>
        <w:t>See also comparison of World Bank projects reported in AIMS vs IATI:</w:t>
      </w:r>
    </w:p>
    <w:p w:rsidR="00320413" w:rsidRPr="00320413" w:rsidRDefault="00320413" w:rsidP="00320413">
      <w:pPr>
        <w:numPr>
          <w:ilvl w:val="0"/>
          <w:numId w:val="13"/>
        </w:numPr>
        <w:spacing w:after="0" w:line="360" w:lineRule="atLeast"/>
        <w:ind w:left="450"/>
        <w:textAlignment w:val="baseline"/>
        <w:rPr>
          <w:rFonts w:ascii="Helvetica" w:eastAsia="Times New Roman" w:hAnsi="Helvetica" w:cs="Helvetica"/>
          <w:color w:val="111111"/>
          <w:sz w:val="24"/>
          <w:szCs w:val="24"/>
        </w:rPr>
      </w:pPr>
      <w:hyperlink r:id="rId43" w:history="1">
        <w:r w:rsidRPr="00320413">
          <w:rPr>
            <w:rFonts w:ascii="Helvetica" w:eastAsia="Times New Roman" w:hAnsi="Helvetica" w:cs="Helvetica"/>
            <w:color w:val="466C00"/>
            <w:sz w:val="26"/>
            <w:u w:val="single"/>
          </w:rPr>
          <w:t>comparison of World Bank projects</w:t>
        </w:r>
      </w:hyperlink>
      <w:r w:rsidRPr="00320413">
        <w:rPr>
          <w:rFonts w:ascii="Helvetica" w:eastAsia="Times New Roman" w:hAnsi="Helvetica" w:cs="Helvetica"/>
          <w:color w:val="111111"/>
          <w:sz w:val="24"/>
          <w:szCs w:val="24"/>
        </w:rPr>
        <w:t> found in IATI vs the AIMS – scroll down on that page for the comparison of projects</w:t>
      </w:r>
    </w:p>
    <w:p w:rsidR="00320413" w:rsidRPr="00320413" w:rsidRDefault="00320413" w:rsidP="00320413">
      <w:pPr>
        <w:numPr>
          <w:ilvl w:val="0"/>
          <w:numId w:val="13"/>
        </w:numPr>
        <w:spacing w:after="0" w:line="360" w:lineRule="atLeast"/>
        <w:ind w:left="450"/>
        <w:textAlignment w:val="baseline"/>
        <w:rPr>
          <w:rFonts w:ascii="Helvetica" w:eastAsia="Times New Roman" w:hAnsi="Helvetica" w:cs="Helvetica"/>
          <w:color w:val="111111"/>
          <w:sz w:val="24"/>
          <w:szCs w:val="24"/>
        </w:rPr>
      </w:pPr>
      <w:hyperlink r:id="rId44" w:history="1">
        <w:r w:rsidRPr="00320413">
          <w:rPr>
            <w:rFonts w:ascii="Helvetica" w:eastAsia="Times New Roman" w:hAnsi="Helvetica" w:cs="Helvetica"/>
            <w:color w:val="466C00"/>
            <w:sz w:val="26"/>
            <w:u w:val="single"/>
          </w:rPr>
          <w:t>download the comparison table here</w:t>
        </w:r>
      </w:hyperlink>
    </w:p>
    <w:p w:rsidR="00320413" w:rsidRDefault="00320413" w:rsidP="00320413"/>
    <w:p w:rsidR="00320413" w:rsidRDefault="00320413" w:rsidP="00320413">
      <w:pPr>
        <w:pStyle w:val="Heading2"/>
      </w:pPr>
      <w:bookmarkStart w:id="22" w:name="_Toc453858006"/>
      <w:r>
        <w:t>Other donors</w:t>
      </w:r>
      <w:bookmarkEnd w:id="22"/>
    </w:p>
    <w:p w:rsidR="00320413" w:rsidRDefault="00320413" w:rsidP="00320413">
      <w:pPr>
        <w:pStyle w:val="Heading3"/>
      </w:pPr>
      <w:bookmarkStart w:id="23" w:name="_Toc453858007"/>
      <w:r>
        <w:t>Netherlands</w:t>
      </w:r>
      <w:bookmarkEnd w:id="23"/>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For the the Netherlands’ projects, commitments are made in the local currency value - in Bangladesh, this is USD rather than BDT. The commitment value is stored in the Ministry of Foreign Affairs’ internal project management system in EUR and USD. The EUR value is shown in IATI data. At the start of each year, the EUR commitment values are recalculated to ensure that the local project value in USD is accurately reflected in EUR, given currency fluctuations over the previous year. This should be fairly straightforward to handle given the mechanisms the IATI Standard has for dealing with currencies, but it is useful to be aware of this nuance. The Netherlands also spends much of its funds through large tranches of programmatic funding to implementing partners such as Dutch NGOs. Including IATI data published by Dutch NGOs may help to provide a fuller picture of Dutch development cooperation projects.</w:t>
      </w:r>
    </w:p>
    <w:p w:rsidR="00320413" w:rsidRDefault="00320413" w:rsidP="00320413">
      <w:pPr>
        <w:pStyle w:val="Heading3"/>
      </w:pPr>
      <w:bookmarkStart w:id="24" w:name="_Toc453858008"/>
      <w:r>
        <w:t>UNDP</w:t>
      </w:r>
      <w:bookmarkEnd w:id="24"/>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lastRenderedPageBreak/>
        <w:t>UNDP receives funds from headquarters and from DPs in country to fund particular projects. It is important to avoid double-counting the DP-reported projects with the UNDP-reported projects. We propose to handle this issue by allowing DPs to map their projects to the UNDP project, and then allow UNDP to decide which data it chooses to take - its own, or others’ data. This issue of data being reported at multiple levels will certainly apply to other organisations and the user interface will need to handle it in a general way.</w:t>
      </w:r>
    </w:p>
    <w:p w:rsidR="00320413" w:rsidRDefault="00320413" w:rsidP="00320413">
      <w:pPr>
        <w:pStyle w:val="Heading3"/>
      </w:pPr>
      <w:bookmarkStart w:id="25" w:name="_Toc453858009"/>
      <w:r>
        <w:t>UNICEF</w:t>
      </w:r>
      <w:bookmarkEnd w:id="25"/>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UNICEF has a unit of aid in its IATI data that shows results rather than projects. This issue cannot be solved in the user interface but would need to be taken up with headquarters to work out if the system could instead export project data.</w:t>
      </w:r>
    </w:p>
    <w:p w:rsidR="00320413" w:rsidRDefault="00320413" w:rsidP="00320413">
      <w:pPr>
        <w:pStyle w:val="Heading3"/>
      </w:pPr>
      <w:bookmarkStart w:id="26" w:name="_Toc453858010"/>
      <w:r>
        <w:t>USAID</w:t>
      </w:r>
      <w:bookmarkEnd w:id="26"/>
    </w:p>
    <w:p w:rsidR="00320413" w:rsidRDefault="00320413" w:rsidP="00320413">
      <w:pPr>
        <w:pStyle w:val="NormalWeb"/>
        <w:spacing w:before="0" w:beforeAutospacing="0" w:after="204" w:afterAutospacing="0"/>
        <w:textAlignment w:val="baseline"/>
        <w:rPr>
          <w:rFonts w:ascii="Helvetica" w:hAnsi="Helvetica" w:cs="Helvetica"/>
          <w:color w:val="111111"/>
          <w:sz w:val="22"/>
          <w:szCs w:val="22"/>
        </w:rPr>
      </w:pPr>
      <w:r>
        <w:rPr>
          <w:rFonts w:ascii="Helvetica" w:hAnsi="Helvetica" w:cs="Helvetica"/>
          <w:color w:val="111111"/>
          <w:sz w:val="22"/>
          <w:szCs w:val="22"/>
        </w:rPr>
        <w:t>USAID has a very granular unit of aid in its IATI data (“awards”), so activities will need to be grouped together to create meaningful projects. It appears that in Bangladesh, one project has one or many associated awards, so an interface to allow grouping of awards into projects will be useful. There may however be awards belonging to multiple projects - we propose that such awards should not be “split” for now, but should be handled manually. Systems improvements currently underway at USAID could in time help to improve this process</w:t>
      </w:r>
    </w:p>
    <w:p w:rsidR="00320413" w:rsidRDefault="00320413" w:rsidP="00320413"/>
    <w:p w:rsidR="00320413" w:rsidRDefault="00320413">
      <w:r>
        <w:br w:type="page"/>
      </w:r>
    </w:p>
    <w:p w:rsidR="00320413" w:rsidRPr="00456C82" w:rsidRDefault="00320413" w:rsidP="00456C82">
      <w:pPr>
        <w:pStyle w:val="Heading1"/>
      </w:pPr>
      <w:bookmarkStart w:id="27" w:name="_Toc453858011"/>
      <w:r w:rsidRPr="00456C82">
        <w:lastRenderedPageBreak/>
        <w:t>Development</w:t>
      </w:r>
      <w:bookmarkEnd w:id="27"/>
    </w:p>
    <w:p w:rsidR="00320413" w:rsidRDefault="00320413" w:rsidP="00456C82">
      <w:pPr>
        <w:pStyle w:val="Heading2"/>
      </w:pPr>
      <w:bookmarkStart w:id="28" w:name="_Toc453858012"/>
      <w:r>
        <w:t>Development process</w:t>
      </w:r>
      <w:bookmarkEnd w:id="2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development process will need to be highly agile and iterative given the necessity to experiment with different approaches and techniques to handling the data, as well as responding to user feedback to ensure the end product is user friendly and intuitive. Some parts of the development process can happen in parallel – particularly back-end and front-end work – so that we can proceed more quickly as well as benefit from the specialisations of individual developers.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provide mock-ups of the front-end interface and work closely with the developers to fully understand what is being developed and how it relates to the data. All code will need to be on Github from the start, and in a public repository, so that we can benefit from collaboration with others (who also have their work on Github) as well as ensure that the final product will be useful in a wider range of environments and more likely to be maintained.</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leverage existing tools and care strongly about maintenance and sustainability – so it may be preferable to use similar languages used in the rest of the IATI community (notably Python).</w:t>
      </w:r>
    </w:p>
    <w:p w:rsidR="00320413" w:rsidRPr="00320413" w:rsidRDefault="00320413" w:rsidP="00320413">
      <w:pPr>
        <w:pStyle w:val="Heading2"/>
      </w:pPr>
      <w:bookmarkStart w:id="29" w:name="_Toc453858013"/>
      <w:r w:rsidRPr="00320413">
        <w:t>Indicative development roadmap</w:t>
      </w:r>
      <w:bookmarkEnd w:id="29"/>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first phase</w:t>
      </w:r>
      <w:r>
        <w:rPr>
          <w:rFonts w:ascii="Helvetica" w:hAnsi="Helvetica" w:cs="Helvetica"/>
          <w:color w:val="111111"/>
        </w:rPr>
        <w:t>, data will be extracted from IATI and the AIMS, with projects then listed side by side on the same page. This will include a field-by-field cross-walk and mapping. Requires AIMS to export data in IATI-XML format for each donor.</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second phase</w:t>
      </w:r>
      <w:r>
        <w:rPr>
          <w:rFonts w:ascii="Helvetica" w:hAnsi="Helvetica" w:cs="Helvetica"/>
          <w:color w:val="111111"/>
        </w:rPr>
        <w:t>, donors will map their projects in IATI to those already contained in the AIMS. Establishing this project-level relationship is arguably the most important part to get right and we emphasise the challenge of this component - both in technical and conceptual terms.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third phase</w:t>
      </w:r>
      <w:r>
        <w:rPr>
          <w:rStyle w:val="apple-converted-space"/>
          <w:rFonts w:ascii="Helvetica" w:hAnsi="Helvetica" w:cs="Helvetica"/>
          <w:color w:val="111111"/>
        </w:rPr>
        <w:t> </w:t>
      </w:r>
      <w:r>
        <w:rPr>
          <w:rFonts w:ascii="Helvetica" w:hAnsi="Helvetica" w:cs="Helvetica"/>
          <w:color w:val="111111"/>
        </w:rPr>
        <w:t>will then test the import of a limited subset of fields - probably restricted to the title and description - into the AIMS. Requires AIMS to accept data from the IATI import module.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fourth phase</w:t>
      </w:r>
      <w:r>
        <w:rPr>
          <w:rFonts w:ascii="Helvetica" w:hAnsi="Helvetica" w:cs="Helvetica"/>
          <w:color w:val="111111"/>
        </w:rPr>
        <w:t>, we will begin to establish techniques to reconcile multi-donor projects, focusing on co-financed projects.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fifth phase</w:t>
      </w:r>
      <w:r>
        <w:rPr>
          <w:rFonts w:ascii="Helvetica" w:hAnsi="Helvetica" w:cs="Helvetica"/>
          <w:color w:val="111111"/>
        </w:rPr>
        <w:t>, automatically updating fields with data from the IATI Registry will be established. This will need to provide a user-friendly interface for controlling updates, as well as development of logic for handling different data sources. Requires, inter alia, AIMS to know whether a field comes from IATI or has been manually entered.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sixth phase</w:t>
      </w:r>
      <w:r>
        <w:rPr>
          <w:rFonts w:ascii="Helvetica" w:hAnsi="Helvetica" w:cs="Helvetica"/>
          <w:color w:val="111111"/>
        </w:rPr>
        <w:t>, we will move to encompass other fields - particularly financial data (transactions, including disbursements).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seventh phase</w:t>
      </w:r>
      <w:r>
        <w:rPr>
          <w:rFonts w:ascii="Helvetica" w:hAnsi="Helvetica" w:cs="Helvetica"/>
          <w:color w:val="111111"/>
        </w:rPr>
        <w:t>, we will develop techniques required to handle multi-donor projects (parallel financing, co-financed projects, trust funds, etc.) and tools to mitigate against double-counting.</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Again, various aspects of the seven phases can be carried out in parallel. The implementation will be determined as a success if donors with high-quality IATI data are able to import data into the AIMS. Due to the short timeframe, the amount of time available for the later phases may be limited.</w:t>
      </w:r>
    </w:p>
    <w:p w:rsidR="00320413" w:rsidRDefault="00320413" w:rsidP="00320413">
      <w:pPr>
        <w:pStyle w:val="Heading2"/>
      </w:pPr>
      <w:bookmarkStart w:id="30" w:name="_Toc453858014"/>
      <w:r>
        <w:t>Sprint 1</w:t>
      </w:r>
      <w:bookmarkEnd w:id="30"/>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CONFIRMED</w:t>
      </w:r>
    </w:p>
    <w:p w:rsidR="00320413" w:rsidRDefault="00320413" w:rsidP="00320413">
      <w:pPr>
        <w:numPr>
          <w:ilvl w:val="0"/>
          <w:numId w:val="14"/>
        </w:numPr>
        <w:spacing w:after="0" w:line="326" w:lineRule="atLeast"/>
        <w:ind w:left="408"/>
        <w:textAlignment w:val="baseline"/>
        <w:rPr>
          <w:rFonts w:ascii="Helvetica" w:hAnsi="Helvetica" w:cs="Helvetica"/>
          <w:color w:val="111111"/>
        </w:rPr>
      </w:pPr>
      <w:hyperlink r:id="rId45"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15"/>
        </w:numPr>
        <w:spacing w:after="0" w:line="326" w:lineRule="atLeast"/>
        <w:ind w:left="612"/>
        <w:textAlignment w:val="baseline"/>
        <w:rPr>
          <w:rFonts w:ascii="Helvetica" w:hAnsi="Helvetica" w:cs="Helvetica"/>
          <w:color w:val="111111"/>
        </w:rPr>
      </w:pPr>
      <w:hyperlink r:id="rId46"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15"/>
        </w:numPr>
        <w:spacing w:after="0" w:line="326" w:lineRule="atLeast"/>
        <w:ind w:left="612"/>
        <w:textAlignment w:val="baseline"/>
        <w:rPr>
          <w:rFonts w:ascii="Helvetica" w:hAnsi="Helvetica" w:cs="Helvetica"/>
          <w:color w:val="111111"/>
        </w:rPr>
      </w:pPr>
      <w:hyperlink r:id="rId47"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48" w:anchor="retrieve-data-from-iati-datastore" w:history="1">
        <w:r>
          <w:rPr>
            <w:rStyle w:val="Hyperlink"/>
            <w:rFonts w:ascii="Helvetica" w:hAnsi="Helvetica" w:cs="Helvetica"/>
            <w:color w:val="466C00"/>
            <w:bdr w:val="none" w:sz="0" w:space="0" w:color="auto" w:frame="1"/>
          </w:rPr>
          <w:t>1. Retrieve data from IATI Datastore</w:t>
        </w:r>
      </w:hyperlink>
    </w:p>
    <w:p w:rsidR="00320413" w:rsidRDefault="00320413" w:rsidP="00320413">
      <w:pPr>
        <w:numPr>
          <w:ilvl w:val="1"/>
          <w:numId w:val="15"/>
        </w:numPr>
        <w:spacing w:after="0" w:line="326" w:lineRule="atLeast"/>
        <w:ind w:left="612"/>
        <w:textAlignment w:val="baseline"/>
        <w:rPr>
          <w:rFonts w:ascii="Helvetica" w:hAnsi="Helvetica" w:cs="Helvetica"/>
          <w:color w:val="111111"/>
        </w:rPr>
      </w:pPr>
      <w:hyperlink r:id="rId49" w:anchor="organisations" w:history="1">
        <w:r>
          <w:rPr>
            <w:rStyle w:val="Hyperlink"/>
            <w:rFonts w:ascii="Helvetica" w:hAnsi="Helvetica" w:cs="Helvetica"/>
            <w:color w:val="466C00"/>
            <w:bdr w:val="none" w:sz="0" w:space="0" w:color="auto" w:frame="1"/>
          </w:rPr>
          <w:t>Organisations</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50" w:anchor="conversion" w:history="1">
        <w:r>
          <w:rPr>
            <w:rStyle w:val="Hyperlink"/>
            <w:rFonts w:ascii="Helvetica" w:hAnsi="Helvetica" w:cs="Helvetica"/>
            <w:color w:val="466C00"/>
            <w:bdr w:val="none" w:sz="0" w:space="0" w:color="auto" w:frame="1"/>
          </w:rPr>
          <w:t>2. Conversion</w:t>
        </w:r>
      </w:hyperlink>
    </w:p>
    <w:p w:rsidR="00320413" w:rsidRDefault="00320413" w:rsidP="00320413">
      <w:pPr>
        <w:numPr>
          <w:ilvl w:val="1"/>
          <w:numId w:val="15"/>
        </w:numPr>
        <w:spacing w:after="0" w:line="326" w:lineRule="atLeast"/>
        <w:ind w:left="612"/>
        <w:textAlignment w:val="baseline"/>
        <w:rPr>
          <w:rFonts w:ascii="Helvetica" w:hAnsi="Helvetica" w:cs="Helvetica"/>
          <w:color w:val="111111"/>
        </w:rPr>
      </w:pPr>
      <w:hyperlink r:id="rId51" w:anchor="simplifying-conversion" w:history="1">
        <w:r>
          <w:rPr>
            <w:rStyle w:val="Hyperlink"/>
            <w:rFonts w:ascii="Helvetica" w:hAnsi="Helvetica" w:cs="Helvetica"/>
            <w:color w:val="466C00"/>
            <w:bdr w:val="none" w:sz="0" w:space="0" w:color="auto" w:frame="1"/>
          </w:rPr>
          <w:t>Simplifying conversion</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52" w:anchor="storage" w:history="1">
        <w:r>
          <w:rPr>
            <w:rStyle w:val="Hyperlink"/>
            <w:rFonts w:ascii="Helvetica" w:hAnsi="Helvetica" w:cs="Helvetica"/>
            <w:color w:val="466C00"/>
            <w:bdr w:val="none" w:sz="0" w:space="0" w:color="auto" w:frame="1"/>
          </w:rPr>
          <w:t>3. Storage</w:t>
        </w:r>
      </w:hyperlink>
    </w:p>
    <w:p w:rsidR="00320413" w:rsidRDefault="00320413" w:rsidP="00320413">
      <w:pPr>
        <w:numPr>
          <w:ilvl w:val="1"/>
          <w:numId w:val="15"/>
        </w:numPr>
        <w:spacing w:after="0" w:line="326" w:lineRule="atLeast"/>
        <w:ind w:left="612"/>
        <w:textAlignment w:val="baseline"/>
        <w:rPr>
          <w:rFonts w:ascii="Helvetica" w:hAnsi="Helvetica" w:cs="Helvetica"/>
          <w:color w:val="111111"/>
        </w:rPr>
      </w:pPr>
      <w:hyperlink r:id="rId53" w:anchor="storing-individual-activities" w:history="1">
        <w:r>
          <w:rPr>
            <w:rStyle w:val="Hyperlink"/>
            <w:rFonts w:ascii="Helvetica" w:hAnsi="Helvetica" w:cs="Helvetica"/>
            <w:color w:val="466C00"/>
            <w:bdr w:val="none" w:sz="0" w:space="0" w:color="auto" w:frame="1"/>
          </w:rPr>
          <w:t>Storing individual activities</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54" w:anchor="make-data-available-to-rest-of-application" w:history="1">
        <w:r>
          <w:rPr>
            <w:rStyle w:val="Hyperlink"/>
            <w:rFonts w:ascii="Helvetica" w:hAnsi="Helvetica" w:cs="Helvetica"/>
            <w:color w:val="466C00"/>
            <w:bdr w:val="none" w:sz="0" w:space="0" w:color="auto" w:frame="1"/>
          </w:rPr>
          <w:t>4. Make data available to rest of application</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55" w:anchor="read-data-from-the-aims-in-the-iati-standard" w:history="1">
        <w:r>
          <w:rPr>
            <w:rStyle w:val="Hyperlink"/>
            <w:rFonts w:ascii="Helvetica" w:hAnsi="Helvetica" w:cs="Helvetica"/>
            <w:color w:val="466C00"/>
            <w:bdr w:val="none" w:sz="0" w:space="0" w:color="auto" w:frame="1"/>
          </w:rPr>
          <w:t>5. Read data from the AIMS in the IATI Standard</w:t>
        </w:r>
      </w:hyperlink>
    </w:p>
    <w:p w:rsidR="00320413" w:rsidRDefault="00320413" w:rsidP="00320413">
      <w:pPr>
        <w:numPr>
          <w:ilvl w:val="0"/>
          <w:numId w:val="15"/>
        </w:numPr>
        <w:spacing w:after="0" w:line="326" w:lineRule="atLeast"/>
        <w:ind w:left="408"/>
        <w:textAlignment w:val="baseline"/>
        <w:rPr>
          <w:rFonts w:ascii="Helvetica" w:hAnsi="Helvetica" w:cs="Helvetica"/>
          <w:color w:val="111111"/>
        </w:rPr>
      </w:pPr>
      <w:hyperlink r:id="rId56" w:anchor="write-data-to-the-aims" w:history="1">
        <w:r>
          <w:rPr>
            <w:rStyle w:val="Hyperlink"/>
            <w:rFonts w:ascii="Helvetica" w:hAnsi="Helvetica" w:cs="Helvetica"/>
            <w:color w:val="466C00"/>
            <w:bdr w:val="none" w:sz="0" w:space="0" w:color="auto" w:frame="1"/>
          </w:rPr>
          <w:t>6. Write data to the AIMS</w:t>
        </w:r>
      </w:hyperlink>
    </w:p>
    <w:p w:rsidR="00320413" w:rsidRDefault="00320413" w:rsidP="00456C82">
      <w:pPr>
        <w:pStyle w:val="Heading3"/>
      </w:pPr>
      <w:bookmarkStart w:id="31" w:name="_Toc453858015"/>
      <w:r>
        <w:t>Overview</w:t>
      </w:r>
      <w:bookmarkEnd w:id="3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1 are:</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download IATI data from the IATI Datastore for individual DPs</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convert between versions of the IATI Standard</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store the data</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make it accessible to the rest of the application</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read data from the AIMS in the IATI Standard</w:t>
      </w:r>
    </w:p>
    <w:p w:rsidR="00320413" w:rsidRDefault="00320413" w:rsidP="00320413">
      <w:pPr>
        <w:numPr>
          <w:ilvl w:val="0"/>
          <w:numId w:val="16"/>
        </w:numPr>
        <w:spacing w:after="27" w:line="326" w:lineRule="atLeast"/>
        <w:ind w:left="408"/>
        <w:textAlignment w:val="baseline"/>
        <w:rPr>
          <w:rFonts w:ascii="Helvetica" w:hAnsi="Helvetica" w:cs="Helvetica"/>
          <w:color w:val="111111"/>
        </w:rPr>
      </w:pPr>
      <w:r>
        <w:rPr>
          <w:rFonts w:ascii="Helvetica" w:hAnsi="Helvetica" w:cs="Helvetica"/>
          <w:color w:val="111111"/>
        </w:rPr>
        <w:t>write data to the AIMS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As this is the first sprint, this does not all have to be working perfectly. The most important thing is to get the basic framework up and running and to establish a decent architecture for the application. This sprint also needs to function nicely with the user interface, which</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will be developed in parallel</w:t>
      </w:r>
      <w:r>
        <w:rPr>
          <w:rStyle w:val="apple-converted-space"/>
          <w:rFonts w:ascii="Helvetica" w:hAnsi="Helvetica" w:cs="Helvetica"/>
          <w:color w:val="111111"/>
        </w:rPr>
        <w:t> </w:t>
      </w:r>
      <w:r>
        <w:rPr>
          <w:rFonts w:ascii="Helvetica" w:hAnsi="Helvetica" w:cs="Helvetica"/>
          <w:color w:val="111111"/>
        </w:rPr>
        <w:t>under sprint 2.</w:t>
      </w:r>
    </w:p>
    <w:p w:rsidR="00320413" w:rsidRPr="00456C82" w:rsidRDefault="00320413" w:rsidP="00456C82">
      <w:pPr>
        <w:pStyle w:val="Heading3"/>
      </w:pPr>
      <w:bookmarkStart w:id="32" w:name="_Toc453858016"/>
      <w:r w:rsidRPr="00456C82">
        <w:t>Data integrity</w:t>
      </w:r>
      <w:bookmarkEnd w:id="32"/>
    </w:p>
    <w:p w:rsidR="00320413" w:rsidRDefault="00320413" w:rsidP="00320413">
      <w:pPr>
        <w:numPr>
          <w:ilvl w:val="0"/>
          <w:numId w:val="17"/>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17"/>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17"/>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 perhaps in some of the last few sprints.</w:t>
      </w:r>
    </w:p>
    <w:p w:rsidR="00320413" w:rsidRPr="00456C82" w:rsidRDefault="00320413" w:rsidP="00456C82">
      <w:pPr>
        <w:pStyle w:val="Heading3"/>
      </w:pPr>
      <w:bookmarkStart w:id="33" w:name="_Toc453858017"/>
      <w:r w:rsidRPr="00456C82">
        <w:lastRenderedPageBreak/>
        <w:t>DP data overview</w:t>
      </w:r>
      <w:bookmarkEnd w:id="3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For the purposes of this sprint, we will use data from Canada and DFID.</w:t>
      </w:r>
    </w:p>
    <w:tbl>
      <w:tblPr>
        <w:tblW w:w="0" w:type="auto"/>
        <w:shd w:val="clear" w:color="auto" w:fill="FDFDFD"/>
        <w:tblCellMar>
          <w:left w:w="0" w:type="dxa"/>
          <w:right w:w="0" w:type="dxa"/>
        </w:tblCellMar>
        <w:tblLook w:val="04A0"/>
      </w:tblPr>
      <w:tblGrid>
        <w:gridCol w:w="2216"/>
        <w:gridCol w:w="1554"/>
        <w:gridCol w:w="820"/>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 </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Canada</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DFID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Organisation identifier</w:t>
            </w:r>
            <w:r>
              <w:rPr>
                <w:rStyle w:val="apple-converted-space"/>
                <w:rFonts w:ascii="Helvetica" w:hAnsi="Helvetica" w:cs="Helvetica"/>
                <w:color w:val="111111"/>
              </w:rPr>
              <w:t> </w:t>
            </w:r>
            <w:r>
              <w:rPr>
                <w:rFonts w:ascii="Helvetica" w:hAnsi="Helvetica" w:cs="Helvetica"/>
                <w:color w:val="111111"/>
                <w:bdr w:val="none" w:sz="0" w:space="0" w:color="auto" w:frame="1"/>
                <w:vertAlign w:val="superscript"/>
              </w:rPr>
              <w: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Version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1.05</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Hierarchies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Languages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 French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sz w:val="27"/>
          <w:szCs w:val="27"/>
          <w:bdr w:val="none" w:sz="0" w:space="0" w:color="auto" w:frame="1"/>
          <w:vertAlign w:val="superscript"/>
        </w:rPr>
        <w:t>*</w:t>
      </w:r>
      <w:r>
        <w:rPr>
          <w:rStyle w:val="apple-converted-space"/>
          <w:rFonts w:ascii="Helvetica" w:hAnsi="Helvetica" w:cs="Helvetica"/>
          <w:color w:val="111111"/>
        </w:rPr>
        <w:t> </w:t>
      </w:r>
      <w:r>
        <w:rPr>
          <w:rFonts w:ascii="Helvetica" w:hAnsi="Helvetica" w:cs="Helvetica"/>
          <w:color w:val="111111"/>
        </w:rPr>
        <w:t>this is currently the only- or most-used identifier. There may eventually be more than one identifier in use; see below.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 from both DPs is good. See also some more detailed data analysis for</w:t>
      </w:r>
      <w:r>
        <w:rPr>
          <w:rStyle w:val="apple-converted-space"/>
          <w:rFonts w:ascii="Helvetica" w:hAnsi="Helvetica" w:cs="Helvetica"/>
          <w:color w:val="111111"/>
        </w:rPr>
        <w:t> </w:t>
      </w:r>
      <w:hyperlink r:id="rId57" w:history="1">
        <w:r>
          <w:rPr>
            <w:rStyle w:val="Hyperlink"/>
            <w:rFonts w:ascii="Helvetica" w:eastAsiaTheme="majorEastAsia" w:hAnsi="Helvetica" w:cs="Helvetica"/>
            <w:color w:val="466C00"/>
            <w:sz w:val="27"/>
            <w:szCs w:val="27"/>
            <w:bdr w:val="none" w:sz="0" w:space="0" w:color="auto" w:frame="1"/>
          </w:rPr>
          <w:t>Canada</w:t>
        </w:r>
      </w:hyperlink>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hyperlink r:id="rId58" w:history="1">
        <w:r>
          <w:rPr>
            <w:rStyle w:val="Hyperlink"/>
            <w:rFonts w:ascii="Helvetica" w:eastAsiaTheme="majorEastAsia" w:hAnsi="Helvetica" w:cs="Helvetica"/>
            <w:color w:val="466C00"/>
            <w:sz w:val="27"/>
            <w:szCs w:val="27"/>
            <w:bdr w:val="none" w:sz="0" w:space="0" w:color="auto" w:frame="1"/>
          </w:rPr>
          <w:t>DFID</w:t>
        </w:r>
      </w:hyperlink>
      <w:r>
        <w:rPr>
          <w:rFonts w:ascii="Helvetica" w:hAnsi="Helvetica" w:cs="Helvetica"/>
          <w:color w:val="111111"/>
        </w:rPr>
        <w:t>.</w:t>
      </w:r>
    </w:p>
    <w:p w:rsidR="00320413" w:rsidRDefault="00320413" w:rsidP="00456C82">
      <w:pPr>
        <w:pStyle w:val="Heading3"/>
      </w:pPr>
      <w:bookmarkStart w:id="34" w:name="_Toc453858018"/>
      <w:r>
        <w:t>1. Retrieve data from IATI Datastore</w:t>
      </w:r>
      <w:bookmarkEnd w:id="34"/>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Data should be downloaded nightly from the IATI Datastore and then made available to the rest of the application on demand. See the documentation section</w:t>
      </w:r>
      <w:r>
        <w:rPr>
          <w:rStyle w:val="apple-converted-space"/>
          <w:rFonts w:ascii="Helvetica" w:hAnsi="Helvetica" w:cs="Helvetica"/>
          <w:color w:val="111111"/>
        </w:rPr>
        <w:t> </w:t>
      </w:r>
      <w:hyperlink r:id="rId59" w:history="1">
        <w:r>
          <w:rPr>
            <w:rStyle w:val="Hyperlink"/>
            <w:rFonts w:ascii="Helvetica" w:eastAsiaTheme="majorEastAsia" w:hAnsi="Helvetica" w:cs="Helvetica"/>
            <w:color w:val="466C00"/>
            <w:sz w:val="27"/>
            <w:szCs w:val="27"/>
            <w:bdr w:val="none" w:sz="0" w:space="0" w:color="auto" w:frame="1"/>
          </w:rPr>
          <w:t>Retrieving IATI data</w:t>
        </w:r>
      </w:hyperlink>
      <w:r>
        <w:rPr>
          <w:rStyle w:val="apple-converted-space"/>
          <w:rFonts w:ascii="Helvetica" w:hAnsi="Helvetica" w:cs="Helvetica"/>
          <w:color w:val="111111"/>
        </w:rPr>
        <w:t> </w:t>
      </w:r>
      <w:r>
        <w:rPr>
          <w:rFonts w:ascii="Helvetica" w:hAnsi="Helvetica" w:cs="Helvetica"/>
          <w:color w:val="111111"/>
        </w:rPr>
        <w:t>for more detail on the query for retrieving data from the IATI Datastore.</w:t>
      </w:r>
    </w:p>
    <w:p w:rsidR="00320413" w:rsidRPr="00456C82" w:rsidRDefault="00320413" w:rsidP="00456C82">
      <w:pPr>
        <w:pStyle w:val="Heading4"/>
      </w:pPr>
      <w:r w:rsidRPr="00456C82">
        <w:t>Organisations</w:t>
      </w:r>
    </w:p>
    <w:p w:rsidR="00320413" w:rsidRDefault="00320413" w:rsidP="00320413">
      <w:pPr>
        <w:numPr>
          <w:ilvl w:val="0"/>
          <w:numId w:val="18"/>
        </w:numPr>
        <w:spacing w:after="0" w:line="326" w:lineRule="atLeast"/>
        <w:ind w:left="408"/>
        <w:textAlignment w:val="baseline"/>
        <w:rPr>
          <w:rFonts w:ascii="Helvetica" w:hAnsi="Helvetica" w:cs="Helvetica"/>
          <w:color w:val="111111"/>
        </w:rPr>
      </w:pPr>
      <w:r>
        <w:rPr>
          <w:rFonts w:ascii="Helvetica" w:hAnsi="Helvetica" w:cs="Helvetica"/>
          <w:color w:val="111111"/>
        </w:rPr>
        <w:t>The list of Development Partners can be obtained from the AIMS, using the data collected in</w:t>
      </w:r>
      <w:r>
        <w:rPr>
          <w:rStyle w:val="apple-converted-space"/>
          <w:rFonts w:ascii="Helvetica" w:hAnsi="Helvetica" w:cs="Helvetica"/>
          <w:color w:val="111111"/>
        </w:rPr>
        <w:t> </w:t>
      </w:r>
      <w:hyperlink r:id="rId60" w:history="1">
        <w:r>
          <w:rPr>
            <w:rStyle w:val="Hyperlink"/>
            <w:rFonts w:ascii="Helvetica" w:hAnsi="Helvetica" w:cs="Helvetica"/>
            <w:color w:val="466C00"/>
            <w:bdr w:val="none" w:sz="0" w:space="0" w:color="auto" w:frame="1"/>
          </w:rPr>
          <w:t>FundSource</w:t>
        </w:r>
      </w:hyperlink>
      <w:r>
        <w:rPr>
          <w:rFonts w:ascii="Helvetica" w:hAnsi="Helvetica" w:cs="Helvetica"/>
          <w:color w:val="111111"/>
        </w:rPr>
        <w:t>.</w:t>
      </w:r>
    </w:p>
    <w:p w:rsidR="00320413" w:rsidRDefault="00320413" w:rsidP="00320413">
      <w:pPr>
        <w:numPr>
          <w:ilvl w:val="0"/>
          <w:numId w:val="18"/>
        </w:numPr>
        <w:spacing w:after="27" w:line="326" w:lineRule="atLeast"/>
        <w:ind w:left="408"/>
        <w:textAlignment w:val="baseline"/>
        <w:rPr>
          <w:rFonts w:ascii="Helvetica" w:hAnsi="Helvetica" w:cs="Helvetica"/>
          <w:color w:val="111111"/>
        </w:rPr>
      </w:pPr>
      <w:r>
        <w:rPr>
          <w:rFonts w:ascii="Helvetica" w:hAnsi="Helvetica" w:cs="Helvetica"/>
          <w:color w:val="111111"/>
        </w:rPr>
        <w:t>The JSON endpoint used in the AIMS could be used, or some other method for supplying data to the IATI import module could also be considered. The software supplier are free to decide what is most appropriate.</w:t>
      </w:r>
    </w:p>
    <w:p w:rsidR="00320413" w:rsidRDefault="00320413" w:rsidP="00320413">
      <w:pPr>
        <w:numPr>
          <w:ilvl w:val="0"/>
          <w:numId w:val="18"/>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Mark</w:t>
      </w:r>
      <w:r>
        <w:rPr>
          <w:rStyle w:val="apple-converted-space"/>
          <w:rFonts w:ascii="Helvetica" w:hAnsi="Helvetica" w:cs="Helvetica"/>
          <w:color w:val="111111"/>
        </w:rPr>
        <w:t> </w:t>
      </w:r>
      <w:r>
        <w:rPr>
          <w:rFonts w:ascii="Helvetica" w:hAnsi="Helvetica" w:cs="Helvetica"/>
          <w:color w:val="111111"/>
        </w:rPr>
        <w:t>will fill in the IATI organisation identifier for several organisations.</w:t>
      </w:r>
    </w:p>
    <w:p w:rsidR="00320413" w:rsidRDefault="00320413" w:rsidP="00320413">
      <w:pPr>
        <w:numPr>
          <w:ilvl w:val="0"/>
          <w:numId w:val="18"/>
        </w:numPr>
        <w:spacing w:after="27" w:line="326" w:lineRule="atLeast"/>
        <w:ind w:left="408"/>
        <w:textAlignment w:val="baseline"/>
        <w:rPr>
          <w:rFonts w:ascii="Helvetica" w:hAnsi="Helvetica" w:cs="Helvetica"/>
          <w:color w:val="111111"/>
        </w:rPr>
      </w:pPr>
      <w:r>
        <w:rPr>
          <w:rFonts w:ascii="Helvetica" w:hAnsi="Helvetica" w:cs="Helvetica"/>
          <w:color w:val="111111"/>
        </w:rPr>
        <w:t>Not all organisations will have organisation identifiers supplied, because they have not published IATI data yet.</w:t>
      </w:r>
    </w:p>
    <w:p w:rsidR="00320413" w:rsidRDefault="00320413" w:rsidP="00320413">
      <w:pPr>
        <w:pStyle w:val="NormalWeb"/>
        <w:numPr>
          <w:ilvl w:val="0"/>
          <w:numId w:val="18"/>
        </w:numPr>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Organisations could theoretically have multiple organisation identifiers. As there is a single field in the AIMS for organisation identifiers, they will be delimited with a</w:t>
      </w:r>
      <w:r>
        <w:rPr>
          <w:rStyle w:val="apple-converted-space"/>
          <w:rFonts w:ascii="Helvetica" w:hAnsi="Helvetica" w:cs="Helvetica"/>
          <w:color w:val="111111"/>
          <w:sz w:val="22"/>
          <w:szCs w:val="22"/>
        </w:rPr>
        <w:t> </w:t>
      </w:r>
      <w:r>
        <w:rPr>
          <w:rStyle w:val="HTMLCode"/>
          <w:color w:val="111111"/>
          <w:bdr w:val="single" w:sz="6" w:space="1" w:color="E8E8E8" w:frame="1"/>
          <w:shd w:val="clear" w:color="auto" w:fill="EEEEFF"/>
        </w:rPr>
        <w:t>|</w:t>
      </w:r>
      <w:r>
        <w:rPr>
          <w:rStyle w:val="apple-converted-space"/>
          <w:rFonts w:ascii="Helvetica" w:hAnsi="Helvetica" w:cs="Helvetica"/>
          <w:color w:val="111111"/>
          <w:sz w:val="22"/>
          <w:szCs w:val="22"/>
        </w:rPr>
        <w:t> </w:t>
      </w:r>
      <w:r>
        <w:rPr>
          <w:rFonts w:ascii="Helvetica" w:hAnsi="Helvetica" w:cs="Helvetica"/>
          <w:color w:val="111111"/>
          <w:sz w:val="22"/>
          <w:szCs w:val="22"/>
        </w:rPr>
        <w:t>character. This is the same character that is used as an OR operator in the IATI Datastore. So, the</w:t>
      </w:r>
      <w:r>
        <w:rPr>
          <w:rStyle w:val="apple-converted-space"/>
          <w:rFonts w:ascii="Helvetica" w:hAnsi="Helvetica" w:cs="Helvetica"/>
          <w:color w:val="111111"/>
          <w:sz w:val="22"/>
          <w:szCs w:val="22"/>
        </w:rPr>
        <w:t> </w:t>
      </w:r>
      <w:r>
        <w:rPr>
          <w:rStyle w:val="HTMLCode"/>
          <w:color w:val="111111"/>
          <w:bdr w:val="single" w:sz="6" w:space="1" w:color="E8E8E8" w:frame="1"/>
          <w:shd w:val="clear" w:color="auto" w:fill="EEEEFF"/>
        </w:rPr>
        <w:t>reporting-org</w:t>
      </w:r>
      <w:r>
        <w:rPr>
          <w:rStyle w:val="apple-converted-space"/>
          <w:rFonts w:ascii="Helvetica" w:hAnsi="Helvetica" w:cs="Helvetica"/>
          <w:color w:val="111111"/>
          <w:sz w:val="22"/>
          <w:szCs w:val="22"/>
        </w:rPr>
        <w:t> </w:t>
      </w:r>
      <w:r>
        <w:rPr>
          <w:rFonts w:ascii="Helvetica" w:hAnsi="Helvetica" w:cs="Helvetica"/>
          <w:color w:val="111111"/>
          <w:sz w:val="22"/>
          <w:szCs w:val="22"/>
        </w:rPr>
        <w:t>parameter passed to the Datastore API would be:</w:t>
      </w:r>
    </w:p>
    <w:p w:rsidR="00320413" w:rsidRDefault="00320413" w:rsidP="00320413">
      <w:pPr>
        <w:pStyle w:val="HTMLPreformatted"/>
        <w:numPr>
          <w:ilvl w:val="0"/>
          <w:numId w:val="18"/>
        </w:numPr>
        <w:pBdr>
          <w:top w:val="single" w:sz="6" w:space="5" w:color="E8E8E8"/>
          <w:left w:val="single" w:sz="6" w:space="8" w:color="E8E8E8"/>
          <w:bottom w:val="single" w:sz="6" w:space="5" w:color="E8E8E8"/>
          <w:right w:val="single" w:sz="6" w:space="8" w:color="E8E8E8"/>
        </w:pBdr>
        <w:shd w:val="clear" w:color="auto" w:fill="FFFFFF"/>
        <w:tabs>
          <w:tab w:val="clear" w:pos="720"/>
        </w:tabs>
        <w:spacing w:line="326" w:lineRule="atLeast"/>
        <w:ind w:left="408"/>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 xml:space="preserve">reporting-org=GB-1|XM-DAC-12-1 </w:t>
      </w:r>
    </w:p>
    <w:p w:rsidR="00320413" w:rsidRDefault="00320413" w:rsidP="00320413">
      <w:pPr>
        <w:pStyle w:val="NormalWeb"/>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where</w:t>
      </w:r>
      <w:r>
        <w:rPr>
          <w:rStyle w:val="apple-converted-space"/>
          <w:rFonts w:ascii="Helvetica" w:hAnsi="Helvetica" w:cs="Helvetica"/>
          <w:color w:val="111111"/>
          <w:sz w:val="22"/>
          <w:szCs w:val="22"/>
        </w:rPr>
        <w:t> </w:t>
      </w:r>
      <w:r>
        <w:rPr>
          <w:rStyle w:val="HTMLCode"/>
          <w:color w:val="111111"/>
          <w:bdr w:val="single" w:sz="6" w:space="1" w:color="E8E8E8" w:frame="1"/>
          <w:shd w:val="clear" w:color="auto" w:fill="EEEEFF"/>
        </w:rPr>
        <w:t>GB-1</w:t>
      </w:r>
      <w:r>
        <w:rPr>
          <w:rStyle w:val="apple-converted-space"/>
          <w:rFonts w:ascii="Helvetica" w:hAnsi="Helvetica" w:cs="Helvetica"/>
          <w:color w:val="111111"/>
          <w:sz w:val="22"/>
          <w:szCs w:val="22"/>
        </w:rPr>
        <w:t> </w:t>
      </w:r>
      <w:r>
        <w:rPr>
          <w:rFonts w:ascii="Helvetica" w:hAnsi="Helvetica" w:cs="Helvetica"/>
          <w:color w:val="111111"/>
          <w:sz w:val="22"/>
          <w:szCs w:val="22"/>
        </w:rPr>
        <w:t>and</w:t>
      </w:r>
      <w:r>
        <w:rPr>
          <w:rStyle w:val="apple-converted-space"/>
          <w:rFonts w:ascii="Helvetica" w:hAnsi="Helvetica" w:cs="Helvetica"/>
          <w:color w:val="111111"/>
          <w:sz w:val="22"/>
          <w:szCs w:val="22"/>
        </w:rPr>
        <w:t> </w:t>
      </w:r>
      <w:r>
        <w:rPr>
          <w:rStyle w:val="HTMLCode"/>
          <w:color w:val="111111"/>
          <w:bdr w:val="single" w:sz="6" w:space="1" w:color="E8E8E8" w:frame="1"/>
          <w:shd w:val="clear" w:color="auto" w:fill="EEEEFF"/>
        </w:rPr>
        <w:t>XM-DAC-12-1</w:t>
      </w:r>
      <w:r>
        <w:rPr>
          <w:rStyle w:val="apple-converted-space"/>
          <w:rFonts w:ascii="Helvetica" w:hAnsi="Helvetica" w:cs="Helvetica"/>
          <w:color w:val="111111"/>
          <w:sz w:val="22"/>
          <w:szCs w:val="22"/>
        </w:rPr>
        <w:t> </w:t>
      </w:r>
      <w:r>
        <w:rPr>
          <w:rFonts w:ascii="Helvetica" w:hAnsi="Helvetica" w:cs="Helvetica"/>
          <w:color w:val="111111"/>
          <w:sz w:val="22"/>
          <w:szCs w:val="22"/>
        </w:rPr>
        <w:t>are both organisation identifiers for DFID.</w:t>
      </w:r>
    </w:p>
    <w:p w:rsidR="00320413" w:rsidRDefault="00320413" w:rsidP="00456C82">
      <w:pPr>
        <w:pStyle w:val="Heading3"/>
      </w:pPr>
      <w:bookmarkStart w:id="35" w:name="_Toc453858019"/>
      <w:r>
        <w:lastRenderedPageBreak/>
        <w:t>2. Conversion</w:t>
      </w:r>
      <w:bookmarkEnd w:id="35"/>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There are multiple versions of the IATI Standard. See the documentation section</w:t>
      </w:r>
      <w:r>
        <w:rPr>
          <w:rStyle w:val="apple-converted-space"/>
          <w:rFonts w:ascii="Helvetica" w:hAnsi="Helvetica" w:cs="Helvetica"/>
          <w:color w:val="111111"/>
        </w:rPr>
        <w:t> </w:t>
      </w:r>
      <w:hyperlink r:id="rId61" w:history="1">
        <w:r>
          <w:rPr>
            <w:rStyle w:val="Hyperlink"/>
            <w:rFonts w:ascii="Helvetica" w:eastAsiaTheme="majorEastAsia" w:hAnsi="Helvetica" w:cs="Helvetica"/>
            <w:color w:val="466C00"/>
            <w:sz w:val="27"/>
            <w:szCs w:val="27"/>
            <w:bdr w:val="none" w:sz="0" w:space="0" w:color="auto" w:frame="1"/>
          </w:rPr>
          <w:t>Versions in IATI data</w:t>
        </w:r>
      </w:hyperlink>
      <w:r>
        <w:rPr>
          <w:rStyle w:val="apple-converted-space"/>
          <w:rFonts w:ascii="Helvetica" w:hAnsi="Helvetica" w:cs="Helvetica"/>
          <w:color w:val="111111"/>
        </w:rPr>
        <w:t> </w:t>
      </w:r>
      <w:r>
        <w:rPr>
          <w:rFonts w:ascii="Helvetica" w:hAnsi="Helvetica" w:cs="Helvetica"/>
          <w:color w:val="111111"/>
        </w:rPr>
        <w:t>for an overview of the key differences between versions.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convert all the data to version 2.02 for use in this application. For our purposes, there are no relevant differences between version 2.01 and version 2.02.</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 initial sprint, we need to convert version 1.05 data to version 2.02.</w:t>
      </w:r>
      <w:r>
        <w:rPr>
          <w:rStyle w:val="apple-converted-space"/>
          <w:rFonts w:ascii="Helvetica" w:hAnsi="Helvetica" w:cs="Helvetica"/>
          <w:color w:val="111111"/>
        </w:rPr>
        <w:t> </w:t>
      </w:r>
      <w:r>
        <w:rPr>
          <w:rStyle w:val="Emphasis"/>
          <w:rFonts w:ascii="Helvetica" w:hAnsi="Helvetica" w:cs="Helvetica"/>
          <w:color w:val="111111"/>
          <w:sz w:val="27"/>
          <w:szCs w:val="27"/>
          <w:bdr w:val="none" w:sz="0" w:space="0" w:color="auto" w:frame="1"/>
        </w:rPr>
        <w:t>This should be developed in a separate module from the outset if possible, as it will likely be very useful for others trying to use IATI data.</w:t>
      </w:r>
    </w:p>
    <w:p w:rsidR="00320413" w:rsidRDefault="00320413" w:rsidP="00456C82">
      <w:pPr>
        <w:pStyle w:val="Heading4"/>
      </w:pPr>
      <w:r>
        <w:t>Simplifying conversion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take some steps to simplify the process of conversion for now. We can ignore the sub-national geographic location changes between version 1.03 and 1.04 (we will need to have this conversion working by the end of the project).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As outlined in the documentation page, the main changes between v1.05 and v2.02 are:</w:t>
      </w:r>
    </w:p>
    <w:p w:rsidR="00320413" w:rsidRDefault="00320413" w:rsidP="00320413">
      <w:pPr>
        <w:numPr>
          <w:ilvl w:val="0"/>
          <w:numId w:val="19"/>
        </w:numPr>
        <w:spacing w:after="27" w:line="326" w:lineRule="atLeast"/>
        <w:ind w:left="408"/>
        <w:textAlignment w:val="baseline"/>
        <w:rPr>
          <w:rFonts w:ascii="Helvetica" w:hAnsi="Helvetica" w:cs="Helvetica"/>
          <w:color w:val="111111"/>
        </w:rPr>
      </w:pPr>
      <w:r>
        <w:rPr>
          <w:rFonts w:ascii="Helvetica" w:hAnsi="Helvetica" w:cs="Helvetica"/>
          <w:color w:val="111111"/>
        </w:rPr>
        <w:t>several codelists were changed from English-language codes to numeric codes</w:t>
      </w:r>
    </w:p>
    <w:p w:rsidR="00320413" w:rsidRDefault="00320413" w:rsidP="00320413">
      <w:pPr>
        <w:numPr>
          <w:ilvl w:val="0"/>
          <w:numId w:val="19"/>
        </w:numPr>
        <w:spacing w:after="27" w:line="326" w:lineRule="atLeast"/>
        <w:ind w:left="408"/>
        <w:textAlignment w:val="baseline"/>
        <w:rPr>
          <w:rFonts w:ascii="Helvetica" w:hAnsi="Helvetica" w:cs="Helvetica"/>
          <w:color w:val="111111"/>
        </w:rPr>
      </w:pPr>
      <w:r>
        <w:rPr>
          <w:rFonts w:ascii="Helvetica" w:hAnsi="Helvetica" w:cs="Helvetica"/>
          <w:color w:val="111111"/>
        </w:rPr>
        <w:t>changes to improve the way multiple languages are handled in the Standard</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focus initially on adjusting the following fields in each of these two main changes:</w:t>
      </w:r>
    </w:p>
    <w:p w:rsidR="00320413" w:rsidRDefault="00320413" w:rsidP="00320413">
      <w:pPr>
        <w:numPr>
          <w:ilvl w:val="0"/>
          <w:numId w:val="20"/>
        </w:numPr>
        <w:spacing w:after="27" w:line="326" w:lineRule="atLeast"/>
        <w:ind w:left="408"/>
        <w:textAlignment w:val="baseline"/>
        <w:rPr>
          <w:rFonts w:ascii="Helvetica" w:hAnsi="Helvetica" w:cs="Helvetica"/>
          <w:color w:val="111111"/>
        </w:rPr>
      </w:pPr>
      <w:r>
        <w:rPr>
          <w:rFonts w:ascii="Helvetica" w:hAnsi="Helvetica" w:cs="Helvetica"/>
          <w:color w:val="111111"/>
        </w:rPr>
        <w:t>codelist changs – swap the codes from v1.05 to v2.02 in the following fields:</w:t>
      </w:r>
    </w:p>
    <w:p w:rsidR="00320413" w:rsidRDefault="00320413" w:rsidP="00320413">
      <w:pPr>
        <w:numPr>
          <w:ilvl w:val="1"/>
          <w:numId w:val="21"/>
        </w:numPr>
        <w:spacing w:after="0" w:line="326" w:lineRule="atLeast"/>
        <w:ind w:left="816"/>
        <w:textAlignment w:val="baseline"/>
        <w:rPr>
          <w:rFonts w:ascii="Helvetica" w:hAnsi="Helvetica" w:cs="Helvetica"/>
          <w:color w:val="111111"/>
          <w:sz w:val="24"/>
          <w:szCs w:val="24"/>
        </w:rPr>
      </w:pPr>
      <w:r>
        <w:rPr>
          <w:rStyle w:val="HTMLCode"/>
          <w:rFonts w:eastAsiaTheme="minorHAnsi"/>
          <w:color w:val="111111"/>
          <w:bdr w:val="single" w:sz="6" w:space="1" w:color="E8E8E8" w:frame="1"/>
          <w:shd w:val="clear" w:color="auto" w:fill="EEEEFF"/>
        </w:rPr>
        <w:t>activity-date/@type</w:t>
      </w:r>
      <w:r>
        <w:rPr>
          <w:rFonts w:ascii="Helvetica" w:hAnsi="Helvetica" w:cs="Helvetica"/>
          <w:color w:val="111111"/>
        </w:rPr>
        <w:t>:</w:t>
      </w:r>
      <w:r>
        <w:rPr>
          <w:rStyle w:val="apple-converted-space"/>
          <w:rFonts w:ascii="Helvetica" w:hAnsi="Helvetica" w:cs="Helvetica"/>
          <w:color w:val="111111"/>
        </w:rPr>
        <w:t> </w:t>
      </w:r>
      <w:hyperlink r:id="rId62" w:anchor="activity-date-type-amended-codes" w:history="1">
        <w:r>
          <w:rPr>
            <w:rStyle w:val="Hyperlink"/>
            <w:rFonts w:ascii="Helvetica" w:hAnsi="Helvetica" w:cs="Helvetica"/>
            <w:color w:val="466C00"/>
            <w:bdr w:val="none" w:sz="0" w:space="0" w:color="auto" w:frame="1"/>
          </w:rPr>
          <w:t>activity date type</w:t>
        </w:r>
      </w:hyperlink>
    </w:p>
    <w:p w:rsidR="00320413" w:rsidRDefault="00320413" w:rsidP="00320413">
      <w:pPr>
        <w:numPr>
          <w:ilvl w:val="1"/>
          <w:numId w:val="21"/>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participating-org/@role</w:t>
      </w:r>
      <w:r>
        <w:rPr>
          <w:rFonts w:ascii="Helvetica" w:hAnsi="Helvetica" w:cs="Helvetica"/>
          <w:color w:val="111111"/>
        </w:rPr>
        <w:t>:</w:t>
      </w:r>
      <w:r>
        <w:rPr>
          <w:rStyle w:val="apple-converted-space"/>
          <w:rFonts w:ascii="Helvetica" w:hAnsi="Helvetica" w:cs="Helvetica"/>
          <w:color w:val="111111"/>
        </w:rPr>
        <w:t> </w:t>
      </w:r>
      <w:hyperlink r:id="rId63" w:anchor="organisation-role-amended-codes" w:history="1">
        <w:r>
          <w:rPr>
            <w:rStyle w:val="Hyperlink"/>
            <w:rFonts w:ascii="Helvetica" w:hAnsi="Helvetica" w:cs="Helvetica"/>
            <w:color w:val="466C00"/>
            <w:bdr w:val="none" w:sz="0" w:space="0" w:color="auto" w:frame="1"/>
          </w:rPr>
          <w:t>organisation role</w:t>
        </w:r>
      </w:hyperlink>
    </w:p>
    <w:p w:rsidR="00320413" w:rsidRDefault="00320413" w:rsidP="00320413">
      <w:pPr>
        <w:numPr>
          <w:ilvl w:val="1"/>
          <w:numId w:val="21"/>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sector/@vocabulary</w:t>
      </w:r>
      <w:r>
        <w:rPr>
          <w:rFonts w:ascii="Helvetica" w:hAnsi="Helvetica" w:cs="Helvetica"/>
          <w:color w:val="111111"/>
        </w:rPr>
        <w:t>:</w:t>
      </w:r>
      <w:r>
        <w:rPr>
          <w:rStyle w:val="apple-converted-space"/>
          <w:rFonts w:ascii="Helvetica" w:hAnsi="Helvetica" w:cs="Helvetica"/>
          <w:color w:val="111111"/>
        </w:rPr>
        <w:t> </w:t>
      </w:r>
      <w:hyperlink r:id="rId64" w:anchor="sector-vocabulary-was-vocabulary-amended-codes" w:history="1">
        <w:r>
          <w:rPr>
            <w:rStyle w:val="Hyperlink"/>
            <w:rFonts w:ascii="Helvetica" w:hAnsi="Helvetica" w:cs="Helvetica"/>
            <w:color w:val="466C00"/>
            <w:bdr w:val="none" w:sz="0" w:space="0" w:color="auto" w:frame="1"/>
          </w:rPr>
          <w:t>sector vocabulary</w:t>
        </w:r>
      </w:hyperlink>
    </w:p>
    <w:p w:rsidR="00320413" w:rsidRDefault="00320413" w:rsidP="00320413">
      <w:pPr>
        <w:numPr>
          <w:ilvl w:val="1"/>
          <w:numId w:val="21"/>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transaction/transaction-type/@code</w:t>
      </w:r>
      <w:r>
        <w:rPr>
          <w:rFonts w:ascii="Helvetica" w:hAnsi="Helvetica" w:cs="Helvetica"/>
          <w:color w:val="111111"/>
        </w:rPr>
        <w:t>:</w:t>
      </w:r>
      <w:r>
        <w:rPr>
          <w:rStyle w:val="apple-converted-space"/>
          <w:rFonts w:ascii="Helvetica" w:hAnsi="Helvetica" w:cs="Helvetica"/>
          <w:color w:val="111111"/>
        </w:rPr>
        <w:t> </w:t>
      </w:r>
      <w:hyperlink r:id="rId65" w:anchor="transaction-type-amended-codes" w:history="1">
        <w:r>
          <w:rPr>
            <w:rStyle w:val="Hyperlink"/>
            <w:rFonts w:ascii="Helvetica" w:hAnsi="Helvetica" w:cs="Helvetica"/>
            <w:color w:val="466C00"/>
            <w:bdr w:val="none" w:sz="0" w:space="0" w:color="auto" w:frame="1"/>
          </w:rPr>
          <w:t>transaction type</w:t>
        </w:r>
      </w:hyperlink>
    </w:p>
    <w:p w:rsidR="00320413" w:rsidRDefault="00320413" w:rsidP="00320413">
      <w:pPr>
        <w:numPr>
          <w:ilvl w:val="0"/>
          <w:numId w:val="21"/>
        </w:numPr>
        <w:spacing w:after="27" w:line="326" w:lineRule="atLeast"/>
        <w:ind w:left="408"/>
        <w:textAlignment w:val="baseline"/>
        <w:rPr>
          <w:rFonts w:ascii="Helvetica" w:hAnsi="Helvetica" w:cs="Helvetica"/>
          <w:color w:val="111111"/>
        </w:rPr>
      </w:pPr>
      <w:r>
        <w:rPr>
          <w:rFonts w:ascii="Helvetica" w:hAnsi="Helvetica" w:cs="Helvetica"/>
          <w:color w:val="111111"/>
        </w:rPr>
        <w:t>multiple languages – combine the following elements:</w:t>
      </w:r>
    </w:p>
    <w:p w:rsidR="00320413" w:rsidRDefault="00320413" w:rsidP="00320413">
      <w:pPr>
        <w:numPr>
          <w:ilvl w:val="1"/>
          <w:numId w:val="21"/>
        </w:numPr>
        <w:spacing w:after="0" w:line="326" w:lineRule="atLeast"/>
        <w:ind w:left="816"/>
        <w:textAlignment w:val="baseline"/>
        <w:rPr>
          <w:rFonts w:ascii="Helvetica" w:hAnsi="Helvetica" w:cs="Helvetica"/>
          <w:color w:val="111111"/>
          <w:sz w:val="24"/>
          <w:szCs w:val="24"/>
        </w:rPr>
      </w:pPr>
      <w:r>
        <w:rPr>
          <w:rStyle w:val="HTMLCode"/>
          <w:rFonts w:eastAsiaTheme="minorHAnsi"/>
          <w:color w:val="111111"/>
          <w:bdr w:val="single" w:sz="6" w:space="1" w:color="E8E8E8" w:frame="1"/>
          <w:shd w:val="clear" w:color="auto" w:fill="EEEEFF"/>
        </w:rPr>
        <w:t>title</w:t>
      </w:r>
    </w:p>
    <w:p w:rsidR="00320413" w:rsidRDefault="00320413" w:rsidP="00320413">
      <w:pPr>
        <w:numPr>
          <w:ilvl w:val="1"/>
          <w:numId w:val="21"/>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description</w:t>
      </w:r>
      <w:r>
        <w:rPr>
          <w:rStyle w:val="apple-converted-space"/>
          <w:rFonts w:ascii="Helvetica" w:hAnsi="Helvetica" w:cs="Helvetica"/>
          <w:color w:val="111111"/>
        </w:rPr>
        <w:t> </w:t>
      </w:r>
      <w:r>
        <w:rPr>
          <w:rFonts w:ascii="Helvetica" w:hAnsi="Helvetica" w:cs="Helvetica"/>
          <w:color w:val="111111"/>
        </w:rPr>
        <w:t>(with the same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type</w:t>
      </w:r>
      <w:r>
        <w:rPr>
          <w:rFonts w:ascii="Helvetica" w:hAnsi="Helvetica" w:cs="Helvetica"/>
          <w:color w:val="111111"/>
        </w:rPr>
        <w:t>)</w:t>
      </w:r>
    </w:p>
    <w:p w:rsidR="00320413" w:rsidRDefault="00320413" w:rsidP="00320413">
      <w:pPr>
        <w:numPr>
          <w:ilvl w:val="1"/>
          <w:numId w:val="21"/>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sector</w:t>
      </w:r>
      <w:r>
        <w:rPr>
          <w:rStyle w:val="apple-converted-space"/>
          <w:rFonts w:ascii="Helvetica" w:hAnsi="Helvetica" w:cs="Helvetica"/>
          <w:color w:val="111111"/>
        </w:rPr>
        <w:t> </w:t>
      </w:r>
      <w:r>
        <w:rPr>
          <w:rFonts w:ascii="Helvetica" w:hAnsi="Helvetica" w:cs="Helvetica"/>
          <w:color w:val="111111"/>
        </w:rPr>
        <w:t>(with the same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code</w:t>
      </w:r>
      <w:r>
        <w:rPr>
          <w:rFonts w:ascii="Helvetica" w:hAnsi="Helvetica" w:cs="Helvetica"/>
          <w:color w:val="111111"/>
        </w:rPr>
        <w:t>; only where vocabulary 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DAC</w:t>
      </w:r>
      <w:r>
        <w:rPr>
          <w:rStyle w:val="apple-converted-space"/>
          <w:rFonts w:ascii="Helvetica" w:hAnsi="Helvetica" w:cs="Helvetica"/>
          <w:color w:val="111111"/>
        </w:rPr>
        <w:t> </w:t>
      </w:r>
      <w:r>
        <w:rPr>
          <w:rFonts w:ascii="Helvetica" w:hAnsi="Helvetica" w:cs="Helvetica"/>
          <w:color w:val="111111"/>
        </w:rPr>
        <w:t>for now)</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should be done in a flexible way so that we can gradually (and fairly painlessly) increase the number of fields we are converting over the course of development.</w:t>
      </w:r>
    </w:p>
    <w:p w:rsidR="00320413" w:rsidRDefault="00320413" w:rsidP="00456C82">
      <w:pPr>
        <w:pStyle w:val="Heading3"/>
      </w:pPr>
      <w:bookmarkStart w:id="36" w:name="_Toc453858020"/>
      <w:r>
        <w:t>3. Storage</w:t>
      </w:r>
      <w:bookmarkEnd w:id="3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software supplier is free to decide how to store the data at this stage. It will probably make most sense to have a database that stores information such as:</w:t>
      </w:r>
    </w:p>
    <w:p w:rsidR="00320413" w:rsidRDefault="00320413" w:rsidP="00320413">
      <w:pPr>
        <w:numPr>
          <w:ilvl w:val="0"/>
          <w:numId w:val="22"/>
        </w:numPr>
        <w:spacing w:after="27" w:line="326" w:lineRule="atLeast"/>
        <w:ind w:left="408"/>
        <w:textAlignment w:val="baseline"/>
        <w:rPr>
          <w:rFonts w:ascii="Helvetica" w:hAnsi="Helvetica" w:cs="Helvetica"/>
          <w:color w:val="111111"/>
        </w:rPr>
      </w:pPr>
      <w:r>
        <w:rPr>
          <w:rFonts w:ascii="Helvetica" w:hAnsi="Helvetica" w:cs="Helvetica"/>
          <w:color w:val="111111"/>
        </w:rPr>
        <w:t>DP name</w:t>
      </w:r>
    </w:p>
    <w:p w:rsidR="00320413" w:rsidRDefault="00320413" w:rsidP="00320413">
      <w:pPr>
        <w:numPr>
          <w:ilvl w:val="0"/>
          <w:numId w:val="22"/>
        </w:numPr>
        <w:spacing w:after="27" w:line="326" w:lineRule="atLeast"/>
        <w:ind w:left="408"/>
        <w:textAlignment w:val="baseline"/>
        <w:rPr>
          <w:rFonts w:ascii="Helvetica" w:hAnsi="Helvetica" w:cs="Helvetica"/>
          <w:color w:val="111111"/>
        </w:rPr>
      </w:pPr>
      <w:r>
        <w:rPr>
          <w:rFonts w:ascii="Helvetica" w:hAnsi="Helvetica" w:cs="Helvetica"/>
          <w:color w:val="111111"/>
        </w:rPr>
        <w:t>DP organisation identifier(s) in IATI</w:t>
      </w:r>
    </w:p>
    <w:p w:rsidR="00320413" w:rsidRDefault="00320413" w:rsidP="00320413">
      <w:pPr>
        <w:numPr>
          <w:ilvl w:val="0"/>
          <w:numId w:val="22"/>
        </w:numPr>
        <w:spacing w:after="27" w:line="326" w:lineRule="atLeast"/>
        <w:ind w:left="408"/>
        <w:textAlignment w:val="baseline"/>
        <w:rPr>
          <w:rFonts w:ascii="Helvetica" w:hAnsi="Helvetica" w:cs="Helvetica"/>
          <w:color w:val="111111"/>
        </w:rPr>
      </w:pPr>
      <w:r>
        <w:rPr>
          <w:rFonts w:ascii="Helvetica" w:hAnsi="Helvetica" w:cs="Helvetica"/>
          <w:color w:val="111111"/>
        </w:rPr>
        <w:t>DP organisation identifier in AIMS (as appropriate)</w:t>
      </w:r>
    </w:p>
    <w:p w:rsidR="00320413" w:rsidRDefault="00320413" w:rsidP="00320413">
      <w:pPr>
        <w:numPr>
          <w:ilvl w:val="0"/>
          <w:numId w:val="22"/>
        </w:numPr>
        <w:spacing w:after="27" w:line="326" w:lineRule="atLeast"/>
        <w:ind w:left="408"/>
        <w:textAlignment w:val="baseline"/>
        <w:rPr>
          <w:rFonts w:ascii="Helvetica" w:hAnsi="Helvetica" w:cs="Helvetica"/>
          <w:color w:val="111111"/>
        </w:rPr>
      </w:pPr>
      <w:r>
        <w:rPr>
          <w:rFonts w:ascii="Helvetica" w:hAnsi="Helvetica" w:cs="Helvetica"/>
          <w:color w:val="111111"/>
        </w:rPr>
        <w:lastRenderedPageBreak/>
        <w:t>Date/time data was last downloaded</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XML files themselves could be stored in the database and/or as flat files.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Note that we need to have some way of storing or accessing the AIMS data. This could be “on the fly”, passed through directly from reading the AIMS database, or activities could be written to some table in the database.</w:t>
      </w:r>
    </w:p>
    <w:p w:rsidR="00320413" w:rsidRDefault="00320413" w:rsidP="00456C82">
      <w:pPr>
        <w:pStyle w:val="Heading4"/>
      </w:pPr>
      <w:r>
        <w:t>Storing individual activities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As we approach the later stages of development and want to re-sync the data with the Datastore (to fetch new activities, or to update existing ones), we’ll need to know what the activity looked like the last time we saw it. It might make sense to store each activity in a separate row in the table, like this:</w:t>
      </w:r>
    </w:p>
    <w:tbl>
      <w:tblPr>
        <w:tblW w:w="0" w:type="auto"/>
        <w:shd w:val="clear" w:color="auto" w:fill="FDFDFD"/>
        <w:tblCellMar>
          <w:left w:w="0" w:type="dxa"/>
          <w:right w:w="0" w:type="dxa"/>
        </w:tblCellMar>
        <w:tblLook w:val="04A0"/>
      </w:tblPr>
      <w:tblGrid>
        <w:gridCol w:w="2110"/>
        <w:gridCol w:w="1887"/>
        <w:gridCol w:w="5527"/>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key</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value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description</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organisation_id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Reporting organisation’s IATI identifier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iati_identifier</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GB-1-107368</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Activity’s IATI identifier</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last_downloaded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2016-02-08Z19:00:00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 timestamp the file was most recently downloaded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previous_downloaded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2016-02-07Z19:00:00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 timestamp the file was previously downloaded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last_xml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HTMLCode"/>
                <w:rFonts w:eastAsiaTheme="minorHAnsi"/>
                <w:color w:val="111111"/>
                <w:bdr w:val="single" w:sz="6" w:space="1" w:color="E8E8E8" w:frame="1"/>
                <w:shd w:val="clear" w:color="auto" w:fill="EEEEFF"/>
              </w:rPr>
              <w:t>&lt;iati-activity ...&gt;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 XML blob of the activity, for the most recent file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previous_xml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Style w:val="HTMLCode"/>
                <w:rFonts w:eastAsiaTheme="minorHAnsi"/>
                <w:color w:val="111111"/>
                <w:bdr w:val="single" w:sz="6" w:space="1" w:color="E8E8E8" w:frame="1"/>
                <w:shd w:val="clear" w:color="auto" w:fill="EEEEFF"/>
              </w:rPr>
              <w:t>&lt;iati-activity ...&gt;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 XML blob of the activity, for the previous file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hierarchy</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This activity is a 1st-level activity in the structure DFID uses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parent_hierarchy</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null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There are no parents of this activity (this would be used to define the parent of any hierarchy-2 (etc) activities)</w:t>
            </w:r>
          </w:p>
        </w:tc>
      </w:tr>
    </w:tbl>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may want to store the original XML and the converted XML here for the purposes of debugging.</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There’s probably no need right now to store the data in a more complicated way than this (e.g. splitting out titles into a separate table, etc). But we may want to revisit this later when we move on to re-syncing and tracking changes and updates in files.</w:t>
      </w:r>
    </w:p>
    <w:p w:rsidR="00320413" w:rsidRDefault="00320413" w:rsidP="00456C82">
      <w:pPr>
        <w:pStyle w:val="Heading3"/>
      </w:pPr>
      <w:bookmarkStart w:id="37" w:name="_Toc453858021"/>
      <w:r>
        <w:t>4. Make data available to rest of application</w:t>
      </w:r>
      <w:bookmarkEnd w:id="3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is going to be one of the trickier parts of this sprint and the part that may need to change somewhat as development progresses. We need to have some kind of API to read data from the database and make it available to the front end.</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could either be the full data about each activity, or it could provide more limited data at this stage. Given that we want to show only limited information to the user at this stage, the latter option is probably preferable. This will also reduce the amount of data that is read out of the system and make it easier / faster to have more of the interface in the browser, if we decide to go down that path in sprint 2.</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 JSON endpoint for providing this data probably makes sense.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At a minimum, we need the following fields to be made available about each activity:</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iati-identifier</w:t>
      </w:r>
    </w:p>
    <w:p w:rsidR="00320413" w:rsidRDefault="00320413" w:rsidP="00320413">
      <w:pPr>
        <w:numPr>
          <w:ilvl w:val="0"/>
          <w:numId w:val="23"/>
        </w:numPr>
        <w:spacing w:after="0" w:line="326" w:lineRule="atLeast"/>
        <w:ind w:left="408"/>
        <w:textAlignment w:val="baseline"/>
        <w:rPr>
          <w:rFonts w:ascii="Helvetica" w:hAnsi="Helvetica" w:cs="Helvetica"/>
          <w:color w:val="111111"/>
        </w:rPr>
      </w:pPr>
      <w:r>
        <w:rPr>
          <w:rFonts w:ascii="Helvetica" w:hAnsi="Helvetica" w:cs="Helvetica"/>
          <w:color w:val="111111"/>
        </w:rPr>
        <w:t>title (English title,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xml:lang="en"</w:t>
      </w:r>
      <w:r>
        <w:rPr>
          <w:rFonts w:ascii="Helvetica" w:hAnsi="Helvetica" w:cs="Helvetica"/>
          <w:color w:val="111111"/>
        </w:rPr>
        <w:t>, if multiple languages provided)</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description (again, in English)</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aid type</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implementing organisation name</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implementing organisation ref</w:t>
      </w:r>
    </w:p>
    <w:p w:rsidR="00320413" w:rsidRDefault="00320413" w:rsidP="00320413">
      <w:pPr>
        <w:numPr>
          <w:ilvl w:val="0"/>
          <w:numId w:val="23"/>
        </w:numPr>
        <w:spacing w:after="27" w:line="326" w:lineRule="atLeast"/>
        <w:ind w:left="408"/>
        <w:textAlignment w:val="baseline"/>
        <w:rPr>
          <w:rFonts w:ascii="Helvetica" w:hAnsi="Helvetica" w:cs="Helvetica"/>
          <w:color w:val="111111"/>
        </w:rPr>
      </w:pPr>
      <w:r>
        <w:rPr>
          <w:rFonts w:ascii="Helvetica" w:hAnsi="Helvetica" w:cs="Helvetica"/>
          <w:color w:val="111111"/>
        </w:rPr>
        <w:t>implementing organisation type</w:t>
      </w:r>
    </w:p>
    <w:p w:rsidR="00320413" w:rsidRDefault="00320413" w:rsidP="00320413">
      <w:pPr>
        <w:numPr>
          <w:ilvl w:val="0"/>
          <w:numId w:val="23"/>
        </w:numPr>
        <w:spacing w:after="0" w:line="326" w:lineRule="atLeast"/>
        <w:ind w:left="408"/>
        <w:textAlignment w:val="baseline"/>
        <w:rPr>
          <w:rFonts w:ascii="Helvetica" w:hAnsi="Helvetica" w:cs="Helvetica"/>
          <w:color w:val="111111"/>
        </w:rPr>
      </w:pPr>
      <w:r>
        <w:rPr>
          <w:rFonts w:ascii="Helvetica" w:hAnsi="Helvetica" w:cs="Helvetica"/>
          <w:color w:val="111111"/>
        </w:rPr>
        <w:t>recipient country (% tagged as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BD</w:t>
      </w:r>
      <w:r>
        <w:rPr>
          <w:rStyle w:val="apple-converted-space"/>
          <w:rFonts w:ascii="Helvetica" w:hAnsi="Helvetica" w:cs="Helvetica"/>
          <w:color w:val="111111"/>
        </w:rPr>
        <w:t> </w:t>
      </w:r>
      <w:r>
        <w:rPr>
          <w:rFonts w:ascii="Helvetica" w:hAnsi="Helvetica" w:cs="Helvetica"/>
          <w:color w:val="111111"/>
        </w:rPr>
        <w:t>- Bangladesh)</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 couple of notes on accessing this data:</w:t>
      </w:r>
    </w:p>
    <w:p w:rsidR="00320413" w:rsidRDefault="00320413" w:rsidP="00320413">
      <w:pPr>
        <w:numPr>
          <w:ilvl w:val="0"/>
          <w:numId w:val="24"/>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aid type</w:t>
      </w:r>
      <w:r>
        <w:rPr>
          <w:rStyle w:val="apple-converted-space"/>
          <w:rFonts w:ascii="Helvetica" w:hAnsi="Helvetica" w:cs="Helvetica"/>
          <w:color w:val="111111"/>
        </w:rPr>
        <w:t> </w:t>
      </w:r>
      <w:r>
        <w:rPr>
          <w:rFonts w:ascii="Helvetica" w:hAnsi="Helvetica" w:cs="Helvetica"/>
          <w:color w:val="111111"/>
        </w:rPr>
        <w:t>can be declared once at the activity level (</w:t>
      </w:r>
      <w:r>
        <w:rPr>
          <w:rStyle w:val="HTMLCode"/>
          <w:rFonts w:eastAsiaTheme="minorHAnsi"/>
          <w:color w:val="111111"/>
          <w:bdr w:val="single" w:sz="6" w:space="1" w:color="E8E8E8" w:frame="1"/>
          <w:shd w:val="clear" w:color="auto" w:fill="EEEEFF"/>
        </w:rPr>
        <w:t>default-aid-type</w:t>
      </w:r>
      <w:r>
        <w:rPr>
          <w:rFonts w:ascii="Helvetica" w:hAnsi="Helvetica" w:cs="Helvetica"/>
          <w:color w:val="111111"/>
        </w:rPr>
        <w:t>) or multiple times at the transaction level (</w:t>
      </w:r>
      <w:r>
        <w:rPr>
          <w:rStyle w:val="HTMLCode"/>
          <w:rFonts w:eastAsiaTheme="minorHAnsi"/>
          <w:color w:val="111111"/>
          <w:bdr w:val="single" w:sz="6" w:space="1" w:color="E8E8E8" w:frame="1"/>
          <w:shd w:val="clear" w:color="auto" w:fill="EEEEFF"/>
        </w:rPr>
        <w:t>aid-type</w:t>
      </w:r>
      <w:r>
        <w:rPr>
          <w:rFonts w:ascii="Helvetica" w:hAnsi="Helvetica" w:cs="Helvetica"/>
          <w:color w:val="111111"/>
        </w:rPr>
        <w:t>). For now, we can take either, and return one. We may later want to consider what to do if multiple different aid types appear, but we will leave this complication to one side for now.</w:t>
      </w:r>
    </w:p>
    <w:p w:rsidR="00320413" w:rsidRDefault="00320413" w:rsidP="00320413">
      <w:pPr>
        <w:numPr>
          <w:ilvl w:val="0"/>
          <w:numId w:val="24"/>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implementing organisation</w:t>
      </w:r>
      <w:r>
        <w:rPr>
          <w:rStyle w:val="apple-converted-space"/>
          <w:rFonts w:ascii="Helvetica" w:hAnsi="Helvetica" w:cs="Helvetica"/>
          <w:color w:val="111111"/>
        </w:rPr>
        <w:t> </w:t>
      </w:r>
      <w:r>
        <w:rPr>
          <w:rFonts w:ascii="Helvetica" w:hAnsi="Helvetica" w:cs="Helvetica"/>
          <w:color w:val="111111"/>
        </w:rPr>
        <w:t>is generally declared using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role</w:t>
      </w:r>
      <w:r>
        <w:rPr>
          <w:rStyle w:val="apple-converted-space"/>
          <w:rFonts w:ascii="Helvetica" w:hAnsi="Helvetica" w:cs="Helvetica"/>
          <w:color w:val="111111"/>
        </w:rPr>
        <w:t> </w:t>
      </w:r>
      <w:r>
        <w:rPr>
          <w:rFonts w:ascii="Helvetica" w:hAnsi="Helvetica" w:cs="Helvetica"/>
          <w:color w:val="111111"/>
        </w:rPr>
        <w:t>of</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participating-org</w:t>
      </w:r>
      <w:r>
        <w:rPr>
          <w:rFonts w:ascii="Helvetica" w:hAnsi="Helvetica" w:cs="Helvetica"/>
          <w:color w:val="111111"/>
        </w:rPr>
        <w:t>. However, we should also consider combining this with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receiver-org</w:t>
      </w:r>
      <w:r>
        <w:rPr>
          <w:rStyle w:val="apple-converted-space"/>
          <w:rFonts w:ascii="Helvetica" w:hAnsi="Helvetica" w:cs="Helvetica"/>
          <w:color w:val="111111"/>
        </w:rPr>
        <w:t> </w:t>
      </w:r>
      <w:r>
        <w:rPr>
          <w:rFonts w:ascii="Helvetica" w:hAnsi="Helvetica" w:cs="Helvetica"/>
          <w:color w:val="111111"/>
        </w:rPr>
        <w:t>element on each transaction. Again, we will simplify this for now, but will eventually want to have some logic that can look at either. In the case of the transactions, we could select the receiver-org with the highest value of disbursements.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Finally: this endpoint should make both IATI and AIMS data available in the same format (and a similar endpoint) so that it is easy to pull together in the user interface.</w:t>
      </w:r>
    </w:p>
    <w:p w:rsidR="00320413" w:rsidRDefault="00320413" w:rsidP="00456C82">
      <w:pPr>
        <w:pStyle w:val="Heading3"/>
      </w:pPr>
      <w:bookmarkStart w:id="38" w:name="_Toc453858022"/>
      <w:r>
        <w:t>5. Read data from the AIMS in the IATI Standard</w:t>
      </w:r>
      <w:bookmarkEnd w:id="3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AIMS already publishes data in XML. The export should be adjusted so that:</w:t>
      </w:r>
    </w:p>
    <w:p w:rsidR="00320413" w:rsidRDefault="00320413" w:rsidP="00320413">
      <w:pPr>
        <w:numPr>
          <w:ilvl w:val="0"/>
          <w:numId w:val="25"/>
        </w:numPr>
        <w:spacing w:after="27" w:line="326" w:lineRule="atLeast"/>
        <w:ind w:left="408"/>
        <w:textAlignment w:val="baseline"/>
        <w:rPr>
          <w:rFonts w:ascii="Helvetica" w:hAnsi="Helvetica" w:cs="Helvetica"/>
          <w:color w:val="111111"/>
        </w:rPr>
      </w:pPr>
      <w:r>
        <w:rPr>
          <w:rFonts w:ascii="Helvetica" w:hAnsi="Helvetica" w:cs="Helvetica"/>
          <w:color w:val="111111"/>
        </w:rPr>
        <w:lastRenderedPageBreak/>
        <w:t>the XML is compliant with version 2.02 of the Standard</w:t>
      </w:r>
    </w:p>
    <w:p w:rsidR="00320413" w:rsidRDefault="00320413" w:rsidP="00320413">
      <w:pPr>
        <w:numPr>
          <w:ilvl w:val="0"/>
          <w:numId w:val="25"/>
        </w:numPr>
        <w:spacing w:after="27" w:line="326" w:lineRule="atLeast"/>
        <w:ind w:left="408"/>
        <w:textAlignment w:val="baseline"/>
        <w:rPr>
          <w:rFonts w:ascii="Helvetica" w:hAnsi="Helvetica" w:cs="Helvetica"/>
          <w:color w:val="111111"/>
        </w:rPr>
      </w:pPr>
      <w:r>
        <w:rPr>
          <w:rFonts w:ascii="Helvetica" w:hAnsi="Helvetica" w:cs="Helvetica"/>
          <w:color w:val="111111"/>
        </w:rPr>
        <w:t>an endpoint to obtain all activities from each DP</w:t>
      </w:r>
    </w:p>
    <w:p w:rsidR="00320413" w:rsidRDefault="00320413" w:rsidP="00320413">
      <w:pPr>
        <w:numPr>
          <w:ilvl w:val="0"/>
          <w:numId w:val="25"/>
        </w:numPr>
        <w:spacing w:after="27" w:line="326" w:lineRule="atLeast"/>
        <w:ind w:left="408"/>
        <w:textAlignment w:val="baseline"/>
        <w:rPr>
          <w:rFonts w:ascii="Helvetica" w:hAnsi="Helvetica" w:cs="Helvetica"/>
          <w:color w:val="111111"/>
        </w:rPr>
      </w:pPr>
      <w:r>
        <w:rPr>
          <w:rFonts w:ascii="Helvetica" w:hAnsi="Helvetica" w:cs="Helvetica"/>
          <w:color w:val="111111"/>
        </w:rPr>
        <w:t>an endpoint to obtain all activities from all DPs</w:t>
      </w:r>
    </w:p>
    <w:p w:rsidR="00320413" w:rsidRDefault="00320413" w:rsidP="00320413">
      <w:pPr>
        <w:numPr>
          <w:ilvl w:val="0"/>
          <w:numId w:val="25"/>
        </w:numPr>
        <w:spacing w:after="27" w:line="326" w:lineRule="atLeast"/>
        <w:ind w:left="408"/>
        <w:textAlignment w:val="baseline"/>
        <w:rPr>
          <w:rFonts w:ascii="Helvetica" w:hAnsi="Helvetica" w:cs="Helvetica"/>
          <w:color w:val="111111"/>
        </w:rPr>
      </w:pPr>
      <w:r>
        <w:rPr>
          <w:rFonts w:ascii="Helvetica" w:hAnsi="Helvetica" w:cs="Helvetica"/>
          <w:color w:val="111111"/>
        </w:rPr>
        <w:t>both endpoints are publicly accessible, but not necessarily publicly discoverable.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Eventually, we may want to make the “all data” endpoint publicly discoverable. At this point, there may be value in cacheing the output to reduce server load. However, we would want the IATI import module to see the “live” data rather than cached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addition to the above data, we need to retrieve some additional metadata (which doesn’t have to be in XML format):</w:t>
      </w:r>
    </w:p>
    <w:p w:rsidR="00320413" w:rsidRDefault="00320413" w:rsidP="00320413">
      <w:pPr>
        <w:numPr>
          <w:ilvl w:val="0"/>
          <w:numId w:val="26"/>
        </w:numPr>
        <w:spacing w:after="0" w:line="326" w:lineRule="atLeast"/>
        <w:ind w:left="408"/>
        <w:textAlignment w:val="baseline"/>
        <w:rPr>
          <w:rFonts w:ascii="Helvetica" w:hAnsi="Helvetica" w:cs="Helvetica"/>
          <w:color w:val="111111"/>
        </w:rPr>
      </w:pPr>
      <w:hyperlink r:id="rId66" w:history="1">
        <w:r>
          <w:rPr>
            <w:rStyle w:val="Hyperlink"/>
            <w:rFonts w:ascii="Helvetica" w:hAnsi="Helvetica" w:cs="Helvetica"/>
            <w:color w:val="466C00"/>
            <w:bdr w:val="none" w:sz="0" w:space="0" w:color="auto" w:frame="1"/>
          </w:rPr>
          <w:t>Fund Source</w:t>
        </w:r>
      </w:hyperlink>
    </w:p>
    <w:p w:rsidR="00320413" w:rsidRDefault="00320413" w:rsidP="00320413">
      <w:pPr>
        <w:numPr>
          <w:ilvl w:val="0"/>
          <w:numId w:val="26"/>
        </w:numPr>
        <w:spacing w:after="0" w:line="326" w:lineRule="atLeast"/>
        <w:ind w:left="408"/>
        <w:textAlignment w:val="baseline"/>
        <w:rPr>
          <w:rFonts w:ascii="Helvetica" w:hAnsi="Helvetica" w:cs="Helvetica"/>
          <w:color w:val="111111"/>
        </w:rPr>
      </w:pPr>
      <w:hyperlink r:id="rId67" w:history="1">
        <w:r>
          <w:rPr>
            <w:rStyle w:val="Hyperlink"/>
            <w:rFonts w:ascii="Helvetica" w:hAnsi="Helvetica" w:cs="Helvetica"/>
            <w:color w:val="466C00"/>
            <w:bdr w:val="none" w:sz="0" w:space="0" w:color="auto" w:frame="1"/>
          </w:rPr>
          <w:t>Trust Funds</w:t>
        </w:r>
      </w:hyperlink>
      <w:r>
        <w:rPr>
          <w:rStyle w:val="apple-converted-space"/>
          <w:rFonts w:ascii="Helvetica" w:hAnsi="Helvetica" w:cs="Helvetica"/>
          <w:color w:val="111111"/>
        </w:rPr>
        <w:t> </w:t>
      </w:r>
      <w:r>
        <w:rPr>
          <w:rFonts w:ascii="Helvetica" w:hAnsi="Helvetica" w:cs="Helvetica"/>
          <w:color w:val="111111"/>
        </w:rPr>
        <w:t>(but NB, data needs to include breakdown of commitments from different organisations that are shown in each of those pop-ups)</w:t>
      </w:r>
    </w:p>
    <w:p w:rsidR="00320413" w:rsidRDefault="00320413" w:rsidP="00456C82">
      <w:pPr>
        <w:pStyle w:val="Heading3"/>
      </w:pPr>
      <w:bookmarkStart w:id="39" w:name="_Toc453858023"/>
      <w:r>
        <w:t>6. Write data to the AIMS</w:t>
      </w:r>
      <w:bookmarkEnd w:id="3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At this stage, we only need a simple API that can:</w:t>
      </w:r>
    </w:p>
    <w:p w:rsidR="00320413" w:rsidRDefault="00320413" w:rsidP="00320413">
      <w:pPr>
        <w:numPr>
          <w:ilvl w:val="0"/>
          <w:numId w:val="27"/>
        </w:numPr>
        <w:spacing w:after="0" w:line="326" w:lineRule="atLeast"/>
        <w:ind w:left="408"/>
        <w:textAlignment w:val="baseline"/>
        <w:rPr>
          <w:rFonts w:ascii="Helvetica" w:hAnsi="Helvetica" w:cs="Helvetica"/>
          <w:color w:val="111111"/>
        </w:rPr>
      </w:pPr>
      <w:r>
        <w:rPr>
          <w:rFonts w:ascii="Helvetica" w:hAnsi="Helvetica" w:cs="Helvetica"/>
          <w:color w:val="111111"/>
        </w:rPr>
        <w:t>write new activities to the AIMS for DPs already listed in</w:t>
      </w:r>
      <w:r>
        <w:rPr>
          <w:rStyle w:val="apple-converted-space"/>
          <w:rFonts w:ascii="Helvetica" w:hAnsi="Helvetica" w:cs="Helvetica"/>
          <w:color w:val="111111"/>
        </w:rPr>
        <w:t> </w:t>
      </w:r>
      <w:hyperlink r:id="rId68" w:history="1">
        <w:r>
          <w:rPr>
            <w:rStyle w:val="Hyperlink"/>
            <w:rFonts w:ascii="Helvetica" w:hAnsi="Helvetica" w:cs="Helvetica"/>
            <w:color w:val="466C00"/>
            <w:bdr w:val="none" w:sz="0" w:space="0" w:color="auto" w:frame="1"/>
          </w:rPr>
          <w:t>FundSource</w:t>
        </w:r>
      </w:hyperlink>
    </w:p>
    <w:p w:rsidR="00320413" w:rsidRDefault="00320413" w:rsidP="00320413">
      <w:pPr>
        <w:numPr>
          <w:ilvl w:val="0"/>
          <w:numId w:val="27"/>
        </w:numPr>
        <w:spacing w:after="27" w:line="326" w:lineRule="atLeast"/>
        <w:ind w:left="408"/>
        <w:textAlignment w:val="baseline"/>
        <w:rPr>
          <w:rFonts w:ascii="Helvetica" w:hAnsi="Helvetica" w:cs="Helvetica"/>
          <w:color w:val="111111"/>
        </w:rPr>
      </w:pPr>
      <w:r>
        <w:rPr>
          <w:rFonts w:ascii="Helvetica" w:hAnsi="Helvetica" w:cs="Helvetica"/>
          <w:color w:val="111111"/>
        </w:rPr>
        <w:t>update activities in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does not need to be all fields initially. We should start with titles and descriptions.</w:t>
      </w:r>
    </w:p>
    <w:p w:rsidR="00320413" w:rsidRDefault="00320413"/>
    <w:p w:rsidR="00320413" w:rsidRDefault="00320413" w:rsidP="00320413">
      <w:pPr>
        <w:pStyle w:val="Heading2"/>
      </w:pPr>
      <w:bookmarkStart w:id="40" w:name="_Toc453858024"/>
      <w:r>
        <w:t>Sprint 2</w:t>
      </w:r>
      <w:bookmarkEnd w:id="40"/>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CONFIRMED</w:t>
      </w:r>
    </w:p>
    <w:p w:rsidR="00320413" w:rsidRDefault="00320413" w:rsidP="00320413">
      <w:pPr>
        <w:numPr>
          <w:ilvl w:val="0"/>
          <w:numId w:val="28"/>
        </w:numPr>
        <w:spacing w:after="0" w:line="326" w:lineRule="atLeast"/>
        <w:ind w:left="408"/>
        <w:textAlignment w:val="baseline"/>
        <w:rPr>
          <w:rFonts w:ascii="Helvetica" w:hAnsi="Helvetica" w:cs="Helvetica"/>
          <w:color w:val="111111"/>
        </w:rPr>
      </w:pPr>
      <w:hyperlink r:id="rId69"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29"/>
        </w:numPr>
        <w:spacing w:after="0" w:line="326" w:lineRule="atLeast"/>
        <w:ind w:left="612"/>
        <w:textAlignment w:val="baseline"/>
        <w:rPr>
          <w:rFonts w:ascii="Helvetica" w:hAnsi="Helvetica" w:cs="Helvetica"/>
          <w:color w:val="111111"/>
        </w:rPr>
      </w:pPr>
      <w:hyperlink r:id="rId70"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29"/>
        </w:numPr>
        <w:spacing w:after="0" w:line="326" w:lineRule="atLeast"/>
        <w:ind w:left="612"/>
        <w:textAlignment w:val="baseline"/>
        <w:rPr>
          <w:rFonts w:ascii="Helvetica" w:hAnsi="Helvetica" w:cs="Helvetica"/>
          <w:color w:val="111111"/>
        </w:rPr>
      </w:pPr>
      <w:hyperlink r:id="rId71"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29"/>
        </w:numPr>
        <w:spacing w:after="0" w:line="326" w:lineRule="atLeast"/>
        <w:ind w:left="408"/>
        <w:textAlignment w:val="baseline"/>
        <w:rPr>
          <w:rFonts w:ascii="Helvetica" w:hAnsi="Helvetica" w:cs="Helvetica"/>
          <w:color w:val="111111"/>
        </w:rPr>
      </w:pPr>
      <w:hyperlink r:id="rId72" w:anchor="build-a-basic-interface" w:history="1">
        <w:r>
          <w:rPr>
            <w:rStyle w:val="Hyperlink"/>
            <w:rFonts w:ascii="Helvetica" w:hAnsi="Helvetica" w:cs="Helvetica"/>
            <w:color w:val="466C00"/>
            <w:bdr w:val="none" w:sz="0" w:space="0" w:color="auto" w:frame="1"/>
          </w:rPr>
          <w:t>1. Build a basic interface</w:t>
        </w:r>
      </w:hyperlink>
    </w:p>
    <w:p w:rsidR="00320413" w:rsidRDefault="00320413" w:rsidP="00320413">
      <w:pPr>
        <w:numPr>
          <w:ilvl w:val="0"/>
          <w:numId w:val="29"/>
        </w:numPr>
        <w:spacing w:after="0" w:line="326" w:lineRule="atLeast"/>
        <w:ind w:left="408"/>
        <w:textAlignment w:val="baseline"/>
        <w:rPr>
          <w:rFonts w:ascii="Helvetica" w:hAnsi="Helvetica" w:cs="Helvetica"/>
          <w:color w:val="111111"/>
        </w:rPr>
      </w:pPr>
      <w:hyperlink r:id="rId73" w:anchor="filter-and-group-projects" w:history="1">
        <w:r>
          <w:rPr>
            <w:rStyle w:val="Hyperlink"/>
            <w:rFonts w:ascii="Helvetica" w:hAnsi="Helvetica" w:cs="Helvetica"/>
            <w:color w:val="466C00"/>
            <w:bdr w:val="none" w:sz="0" w:space="0" w:color="auto" w:frame="1"/>
          </w:rPr>
          <w:t>2. Filter and group projects</w:t>
        </w:r>
      </w:hyperlink>
    </w:p>
    <w:p w:rsidR="00320413" w:rsidRDefault="00320413" w:rsidP="00320413">
      <w:pPr>
        <w:numPr>
          <w:ilvl w:val="1"/>
          <w:numId w:val="29"/>
        </w:numPr>
        <w:spacing w:after="0" w:line="326" w:lineRule="atLeast"/>
        <w:ind w:left="612"/>
        <w:textAlignment w:val="baseline"/>
        <w:rPr>
          <w:rFonts w:ascii="Helvetica" w:hAnsi="Helvetica" w:cs="Helvetica"/>
          <w:color w:val="111111"/>
        </w:rPr>
      </w:pPr>
      <w:hyperlink r:id="rId74" w:anchor="a-establish-hierarchy" w:history="1">
        <w:r>
          <w:rPr>
            <w:rStyle w:val="Hyperlink"/>
            <w:rFonts w:ascii="Helvetica" w:hAnsi="Helvetica" w:cs="Helvetica"/>
            <w:color w:val="466C00"/>
            <w:bdr w:val="none" w:sz="0" w:space="0" w:color="auto" w:frame="1"/>
          </w:rPr>
          <w:t>a. Establish hierarchy</w:t>
        </w:r>
      </w:hyperlink>
    </w:p>
    <w:p w:rsidR="00320413" w:rsidRDefault="00320413" w:rsidP="00320413">
      <w:pPr>
        <w:numPr>
          <w:ilvl w:val="1"/>
          <w:numId w:val="29"/>
        </w:numPr>
        <w:spacing w:after="0" w:line="326" w:lineRule="atLeast"/>
        <w:ind w:left="612"/>
        <w:textAlignment w:val="baseline"/>
        <w:rPr>
          <w:rFonts w:ascii="Helvetica" w:hAnsi="Helvetica" w:cs="Helvetica"/>
          <w:color w:val="111111"/>
        </w:rPr>
      </w:pPr>
      <w:hyperlink r:id="rId75" w:anchor="b-filter-out-projects-likely-not-relevant-to-bangladesh" w:history="1">
        <w:r>
          <w:rPr>
            <w:rStyle w:val="Hyperlink"/>
            <w:rFonts w:ascii="Helvetica" w:hAnsi="Helvetica" w:cs="Helvetica"/>
            <w:color w:val="466C00"/>
            <w:bdr w:val="none" w:sz="0" w:space="0" w:color="auto" w:frame="1"/>
          </w:rPr>
          <w:t>b. Filter out projects likely not relevant to Bangladesh</w:t>
        </w:r>
      </w:hyperlink>
    </w:p>
    <w:p w:rsidR="00320413" w:rsidRDefault="00320413" w:rsidP="00320413">
      <w:pPr>
        <w:numPr>
          <w:ilvl w:val="1"/>
          <w:numId w:val="29"/>
        </w:numPr>
        <w:spacing w:after="0" w:line="326" w:lineRule="atLeast"/>
        <w:ind w:left="612"/>
        <w:textAlignment w:val="baseline"/>
        <w:rPr>
          <w:rFonts w:ascii="Helvetica" w:hAnsi="Helvetica" w:cs="Helvetica"/>
          <w:color w:val="111111"/>
        </w:rPr>
      </w:pPr>
      <w:hyperlink r:id="rId76" w:anchor="c-determine-whether-projects-should-be-reported-by-this-dp-or-another" w:history="1">
        <w:r>
          <w:rPr>
            <w:rStyle w:val="Hyperlink"/>
            <w:rFonts w:ascii="Helvetica" w:hAnsi="Helvetica" w:cs="Helvetica"/>
            <w:color w:val="466C00"/>
            <w:bdr w:val="none" w:sz="0" w:space="0" w:color="auto" w:frame="1"/>
          </w:rPr>
          <w:t>c. Determine whether projects should be reported by this DP or another</w:t>
        </w:r>
      </w:hyperlink>
    </w:p>
    <w:p w:rsidR="00320413" w:rsidRDefault="00320413" w:rsidP="00320413">
      <w:pPr>
        <w:numPr>
          <w:ilvl w:val="0"/>
          <w:numId w:val="29"/>
        </w:numPr>
        <w:spacing w:after="0" w:line="326" w:lineRule="atLeast"/>
        <w:ind w:left="408"/>
        <w:textAlignment w:val="baseline"/>
        <w:rPr>
          <w:rFonts w:ascii="Helvetica" w:hAnsi="Helvetica" w:cs="Helvetica"/>
          <w:color w:val="111111"/>
        </w:rPr>
      </w:pPr>
      <w:hyperlink r:id="rId77" w:anchor="match-projects-between-iati-and-aims" w:history="1">
        <w:r>
          <w:rPr>
            <w:rStyle w:val="Hyperlink"/>
            <w:rFonts w:ascii="Helvetica" w:hAnsi="Helvetica" w:cs="Helvetica"/>
            <w:color w:val="466C00"/>
            <w:bdr w:val="none" w:sz="0" w:space="0" w:color="auto" w:frame="1"/>
          </w:rPr>
          <w:t>3. Match projects between IATI and AIMS</w:t>
        </w:r>
      </w:hyperlink>
    </w:p>
    <w:p w:rsidR="00320413" w:rsidRDefault="00320413" w:rsidP="00320413">
      <w:pPr>
        <w:numPr>
          <w:ilvl w:val="0"/>
          <w:numId w:val="29"/>
        </w:numPr>
        <w:spacing w:after="0" w:line="326" w:lineRule="atLeast"/>
        <w:ind w:left="408"/>
        <w:textAlignment w:val="baseline"/>
        <w:rPr>
          <w:rFonts w:ascii="Helvetica" w:hAnsi="Helvetica" w:cs="Helvetica"/>
          <w:color w:val="111111"/>
        </w:rPr>
      </w:pPr>
      <w:hyperlink r:id="rId78" w:anchor="display-matched-and-unmatched-projects" w:history="1">
        <w:r>
          <w:rPr>
            <w:rStyle w:val="Hyperlink"/>
            <w:rFonts w:ascii="Helvetica" w:hAnsi="Helvetica" w:cs="Helvetica"/>
            <w:color w:val="466C00"/>
            <w:bdr w:val="none" w:sz="0" w:space="0" w:color="auto" w:frame="1"/>
          </w:rPr>
          <w:t>4. Display matched and unmatched projects</w:t>
        </w:r>
      </w:hyperlink>
    </w:p>
    <w:p w:rsidR="00320413" w:rsidRDefault="00320413" w:rsidP="00456C82">
      <w:pPr>
        <w:pStyle w:val="Heading3"/>
      </w:pPr>
      <w:bookmarkStart w:id="41" w:name="_Toc453858025"/>
      <w:r>
        <w:t>Overview</w:t>
      </w:r>
      <w:bookmarkEnd w:id="4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2 are:</w:t>
      </w:r>
    </w:p>
    <w:p w:rsidR="00320413" w:rsidRDefault="00320413" w:rsidP="00320413">
      <w:pPr>
        <w:numPr>
          <w:ilvl w:val="0"/>
          <w:numId w:val="30"/>
        </w:numPr>
        <w:spacing w:after="27" w:line="326" w:lineRule="atLeast"/>
        <w:ind w:left="408"/>
        <w:textAlignment w:val="baseline"/>
        <w:rPr>
          <w:rFonts w:ascii="Helvetica" w:hAnsi="Helvetica" w:cs="Helvetica"/>
          <w:color w:val="111111"/>
        </w:rPr>
      </w:pPr>
      <w:r>
        <w:rPr>
          <w:rFonts w:ascii="Helvetica" w:hAnsi="Helvetica" w:cs="Helvetica"/>
          <w:color w:val="111111"/>
        </w:rPr>
        <w:t>build a basic interface that can read data from the API defined in sprint 1</w:t>
      </w:r>
    </w:p>
    <w:p w:rsidR="00320413" w:rsidRDefault="00320413" w:rsidP="00320413">
      <w:pPr>
        <w:numPr>
          <w:ilvl w:val="0"/>
          <w:numId w:val="30"/>
        </w:numPr>
        <w:spacing w:after="27" w:line="326" w:lineRule="atLeast"/>
        <w:ind w:left="408"/>
        <w:textAlignment w:val="baseline"/>
        <w:rPr>
          <w:rFonts w:ascii="Helvetica" w:hAnsi="Helvetica" w:cs="Helvetica"/>
          <w:color w:val="111111"/>
        </w:rPr>
      </w:pPr>
      <w:r>
        <w:rPr>
          <w:rFonts w:ascii="Helvetica" w:hAnsi="Helvetica" w:cs="Helvetica"/>
          <w:color w:val="111111"/>
        </w:rPr>
        <w:lastRenderedPageBreak/>
        <w:t>ask the user a series of questions to try to filter and group projects into a) those that this user is responsible for reporting and b) those that other users are responsible for reporting</w:t>
      </w:r>
    </w:p>
    <w:p w:rsidR="00320413" w:rsidRDefault="00320413" w:rsidP="00320413">
      <w:pPr>
        <w:numPr>
          <w:ilvl w:val="0"/>
          <w:numId w:val="30"/>
        </w:numPr>
        <w:spacing w:after="27" w:line="326" w:lineRule="atLeast"/>
        <w:ind w:left="408"/>
        <w:textAlignment w:val="baseline"/>
        <w:rPr>
          <w:rFonts w:ascii="Helvetica" w:hAnsi="Helvetica" w:cs="Helvetica"/>
          <w:color w:val="111111"/>
        </w:rPr>
      </w:pPr>
      <w:r>
        <w:rPr>
          <w:rFonts w:ascii="Helvetica" w:hAnsi="Helvetica" w:cs="Helvetica"/>
          <w:color w:val="111111"/>
        </w:rPr>
        <w:t>match projects in IATI data to those in the AIMS; and obtain a list of IATI and AIMS projects that do not match;</w:t>
      </w:r>
    </w:p>
    <w:p w:rsidR="00320413" w:rsidRDefault="00320413" w:rsidP="00320413">
      <w:pPr>
        <w:numPr>
          <w:ilvl w:val="0"/>
          <w:numId w:val="30"/>
        </w:numPr>
        <w:spacing w:after="27" w:line="326" w:lineRule="atLeast"/>
        <w:ind w:left="408"/>
        <w:textAlignment w:val="baseline"/>
        <w:rPr>
          <w:rFonts w:ascii="Helvetica" w:hAnsi="Helvetica" w:cs="Helvetica"/>
          <w:color w:val="111111"/>
        </w:rPr>
      </w:pPr>
      <w:r>
        <w:rPr>
          <w:rFonts w:ascii="Helvetica" w:hAnsi="Helvetica" w:cs="Helvetica"/>
          <w:color w:val="111111"/>
        </w:rPr>
        <w:t>display related IATI and AIMS projects side by side.</w:t>
      </w:r>
    </w:p>
    <w:p w:rsidR="00320413" w:rsidRPr="00456C82" w:rsidRDefault="00320413" w:rsidP="00456C82">
      <w:pPr>
        <w:pStyle w:val="Heading3"/>
      </w:pPr>
      <w:bookmarkStart w:id="42" w:name="_Toc453858026"/>
      <w:r w:rsidRPr="00456C82">
        <w:t>Data integrity</w:t>
      </w:r>
      <w:bookmarkEnd w:id="42"/>
    </w:p>
    <w:p w:rsidR="00320413" w:rsidRDefault="00320413" w:rsidP="00320413">
      <w:pPr>
        <w:numPr>
          <w:ilvl w:val="0"/>
          <w:numId w:val="31"/>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31"/>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31"/>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 perhaps in some of the last few sprints.</w:t>
      </w:r>
    </w:p>
    <w:p w:rsidR="00320413" w:rsidRPr="00456C82" w:rsidRDefault="00320413" w:rsidP="00456C82">
      <w:pPr>
        <w:pStyle w:val="Heading3"/>
      </w:pPr>
      <w:bookmarkStart w:id="43" w:name="_Toc453858027"/>
      <w:r w:rsidRPr="00456C82">
        <w:t>DP data overview</w:t>
      </w:r>
      <w:bookmarkEnd w:id="4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For the purposes of this sprint, we will use data from Canada and DFID.</w:t>
      </w:r>
    </w:p>
    <w:tbl>
      <w:tblPr>
        <w:tblW w:w="0" w:type="auto"/>
        <w:shd w:val="clear" w:color="auto" w:fill="FDFDFD"/>
        <w:tblCellMar>
          <w:left w:w="0" w:type="dxa"/>
          <w:right w:w="0" w:type="dxa"/>
        </w:tblCellMar>
        <w:tblLook w:val="04A0"/>
      </w:tblPr>
      <w:tblGrid>
        <w:gridCol w:w="2216"/>
        <w:gridCol w:w="1554"/>
        <w:gridCol w:w="820"/>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 </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Canada</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DFID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Organisation identifier</w:t>
            </w:r>
            <w:r>
              <w:rPr>
                <w:rStyle w:val="apple-converted-space"/>
                <w:rFonts w:ascii="Helvetica" w:hAnsi="Helvetica" w:cs="Helvetica"/>
                <w:color w:val="111111"/>
              </w:rPr>
              <w:t> </w:t>
            </w:r>
            <w:r>
              <w:rPr>
                <w:rFonts w:ascii="Helvetica" w:hAnsi="Helvetica" w:cs="Helvetica"/>
                <w:color w:val="111111"/>
                <w:bdr w:val="none" w:sz="0" w:space="0" w:color="auto" w:frame="1"/>
                <w:vertAlign w:val="superscript"/>
              </w:rPr>
              <w: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Version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1.05</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Hierarchies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Languages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 French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sz w:val="27"/>
          <w:szCs w:val="27"/>
          <w:bdr w:val="none" w:sz="0" w:space="0" w:color="auto" w:frame="1"/>
          <w:vertAlign w:val="superscript"/>
        </w:rPr>
        <w:t>*</w:t>
      </w:r>
      <w:r>
        <w:rPr>
          <w:rStyle w:val="apple-converted-space"/>
          <w:rFonts w:ascii="Helvetica" w:hAnsi="Helvetica" w:cs="Helvetica"/>
          <w:color w:val="111111"/>
        </w:rPr>
        <w:t> </w:t>
      </w:r>
      <w:r>
        <w:rPr>
          <w:rFonts w:ascii="Helvetica" w:hAnsi="Helvetica" w:cs="Helvetica"/>
          <w:color w:val="111111"/>
        </w:rPr>
        <w:t>this is currently the only- or most-used identifier. There may eventually be more than one identifier in use; see below.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 from both DPs is good. See also some more detailed data analysis for</w:t>
      </w:r>
      <w:r>
        <w:rPr>
          <w:rStyle w:val="apple-converted-space"/>
          <w:rFonts w:ascii="Helvetica" w:hAnsi="Helvetica" w:cs="Helvetica"/>
          <w:color w:val="111111"/>
        </w:rPr>
        <w:t> </w:t>
      </w:r>
      <w:hyperlink r:id="rId79" w:history="1">
        <w:r>
          <w:rPr>
            <w:rStyle w:val="Hyperlink"/>
            <w:rFonts w:ascii="Helvetica" w:eastAsiaTheme="majorEastAsia" w:hAnsi="Helvetica" w:cs="Helvetica"/>
            <w:color w:val="466C00"/>
            <w:sz w:val="27"/>
            <w:szCs w:val="27"/>
            <w:bdr w:val="none" w:sz="0" w:space="0" w:color="auto" w:frame="1"/>
          </w:rPr>
          <w:t>Canada</w:t>
        </w:r>
      </w:hyperlink>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hyperlink r:id="rId80" w:history="1">
        <w:r>
          <w:rPr>
            <w:rStyle w:val="Hyperlink"/>
            <w:rFonts w:ascii="Helvetica" w:eastAsiaTheme="majorEastAsia" w:hAnsi="Helvetica" w:cs="Helvetica"/>
            <w:color w:val="466C00"/>
            <w:sz w:val="27"/>
            <w:szCs w:val="27"/>
            <w:bdr w:val="none" w:sz="0" w:space="0" w:color="auto" w:frame="1"/>
          </w:rPr>
          <w:t>DFID</w:t>
        </w:r>
      </w:hyperlink>
      <w:r>
        <w:rPr>
          <w:rFonts w:ascii="Helvetica" w:hAnsi="Helvetica" w:cs="Helvetica"/>
          <w:color w:val="111111"/>
        </w:rPr>
        <w:t>.</w:t>
      </w:r>
    </w:p>
    <w:p w:rsidR="00320413" w:rsidRDefault="00320413" w:rsidP="00456C82">
      <w:pPr>
        <w:pStyle w:val="Heading3"/>
      </w:pPr>
      <w:bookmarkStart w:id="44" w:name="_Toc453858028"/>
      <w:r>
        <w:t>1. Build a basic interface</w:t>
      </w:r>
      <w:bookmarkEnd w:id="44"/>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It is up to the software supplier to design / suggest a basic interface. Mock-ups will be provided at</w:t>
      </w:r>
      <w:hyperlink r:id="rId81" w:history="1">
        <w:r>
          <w:rPr>
            <w:rStyle w:val="Hyperlink"/>
            <w:rFonts w:ascii="Helvetica" w:eastAsiaTheme="majorEastAsia" w:hAnsi="Helvetica" w:cs="Helvetica"/>
            <w:color w:val="466C00"/>
            <w:sz w:val="27"/>
            <w:szCs w:val="27"/>
            <w:bdr w:val="none" w:sz="0" w:space="0" w:color="auto" w:frame="1"/>
          </w:rPr>
          <w:t>http://test.brough.io/bd/</w:t>
        </w:r>
      </w:hyperlink>
      <w:r>
        <w:rPr>
          <w:rStyle w:val="apple-converted-space"/>
          <w:rFonts w:ascii="Helvetica" w:hAnsi="Helvetica" w:cs="Helvetica"/>
          <w:color w:val="111111"/>
        </w:rPr>
        <w:t> </w:t>
      </w:r>
      <w:r>
        <w:rPr>
          <w:rFonts w:ascii="Helvetica" w:hAnsi="Helvetica" w:cs="Helvetica"/>
          <w:color w:val="111111"/>
        </w:rPr>
        <w:t>– but these will be some ideas and suggestions; the software supplier does not have to follow them rigidly and is encouraged to suggest alternatives.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interface needs to be flexible enough to allow data for a particular donor to be filtered and mapped to the AIMS data, including (eventually):</w:t>
      </w:r>
    </w:p>
    <w:p w:rsidR="00320413" w:rsidRDefault="00320413" w:rsidP="00320413">
      <w:pPr>
        <w:numPr>
          <w:ilvl w:val="0"/>
          <w:numId w:val="32"/>
        </w:numPr>
        <w:spacing w:after="27" w:line="326" w:lineRule="atLeast"/>
        <w:ind w:left="408"/>
        <w:textAlignment w:val="baseline"/>
        <w:rPr>
          <w:rFonts w:ascii="Helvetica" w:hAnsi="Helvetica" w:cs="Helvetica"/>
          <w:color w:val="111111"/>
        </w:rPr>
      </w:pPr>
      <w:r>
        <w:rPr>
          <w:rFonts w:ascii="Helvetica" w:hAnsi="Helvetica" w:cs="Helvetica"/>
          <w:color w:val="111111"/>
        </w:rPr>
        <w:t>mapping individual projects in IATI to projects in the AIMS</w:t>
      </w:r>
    </w:p>
    <w:p w:rsidR="00320413" w:rsidRDefault="00320413" w:rsidP="00320413">
      <w:pPr>
        <w:numPr>
          <w:ilvl w:val="0"/>
          <w:numId w:val="32"/>
        </w:numPr>
        <w:spacing w:after="27" w:line="326" w:lineRule="atLeast"/>
        <w:ind w:left="408"/>
        <w:textAlignment w:val="baseline"/>
        <w:rPr>
          <w:rFonts w:ascii="Helvetica" w:hAnsi="Helvetica" w:cs="Helvetica"/>
          <w:color w:val="111111"/>
        </w:rPr>
      </w:pPr>
      <w:r>
        <w:rPr>
          <w:rFonts w:ascii="Helvetica" w:hAnsi="Helvetica" w:cs="Helvetica"/>
          <w:color w:val="111111"/>
        </w:rPr>
        <w:t>providing some granularity on field-level mapping between IATI and AIMS projects</w:t>
      </w:r>
    </w:p>
    <w:p w:rsidR="00320413" w:rsidRDefault="00320413" w:rsidP="00320413">
      <w:pPr>
        <w:numPr>
          <w:ilvl w:val="0"/>
          <w:numId w:val="32"/>
        </w:numPr>
        <w:spacing w:after="0" w:line="326" w:lineRule="atLeast"/>
        <w:ind w:left="408"/>
        <w:textAlignment w:val="baseline"/>
        <w:rPr>
          <w:rFonts w:ascii="Helvetica" w:hAnsi="Helvetica" w:cs="Helvetica"/>
          <w:color w:val="111111"/>
        </w:rPr>
      </w:pPr>
      <w:r>
        <w:rPr>
          <w:rFonts w:ascii="Helvetica" w:hAnsi="Helvetica" w:cs="Helvetica"/>
          <w:color w:val="111111"/>
        </w:rPr>
        <w:lastRenderedPageBreak/>
        <w:t>allowing for different</w:t>
      </w:r>
      <w:r>
        <w:rPr>
          <w:rStyle w:val="apple-converted-space"/>
          <w:rFonts w:ascii="Helvetica" w:hAnsi="Helvetica" w:cs="Helvetica"/>
          <w:color w:val="111111"/>
        </w:rPr>
        <w:t> </w:t>
      </w:r>
      <w:hyperlink r:id="rId82" w:history="1">
        <w:r>
          <w:rPr>
            <w:rStyle w:val="Hyperlink"/>
            <w:rFonts w:ascii="Helvetica" w:hAnsi="Helvetica" w:cs="Helvetica"/>
            <w:color w:val="466C00"/>
            <w:bdr w:val="none" w:sz="0" w:space="0" w:color="auto" w:frame="1"/>
          </w:rPr>
          <w:t>types of projects</w:t>
        </w:r>
      </w:hyperlink>
      <w:r>
        <w:rPr>
          <w:rStyle w:val="apple-converted-space"/>
          <w:rFonts w:ascii="Helvetica" w:hAnsi="Helvetica" w:cs="Helvetica"/>
          <w:color w:val="111111"/>
        </w:rPr>
        <w:t> </w:t>
      </w:r>
      <w:r>
        <w:rPr>
          <w:rFonts w:ascii="Helvetica" w:hAnsi="Helvetica" w:cs="Helvetica"/>
          <w:color w:val="111111"/>
        </w:rPr>
        <w:t>to be handled in different ways</w:t>
      </w:r>
    </w:p>
    <w:p w:rsidR="00320413" w:rsidRDefault="00320413" w:rsidP="00320413">
      <w:pPr>
        <w:numPr>
          <w:ilvl w:val="0"/>
          <w:numId w:val="32"/>
        </w:numPr>
        <w:spacing w:after="27" w:line="326" w:lineRule="atLeast"/>
        <w:ind w:left="408"/>
        <w:textAlignment w:val="baseline"/>
        <w:rPr>
          <w:rFonts w:ascii="Helvetica" w:hAnsi="Helvetica" w:cs="Helvetica"/>
          <w:color w:val="111111"/>
        </w:rPr>
      </w:pPr>
      <w:r>
        <w:rPr>
          <w:rFonts w:ascii="Helvetica" w:hAnsi="Helvetica" w:cs="Helvetica"/>
          <w:color w:val="111111"/>
        </w:rPr>
        <w:t>providing user login and authentication</w:t>
      </w:r>
    </w:p>
    <w:p w:rsidR="00320413" w:rsidRDefault="00320413" w:rsidP="00320413">
      <w:pPr>
        <w:numPr>
          <w:ilvl w:val="0"/>
          <w:numId w:val="32"/>
        </w:numPr>
        <w:spacing w:after="27" w:line="326" w:lineRule="atLeast"/>
        <w:ind w:left="408"/>
        <w:textAlignment w:val="baseline"/>
        <w:rPr>
          <w:rFonts w:ascii="Helvetica" w:hAnsi="Helvetica" w:cs="Helvetica"/>
          <w:color w:val="111111"/>
        </w:rPr>
      </w:pPr>
      <w:r>
        <w:rPr>
          <w:rFonts w:ascii="Helvetica" w:hAnsi="Helvetica" w:cs="Helvetica"/>
          <w:color w:val="111111"/>
        </w:rPr>
        <w:t>being fast and responsive in low-bandwidth environments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user interface can be gradually be built up and improved upon over the course of the sprints. It can potentially be quite plain at the outset (e.g. undesigned wireframes), if there is a need to concentrate on the other components of the sprint. However, it should eventually look clean and slick on most modern browsers (IE 7+ unless particular desired libraries have compatibility issues – we can adjust this requirement by mutual agreement).</w:t>
      </w:r>
    </w:p>
    <w:p w:rsidR="00320413" w:rsidRDefault="00320413" w:rsidP="00456C82">
      <w:pPr>
        <w:pStyle w:val="Heading3"/>
      </w:pPr>
      <w:bookmarkStart w:id="45" w:name="_Toc453858029"/>
      <w:r>
        <w:t>2. Filter and group projects</w:t>
      </w:r>
      <w:bookmarkEnd w:id="45"/>
    </w:p>
    <w:p w:rsidR="00320413" w:rsidRDefault="00320413" w:rsidP="00456C82">
      <w:pPr>
        <w:pStyle w:val="Heading4"/>
      </w:pPr>
      <w:r>
        <w:t>a. Establish hierarchy</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Some DPs will use a hierarchy of projects in their data. We need to ask the DP which hierarchy they would like to map to the AIMS. We should provide them with our recommendation, generated by establishing the % of activities at each hierarchy that have a match to the AIMS. The highest match wins.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should also show some sample data to the user (iati-identifiers and titles for one parent activity and all of its chidren, to a maxmimum of 5 activities at each level), so that they can understand the decision they are making. This can look something like</w:t>
      </w:r>
      <w:r>
        <w:rPr>
          <w:rStyle w:val="apple-converted-space"/>
          <w:rFonts w:ascii="Helvetica" w:hAnsi="Helvetica" w:cs="Helvetica"/>
          <w:color w:val="111111"/>
        </w:rPr>
        <w:t> </w:t>
      </w:r>
      <w:hyperlink r:id="rId83" w:anchor="understanding-hierarchies-in-iati" w:history="1">
        <w:r>
          <w:rPr>
            <w:rStyle w:val="Hyperlink"/>
            <w:rFonts w:ascii="Helvetica" w:eastAsiaTheme="majorEastAsia" w:hAnsi="Helvetica" w:cs="Helvetica"/>
            <w:color w:val="466C00"/>
            <w:sz w:val="27"/>
            <w:szCs w:val="27"/>
            <w:bdr w:val="none" w:sz="0" w:space="0" w:color="auto" w:frame="1"/>
          </w:rPr>
          <w:t>this example</w:t>
        </w:r>
      </w:hyperlink>
      <w:r>
        <w:rPr>
          <w:rFonts w:ascii="Helvetica" w:hAnsi="Helvetica" w:cs="Helvetica"/>
          <w:color w:val="111111"/>
        </w:rPr>
        <w:t>.</w:t>
      </w:r>
    </w:p>
    <w:p w:rsidR="00320413" w:rsidRDefault="00320413" w:rsidP="00456C82">
      <w:pPr>
        <w:pStyle w:val="Heading4"/>
      </w:pPr>
      <w:r>
        <w:t>b. Filter out projects likely not relevant to Bangladesh</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Show all activities on a page. Deselect those where:</w:t>
      </w:r>
    </w:p>
    <w:p w:rsidR="00320413" w:rsidRDefault="00320413" w:rsidP="00320413">
      <w:pPr>
        <w:numPr>
          <w:ilvl w:val="0"/>
          <w:numId w:val="33"/>
        </w:numPr>
        <w:spacing w:after="27" w:line="326" w:lineRule="atLeast"/>
        <w:ind w:left="408"/>
        <w:textAlignment w:val="baseline"/>
        <w:rPr>
          <w:rFonts w:ascii="Helvetica" w:hAnsi="Helvetica" w:cs="Helvetica"/>
          <w:color w:val="111111"/>
        </w:rPr>
      </w:pPr>
      <w:r>
        <w:rPr>
          <w:rFonts w:ascii="Helvetica" w:hAnsi="Helvetica" w:cs="Helvetica"/>
          <w:color w:val="111111"/>
        </w:rPr>
        <w:t>recipient-country percentage for Bangladesh is less than 20%</w:t>
      </w:r>
    </w:p>
    <w:p w:rsidR="00320413" w:rsidRDefault="00320413" w:rsidP="00320413">
      <w:pPr>
        <w:numPr>
          <w:ilvl w:val="0"/>
          <w:numId w:val="33"/>
        </w:numPr>
        <w:spacing w:after="0" w:line="326" w:lineRule="atLeast"/>
        <w:ind w:left="408"/>
        <w:textAlignment w:val="baseline"/>
        <w:rPr>
          <w:rFonts w:ascii="Helvetica" w:hAnsi="Helvetica" w:cs="Helvetica"/>
          <w:color w:val="111111"/>
        </w:rPr>
      </w:pPr>
      <w:r>
        <w:rPr>
          <w:rFonts w:ascii="Helvetica" w:hAnsi="Helvetica" w:cs="Helvetica"/>
          <w:color w:val="111111"/>
        </w:rPr>
        <w:t>aid type 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B01</w:t>
      </w:r>
      <w:r>
        <w:rPr>
          <w:rStyle w:val="apple-converted-space"/>
          <w:rFonts w:ascii="Helvetica" w:hAnsi="Helvetica" w:cs="Helvetica"/>
          <w:color w:val="111111"/>
        </w:rPr>
        <w:t> </w:t>
      </w:r>
      <w:r>
        <w:rPr>
          <w:rFonts w:ascii="Helvetica" w:hAnsi="Helvetica" w:cs="Helvetica"/>
          <w:color w:val="111111"/>
        </w:rPr>
        <w:t>(core support to NGOs) or</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B02</w:t>
      </w:r>
      <w:r>
        <w:rPr>
          <w:rStyle w:val="apple-converted-space"/>
          <w:rFonts w:ascii="Helvetica" w:hAnsi="Helvetica" w:cs="Helvetica"/>
          <w:color w:val="111111"/>
        </w:rPr>
        <w:t> </w:t>
      </w:r>
      <w:r>
        <w:rPr>
          <w:rFonts w:ascii="Helvetica" w:hAnsi="Helvetica" w:cs="Helvetica"/>
          <w:color w:val="111111"/>
        </w:rPr>
        <w:t>(core contributions to multilaterals)</w:t>
      </w:r>
    </w:p>
    <w:p w:rsidR="00320413" w:rsidRDefault="00320413" w:rsidP="00320413">
      <w:pPr>
        <w:numPr>
          <w:ilvl w:val="0"/>
          <w:numId w:val="33"/>
        </w:numPr>
        <w:spacing w:after="27" w:line="326" w:lineRule="atLeast"/>
        <w:ind w:left="408"/>
        <w:textAlignment w:val="baseline"/>
        <w:rPr>
          <w:rFonts w:ascii="Helvetica" w:hAnsi="Helvetica" w:cs="Helvetica"/>
          <w:color w:val="111111"/>
        </w:rPr>
      </w:pPr>
      <w:r>
        <w:rPr>
          <w:rFonts w:ascii="Helvetica" w:hAnsi="Helvetica" w:cs="Helvetica"/>
          <w:color w:val="111111"/>
        </w:rPr>
        <w:t>activity-status is not 2 (i.e. closed projects)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want to revisit these filters later, so they should be implemented in a flexible way.</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user should be able to move projects from one section to another (i.e. to manually select to include or exclude particular projects)</w:t>
      </w:r>
    </w:p>
    <w:p w:rsidR="00320413" w:rsidRDefault="00320413" w:rsidP="00456C82">
      <w:pPr>
        <w:pStyle w:val="Heading4"/>
      </w:pPr>
      <w:r>
        <w:t>c. Determine whether projects should be reported by this DP or another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IATI data may include multiple activities for the same project, as each organisation involved can publish the part they are responsible for. For example, DFID may publish its contribution to a World Bank project as one activity, and the World Bank may publish its implementation of that project as another activity.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Generally, where one DP</w:t>
      </w:r>
      <w:r>
        <w:rPr>
          <w:rStyle w:val="apple-converted-space"/>
          <w:rFonts w:ascii="Helvetica" w:hAnsi="Helvetica" w:cs="Helvetica"/>
          <w:color w:val="111111"/>
        </w:rPr>
        <w:t> </w:t>
      </w:r>
      <w:r>
        <w:rPr>
          <w:rStyle w:val="HTMLCode"/>
          <w:color w:val="111111"/>
          <w:bdr w:val="single" w:sz="6" w:space="1" w:color="E8E8E8" w:frame="1"/>
          <w:shd w:val="clear" w:color="auto" w:fill="EEEEFF"/>
        </w:rPr>
        <w:t>A</w:t>
      </w:r>
      <w:r>
        <w:rPr>
          <w:rStyle w:val="apple-converted-space"/>
          <w:rFonts w:ascii="Helvetica" w:hAnsi="Helvetica" w:cs="Helvetica"/>
          <w:color w:val="111111"/>
        </w:rPr>
        <w:t> </w:t>
      </w:r>
      <w:r>
        <w:rPr>
          <w:rFonts w:ascii="Helvetica" w:hAnsi="Helvetica" w:cs="Helvetica"/>
          <w:color w:val="111111"/>
        </w:rPr>
        <w:t>is giving funds to another DP</w:t>
      </w:r>
      <w:r>
        <w:rPr>
          <w:rStyle w:val="apple-converted-space"/>
          <w:rFonts w:ascii="Helvetica" w:hAnsi="Helvetica" w:cs="Helvetica"/>
          <w:color w:val="111111"/>
        </w:rPr>
        <w:t> </w:t>
      </w:r>
      <w:r>
        <w:rPr>
          <w:rStyle w:val="HTMLCode"/>
          <w:color w:val="111111"/>
          <w:bdr w:val="single" w:sz="6" w:space="1" w:color="E8E8E8" w:frame="1"/>
          <w:shd w:val="clear" w:color="auto" w:fill="EEEEFF"/>
        </w:rPr>
        <w:t>B</w:t>
      </w:r>
      <w:r>
        <w:rPr>
          <w:rStyle w:val="apple-converted-space"/>
          <w:rFonts w:ascii="Helvetica" w:hAnsi="Helvetica" w:cs="Helvetica"/>
          <w:color w:val="111111"/>
        </w:rPr>
        <w:t> </w:t>
      </w:r>
      <w:r>
        <w:rPr>
          <w:rFonts w:ascii="Helvetica" w:hAnsi="Helvetica" w:cs="Helvetica"/>
          <w:color w:val="111111"/>
        </w:rPr>
        <w:t>registered elsewhere in the AIMS, DP</w:t>
      </w:r>
      <w:r>
        <w:rPr>
          <w:rStyle w:val="apple-converted-space"/>
          <w:rFonts w:ascii="Helvetica" w:hAnsi="Helvetica" w:cs="Helvetica"/>
          <w:color w:val="111111"/>
        </w:rPr>
        <w:t> </w:t>
      </w:r>
      <w:r>
        <w:rPr>
          <w:rStyle w:val="HTMLCode"/>
          <w:color w:val="111111"/>
          <w:bdr w:val="single" w:sz="6" w:space="1" w:color="E8E8E8" w:frame="1"/>
          <w:shd w:val="clear" w:color="auto" w:fill="EEEEFF"/>
        </w:rPr>
        <w:t>B</w:t>
      </w:r>
      <w:r>
        <w:rPr>
          <w:rStyle w:val="apple-converted-space"/>
          <w:rFonts w:ascii="Helvetica" w:hAnsi="Helvetica" w:cs="Helvetica"/>
          <w:color w:val="111111"/>
        </w:rPr>
        <w:t> </w:t>
      </w:r>
      <w:r>
        <w:rPr>
          <w:rFonts w:ascii="Helvetica" w:hAnsi="Helvetica" w:cs="Helvetica"/>
          <w:color w:val="111111"/>
        </w:rPr>
        <w:t>should be responsible for the activity, and DP</w:t>
      </w:r>
      <w:r>
        <w:rPr>
          <w:rStyle w:val="apple-converted-space"/>
          <w:rFonts w:ascii="Helvetica" w:hAnsi="Helvetica" w:cs="Helvetica"/>
          <w:color w:val="111111"/>
        </w:rPr>
        <w:t> </w:t>
      </w:r>
      <w:r>
        <w:rPr>
          <w:rStyle w:val="HTMLCode"/>
          <w:color w:val="111111"/>
          <w:bdr w:val="single" w:sz="6" w:space="1" w:color="E8E8E8" w:frame="1"/>
          <w:shd w:val="clear" w:color="auto" w:fill="EEEEFF"/>
        </w:rPr>
        <w:t>A</w:t>
      </w:r>
      <w:r>
        <w:rPr>
          <w:rStyle w:val="apple-converted-space"/>
          <w:rFonts w:ascii="Helvetica" w:hAnsi="Helvetica" w:cs="Helvetica"/>
          <w:color w:val="111111"/>
        </w:rPr>
        <w:t> </w:t>
      </w:r>
      <w:r>
        <w:rPr>
          <w:rFonts w:ascii="Helvetica" w:hAnsi="Helvetica" w:cs="Helvetica"/>
          <w:color w:val="111111"/>
        </w:rPr>
        <w:t>should be listed a providing contributions to that activity.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We therefore need to try and determine if a DP’s activities are likely relating to their own activities (“mine”) or another DPs (“not mine”). See also a brief discussion of</w:t>
      </w:r>
      <w:r>
        <w:rPr>
          <w:rStyle w:val="apple-converted-space"/>
          <w:rFonts w:ascii="Helvetica" w:hAnsi="Helvetica" w:cs="Helvetica"/>
          <w:color w:val="111111"/>
        </w:rPr>
        <w:t> </w:t>
      </w:r>
      <w:hyperlink r:id="rId84" w:history="1">
        <w:r>
          <w:rPr>
            <w:rStyle w:val="Hyperlink"/>
            <w:rFonts w:ascii="Helvetica" w:eastAsiaTheme="majorEastAsia" w:hAnsi="Helvetica" w:cs="Helvetica"/>
            <w:color w:val="466C00"/>
            <w:sz w:val="27"/>
            <w:szCs w:val="27"/>
            <w:bdr w:val="none" w:sz="0" w:space="0" w:color="auto" w:frame="1"/>
          </w:rPr>
          <w:t>project types</w:t>
        </w:r>
      </w:hyperlink>
      <w:r>
        <w:rPr>
          <w:rStyle w:val="apple-converted-space"/>
          <w:rFonts w:ascii="Helvetica" w:hAnsi="Helvetica" w:cs="Helvetica"/>
          <w:color w:val="111111"/>
        </w:rPr>
        <w:t> </w:t>
      </w:r>
      <w:r>
        <w:rPr>
          <w:rFonts w:ascii="Helvetica" w:hAnsi="Helvetica" w:cs="Helvetica"/>
          <w:color w:val="111111"/>
        </w:rPr>
        <w:t>in the documentation.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a similar way to the previous step (b), we want to filter out projects, but in a flexible way so that the DP can choose to adjust the results if they do not agree.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Projects are determined as “not mine” if:</w:t>
      </w:r>
    </w:p>
    <w:p w:rsidR="00320413" w:rsidRDefault="00320413" w:rsidP="00320413">
      <w:pPr>
        <w:numPr>
          <w:ilvl w:val="0"/>
          <w:numId w:val="34"/>
        </w:numPr>
        <w:spacing w:after="0" w:line="326" w:lineRule="atLeast"/>
        <w:ind w:left="408"/>
        <w:textAlignment w:val="baseline"/>
        <w:rPr>
          <w:rFonts w:ascii="Helvetica" w:hAnsi="Helvetica" w:cs="Helvetica"/>
          <w:color w:val="111111"/>
        </w:rPr>
      </w:pPr>
      <w:r>
        <w:rPr>
          <w:rFonts w:ascii="Helvetica" w:hAnsi="Helvetica" w:cs="Helvetica"/>
          <w:color w:val="111111"/>
        </w:rPr>
        <w:t>the implementing organisation is of organisation type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40</w:t>
      </w:r>
      <w:r>
        <w:rPr>
          <w:rStyle w:val="apple-converted-space"/>
          <w:rFonts w:ascii="Helvetica" w:hAnsi="Helvetica" w:cs="Helvetica"/>
          <w:color w:val="111111"/>
        </w:rPr>
        <w:t> </w:t>
      </w:r>
      <w:r>
        <w:rPr>
          <w:rFonts w:ascii="Helvetica" w:hAnsi="Helvetica" w:cs="Helvetica"/>
          <w:color w:val="111111"/>
        </w:rPr>
        <w:t>(“multilateral”);</w:t>
      </w:r>
    </w:p>
    <w:p w:rsidR="00320413" w:rsidRDefault="00320413" w:rsidP="00320413">
      <w:pPr>
        <w:numPr>
          <w:ilvl w:val="0"/>
          <w:numId w:val="34"/>
        </w:numPr>
        <w:spacing w:after="0" w:line="326" w:lineRule="atLeast"/>
        <w:ind w:left="408"/>
        <w:textAlignment w:val="baseline"/>
        <w:rPr>
          <w:rFonts w:ascii="Helvetica" w:hAnsi="Helvetica" w:cs="Helvetica"/>
          <w:color w:val="111111"/>
        </w:rPr>
      </w:pPr>
      <w:r>
        <w:rPr>
          <w:rFonts w:ascii="Helvetica" w:hAnsi="Helvetica" w:cs="Helvetica"/>
          <w:color w:val="111111"/>
        </w:rPr>
        <w:t>the implementing organisation has a ref</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11000</w:t>
      </w:r>
      <w:r>
        <w:rPr>
          <w:rStyle w:val="apple-converted-space"/>
          <w:rFonts w:ascii="Helvetica" w:hAnsi="Helvetica" w:cs="Helvetica"/>
          <w:color w:val="111111"/>
        </w:rPr>
        <w:t> </w:t>
      </w:r>
      <w:r>
        <w:rPr>
          <w:rFonts w:ascii="Helvetica" w:hAnsi="Helvetica" w:cs="Helvetica"/>
          <w:color w:val="111111"/>
        </w:rPr>
        <w:t>(“donor governments”) or</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13000</w:t>
      </w:r>
      <w:r>
        <w:rPr>
          <w:rStyle w:val="apple-converted-space"/>
          <w:rFonts w:ascii="Helvetica" w:hAnsi="Helvetica" w:cs="Helvetica"/>
          <w:color w:val="111111"/>
        </w:rPr>
        <w:t> </w:t>
      </w:r>
      <w:r>
        <w:rPr>
          <w:rFonts w:ascii="Helvetica" w:hAnsi="Helvetica" w:cs="Helvetica"/>
          <w:color w:val="111111"/>
        </w:rPr>
        <w:t>(“third-country governments, delegated cooperation”)</w:t>
      </w:r>
    </w:p>
    <w:p w:rsidR="00320413" w:rsidRDefault="00320413" w:rsidP="00320413">
      <w:pPr>
        <w:numPr>
          <w:ilvl w:val="0"/>
          <w:numId w:val="34"/>
        </w:numPr>
        <w:spacing w:after="27" w:line="326" w:lineRule="atLeast"/>
        <w:ind w:left="408"/>
        <w:textAlignment w:val="baseline"/>
        <w:rPr>
          <w:rFonts w:ascii="Helvetica" w:hAnsi="Helvetica" w:cs="Helvetica"/>
          <w:color w:val="111111"/>
        </w:rPr>
      </w:pPr>
      <w:r>
        <w:rPr>
          <w:rFonts w:ascii="Helvetica" w:hAnsi="Helvetica" w:cs="Helvetica"/>
          <w:color w:val="111111"/>
        </w:rPr>
        <w:t>the implementing organisation has a ref that matches a “fund source” from the AIMS – NB there is a field to state the IATI identifier of the organisation, but will not always be filled out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user should be presented with a list of unique implementing organisations, and asked to determine if any of those are known to exist elsewhere in the AIMS. For example, the implementing organisation could be listed as simply “WB” which the user can easily identify as “World Bank”.</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There should be a list of projects in each section and it should be possible to manually move projects from one section to another.</w:t>
      </w:r>
    </w:p>
    <w:p w:rsidR="00320413" w:rsidRDefault="00320413" w:rsidP="00456C82">
      <w:pPr>
        <w:pStyle w:val="Heading3"/>
      </w:pPr>
      <w:bookmarkStart w:id="46" w:name="_Toc453858030"/>
      <w:r>
        <w:t>3. Match projects between IATI and AIMS</w:t>
      </w:r>
      <w:bookmarkEnd w:id="4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Initially, to match projects between IATI and the AIMS, we will rely on the project ID or IATI Identifier being filled out in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can check this two ways:</w:t>
      </w:r>
    </w:p>
    <w:p w:rsidR="00320413" w:rsidRDefault="00320413" w:rsidP="00320413">
      <w:pPr>
        <w:numPr>
          <w:ilvl w:val="0"/>
          <w:numId w:val="35"/>
        </w:numPr>
        <w:spacing w:after="0" w:line="326" w:lineRule="atLeast"/>
        <w:ind w:left="408"/>
        <w:textAlignment w:val="baseline"/>
        <w:rPr>
          <w:rFonts w:ascii="Helvetica" w:hAnsi="Helvetica" w:cs="Helvetica"/>
          <w:color w:val="111111"/>
        </w:rPr>
      </w:pPr>
      <w:r>
        <w:rPr>
          <w:rFonts w:ascii="Helvetica" w:hAnsi="Helvetica" w:cs="Helvetica"/>
          <w:color w:val="111111"/>
        </w:rPr>
        <w:t>IATI’s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iati-identifier</w:t>
      </w:r>
      <w:r>
        <w:rPr>
          <w:rStyle w:val="apple-converted-space"/>
          <w:rFonts w:ascii="Helvetica" w:hAnsi="Helvetica" w:cs="Helvetica"/>
          <w:color w:val="111111"/>
        </w:rPr>
        <w:t> </w:t>
      </w:r>
      <w:r>
        <w:rPr>
          <w:rFonts w:ascii="Helvetica" w:hAnsi="Helvetica" w:cs="Helvetica"/>
          <w:color w:val="111111"/>
        </w:rPr>
        <w:t>matches the “IATI Identifier” field in the AIMS</w:t>
      </w:r>
    </w:p>
    <w:p w:rsidR="00320413" w:rsidRDefault="00320413" w:rsidP="00320413">
      <w:pPr>
        <w:numPr>
          <w:ilvl w:val="0"/>
          <w:numId w:val="35"/>
        </w:numPr>
        <w:spacing w:after="0" w:line="326" w:lineRule="atLeast"/>
        <w:ind w:left="408"/>
        <w:textAlignment w:val="baseline"/>
        <w:rPr>
          <w:rFonts w:ascii="Helvetica" w:hAnsi="Helvetica" w:cs="Helvetica"/>
          <w:color w:val="111111"/>
        </w:rPr>
      </w:pPr>
      <w:r>
        <w:rPr>
          <w:rFonts w:ascii="Helvetica" w:hAnsi="Helvetica" w:cs="Helvetica"/>
          <w:color w:val="111111"/>
        </w:rPr>
        <w:t>IATI’s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iati-identifier</w:t>
      </w:r>
      <w:r>
        <w:rPr>
          <w:rFonts w:ascii="Helvetica" w:hAnsi="Helvetica" w:cs="Helvetica"/>
          <w:color w:val="111111"/>
        </w:rPr>
        <w:t>,</w:t>
      </w:r>
      <w:r>
        <w:rPr>
          <w:rStyle w:val="apple-converted-space"/>
          <w:rFonts w:ascii="Helvetica" w:hAnsi="Helvetica" w:cs="Helvetica"/>
          <w:color w:val="111111"/>
        </w:rPr>
        <w:t> </w:t>
      </w:r>
      <w:r>
        <w:rPr>
          <w:rStyle w:val="Emphasis"/>
          <w:rFonts w:ascii="Helvetica" w:hAnsi="Helvetica" w:cs="Helvetica"/>
          <w:color w:val="111111"/>
          <w:bdr w:val="none" w:sz="0" w:space="0" w:color="auto" w:frame="1"/>
        </w:rPr>
        <w:t>excluding</w:t>
      </w:r>
      <w:r>
        <w:rPr>
          <w:rStyle w:val="apple-converted-space"/>
          <w:rFonts w:ascii="Helvetica" w:hAnsi="Helvetica" w:cs="Helvetica"/>
          <w:color w:val="111111"/>
        </w:rPr>
        <w:t> </w:t>
      </w:r>
      <w:r>
        <w:rPr>
          <w:rFonts w:ascii="Helvetica" w:hAnsi="Helvetica" w:cs="Helvetica"/>
          <w:color w:val="111111"/>
        </w:rPr>
        <w:t>the organisation identifier (found in</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reporting-org</w:t>
      </w:r>
      <w:r>
        <w:rPr>
          <w:rFonts w:ascii="Helvetica" w:hAnsi="Helvetica" w:cs="Helvetica"/>
          <w:color w:val="111111"/>
        </w:rPr>
        <w:t>), matches the “IATI Identifier” or “Project ID” field in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An overview of the project IDs in the AIMS suggests this data is fairly good, so this should work well. We can revisit alternate options for trying to match projects if this does not work sufficiently well.</w:t>
      </w:r>
    </w:p>
    <w:p w:rsidR="00320413" w:rsidRDefault="00320413" w:rsidP="00456C82">
      <w:pPr>
        <w:pStyle w:val="Heading3"/>
      </w:pPr>
      <w:bookmarkStart w:id="47" w:name="_Toc453858031"/>
      <w:r>
        <w:t>4. Display matched and unmatched projects</w:t>
      </w:r>
      <w:bookmarkEnd w:id="4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page should have four sections:</w:t>
      </w:r>
    </w:p>
    <w:p w:rsidR="00320413" w:rsidRDefault="00320413" w:rsidP="00320413">
      <w:pPr>
        <w:numPr>
          <w:ilvl w:val="0"/>
          <w:numId w:val="36"/>
        </w:numPr>
        <w:spacing w:after="27" w:line="326" w:lineRule="atLeast"/>
        <w:ind w:left="408"/>
        <w:textAlignment w:val="baseline"/>
        <w:rPr>
          <w:rFonts w:ascii="Helvetica" w:hAnsi="Helvetica" w:cs="Helvetica"/>
          <w:color w:val="111111"/>
        </w:rPr>
      </w:pPr>
      <w:r>
        <w:rPr>
          <w:rFonts w:ascii="Helvetica" w:hAnsi="Helvetica" w:cs="Helvetica"/>
          <w:color w:val="111111"/>
        </w:rPr>
        <w:t>Projects that matched between IATI and the AIMS</w:t>
      </w:r>
    </w:p>
    <w:p w:rsidR="00320413" w:rsidRDefault="00320413" w:rsidP="00320413">
      <w:pPr>
        <w:numPr>
          <w:ilvl w:val="0"/>
          <w:numId w:val="36"/>
        </w:numPr>
        <w:spacing w:after="27" w:line="326" w:lineRule="atLeast"/>
        <w:ind w:left="408"/>
        <w:textAlignment w:val="baseline"/>
        <w:rPr>
          <w:rFonts w:ascii="Helvetica" w:hAnsi="Helvetica" w:cs="Helvetica"/>
          <w:color w:val="111111"/>
        </w:rPr>
      </w:pPr>
      <w:r>
        <w:rPr>
          <w:rFonts w:ascii="Helvetica" w:hAnsi="Helvetica" w:cs="Helvetica"/>
          <w:color w:val="111111"/>
        </w:rPr>
        <w:t>IATI projects that were not found in the AIMS</w:t>
      </w:r>
    </w:p>
    <w:p w:rsidR="00320413" w:rsidRDefault="00320413" w:rsidP="00320413">
      <w:pPr>
        <w:numPr>
          <w:ilvl w:val="0"/>
          <w:numId w:val="36"/>
        </w:numPr>
        <w:spacing w:after="27" w:line="326" w:lineRule="atLeast"/>
        <w:ind w:left="408"/>
        <w:textAlignment w:val="baseline"/>
        <w:rPr>
          <w:rFonts w:ascii="Helvetica" w:hAnsi="Helvetica" w:cs="Helvetica"/>
          <w:color w:val="111111"/>
        </w:rPr>
      </w:pPr>
      <w:r>
        <w:rPr>
          <w:rFonts w:ascii="Helvetica" w:hAnsi="Helvetica" w:cs="Helvetica"/>
          <w:color w:val="111111"/>
        </w:rPr>
        <w:t>AIMS projects not found in IATI</w:t>
      </w:r>
    </w:p>
    <w:p w:rsidR="00320413" w:rsidRDefault="00320413" w:rsidP="00320413">
      <w:pPr>
        <w:numPr>
          <w:ilvl w:val="0"/>
          <w:numId w:val="36"/>
        </w:numPr>
        <w:spacing w:after="27" w:line="326" w:lineRule="atLeast"/>
        <w:ind w:left="408"/>
        <w:textAlignment w:val="baseline"/>
        <w:rPr>
          <w:rFonts w:ascii="Helvetica" w:hAnsi="Helvetica" w:cs="Helvetica"/>
          <w:color w:val="111111"/>
        </w:rPr>
      </w:pPr>
      <w:r>
        <w:rPr>
          <w:rFonts w:ascii="Helvetica" w:hAnsi="Helvetica" w:cs="Helvetica"/>
          <w:color w:val="111111"/>
        </w:rPr>
        <w:t>Projects defined as “not mine”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the first two sections, only projects defined as “mine” should be shown.</w:t>
      </w:r>
    </w:p>
    <w:p w:rsidR="00320413" w:rsidRDefault="00320413"/>
    <w:p w:rsidR="00320413" w:rsidRDefault="00320413" w:rsidP="00456C82">
      <w:pPr>
        <w:pStyle w:val="Heading2"/>
      </w:pPr>
      <w:bookmarkStart w:id="48" w:name="_Toc453858032"/>
      <w:r>
        <w:lastRenderedPageBreak/>
        <w:t>Sprint 3</w:t>
      </w:r>
      <w:bookmarkEnd w:id="48"/>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CONFIRMED</w:t>
      </w:r>
    </w:p>
    <w:p w:rsidR="00320413" w:rsidRDefault="00320413" w:rsidP="00320413">
      <w:pPr>
        <w:numPr>
          <w:ilvl w:val="0"/>
          <w:numId w:val="37"/>
        </w:numPr>
        <w:spacing w:after="0" w:line="326" w:lineRule="atLeast"/>
        <w:ind w:left="408"/>
        <w:textAlignment w:val="baseline"/>
        <w:rPr>
          <w:rFonts w:ascii="Helvetica" w:hAnsi="Helvetica" w:cs="Helvetica"/>
          <w:color w:val="111111"/>
        </w:rPr>
      </w:pPr>
      <w:hyperlink r:id="rId85"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38"/>
        </w:numPr>
        <w:spacing w:after="0" w:line="326" w:lineRule="atLeast"/>
        <w:ind w:left="612"/>
        <w:textAlignment w:val="baseline"/>
        <w:rPr>
          <w:rFonts w:ascii="Helvetica" w:hAnsi="Helvetica" w:cs="Helvetica"/>
          <w:color w:val="111111"/>
        </w:rPr>
      </w:pPr>
      <w:hyperlink r:id="rId86"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38"/>
        </w:numPr>
        <w:spacing w:after="0" w:line="326" w:lineRule="atLeast"/>
        <w:ind w:left="612"/>
        <w:textAlignment w:val="baseline"/>
        <w:rPr>
          <w:rFonts w:ascii="Helvetica" w:hAnsi="Helvetica" w:cs="Helvetica"/>
          <w:color w:val="111111"/>
        </w:rPr>
      </w:pPr>
      <w:hyperlink r:id="rId87"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38"/>
        </w:numPr>
        <w:spacing w:after="0" w:line="326" w:lineRule="atLeast"/>
        <w:ind w:left="408"/>
        <w:textAlignment w:val="baseline"/>
        <w:rPr>
          <w:rFonts w:ascii="Helvetica" w:hAnsi="Helvetica" w:cs="Helvetica"/>
          <w:color w:val="111111"/>
        </w:rPr>
      </w:pPr>
      <w:hyperlink r:id="rId88" w:anchor="build-a-general-field-selection-interface" w:history="1">
        <w:r>
          <w:rPr>
            <w:rStyle w:val="Hyperlink"/>
            <w:rFonts w:ascii="Helvetica" w:hAnsi="Helvetica" w:cs="Helvetica"/>
            <w:color w:val="466C00"/>
            <w:bdr w:val="none" w:sz="0" w:space="0" w:color="auto" w:frame="1"/>
          </w:rPr>
          <w:t>1. Build a general field selection interface</w:t>
        </w:r>
      </w:hyperlink>
    </w:p>
    <w:p w:rsidR="00320413" w:rsidRDefault="00320413" w:rsidP="00320413">
      <w:pPr>
        <w:numPr>
          <w:ilvl w:val="1"/>
          <w:numId w:val="38"/>
        </w:numPr>
        <w:spacing w:after="0" w:line="326" w:lineRule="atLeast"/>
        <w:ind w:left="612"/>
        <w:textAlignment w:val="baseline"/>
        <w:rPr>
          <w:rFonts w:ascii="Helvetica" w:hAnsi="Helvetica" w:cs="Helvetica"/>
          <w:color w:val="111111"/>
        </w:rPr>
      </w:pPr>
      <w:hyperlink r:id="rId89" w:anchor="storing-preferences" w:history="1">
        <w:r>
          <w:rPr>
            <w:rStyle w:val="Hyperlink"/>
            <w:rFonts w:ascii="Helvetica" w:hAnsi="Helvetica" w:cs="Helvetica"/>
            <w:color w:val="466C00"/>
            <w:bdr w:val="none" w:sz="0" w:space="0" w:color="auto" w:frame="1"/>
          </w:rPr>
          <w:t>Storing preferences</w:t>
        </w:r>
      </w:hyperlink>
    </w:p>
    <w:p w:rsidR="00320413" w:rsidRDefault="00320413" w:rsidP="00320413">
      <w:pPr>
        <w:numPr>
          <w:ilvl w:val="0"/>
          <w:numId w:val="38"/>
        </w:numPr>
        <w:spacing w:after="0" w:line="326" w:lineRule="atLeast"/>
        <w:ind w:left="408"/>
        <w:textAlignment w:val="baseline"/>
        <w:rPr>
          <w:rFonts w:ascii="Helvetica" w:hAnsi="Helvetica" w:cs="Helvetica"/>
          <w:color w:val="111111"/>
        </w:rPr>
      </w:pPr>
      <w:hyperlink r:id="rId90" w:anchor="display-a-list-of-projects" w:history="1">
        <w:r>
          <w:rPr>
            <w:rStyle w:val="Hyperlink"/>
            <w:rFonts w:ascii="Helvetica" w:hAnsi="Helvetica" w:cs="Helvetica"/>
            <w:color w:val="466C00"/>
            <w:bdr w:val="none" w:sz="0" w:space="0" w:color="auto" w:frame="1"/>
          </w:rPr>
          <w:t>2. Display a list of projects</w:t>
        </w:r>
      </w:hyperlink>
    </w:p>
    <w:p w:rsidR="00320413" w:rsidRDefault="00320413" w:rsidP="00320413">
      <w:pPr>
        <w:numPr>
          <w:ilvl w:val="0"/>
          <w:numId w:val="38"/>
        </w:numPr>
        <w:spacing w:after="0" w:line="326" w:lineRule="atLeast"/>
        <w:ind w:left="408"/>
        <w:textAlignment w:val="baseline"/>
        <w:rPr>
          <w:rFonts w:ascii="Helvetica" w:hAnsi="Helvetica" w:cs="Helvetica"/>
          <w:color w:val="111111"/>
        </w:rPr>
      </w:pPr>
      <w:hyperlink r:id="rId91" w:anchor="project-level-field-preference-selection" w:history="1">
        <w:r>
          <w:rPr>
            <w:rStyle w:val="Hyperlink"/>
            <w:rFonts w:ascii="Helvetica" w:hAnsi="Helvetica" w:cs="Helvetica"/>
            <w:color w:val="466C00"/>
            <w:bdr w:val="none" w:sz="0" w:space="0" w:color="auto" w:frame="1"/>
          </w:rPr>
          <w:t>3. Project-level field preference selection</w:t>
        </w:r>
      </w:hyperlink>
    </w:p>
    <w:p w:rsidR="00320413" w:rsidRDefault="00320413" w:rsidP="00320413">
      <w:pPr>
        <w:numPr>
          <w:ilvl w:val="0"/>
          <w:numId w:val="38"/>
        </w:numPr>
        <w:spacing w:after="0" w:line="326" w:lineRule="atLeast"/>
        <w:ind w:left="408"/>
        <w:textAlignment w:val="baseline"/>
        <w:rPr>
          <w:rFonts w:ascii="Helvetica" w:hAnsi="Helvetica" w:cs="Helvetica"/>
          <w:color w:val="111111"/>
        </w:rPr>
      </w:pPr>
      <w:hyperlink r:id="rId92" w:anchor="test-import-of-basic-data-fields-to-the-test-aims-system" w:history="1">
        <w:r>
          <w:rPr>
            <w:rStyle w:val="Hyperlink"/>
            <w:rFonts w:ascii="Helvetica" w:hAnsi="Helvetica" w:cs="Helvetica"/>
            <w:color w:val="466C00"/>
            <w:bdr w:val="none" w:sz="0" w:space="0" w:color="auto" w:frame="1"/>
          </w:rPr>
          <w:t>4. Test import of basic data fields to the test AIMS system</w:t>
        </w:r>
      </w:hyperlink>
    </w:p>
    <w:p w:rsidR="00320413" w:rsidRDefault="00320413" w:rsidP="00320413">
      <w:pPr>
        <w:numPr>
          <w:ilvl w:val="0"/>
          <w:numId w:val="38"/>
        </w:numPr>
        <w:spacing w:after="0" w:line="326" w:lineRule="atLeast"/>
        <w:ind w:left="408"/>
        <w:textAlignment w:val="baseline"/>
        <w:rPr>
          <w:rFonts w:ascii="Helvetica" w:hAnsi="Helvetica" w:cs="Helvetica"/>
          <w:color w:val="111111"/>
        </w:rPr>
      </w:pPr>
      <w:hyperlink r:id="rId93" w:anchor="think-about-how-to-handle-financial-data" w:history="1">
        <w:r>
          <w:rPr>
            <w:rStyle w:val="Hyperlink"/>
            <w:rFonts w:ascii="Helvetica" w:hAnsi="Helvetica" w:cs="Helvetica"/>
            <w:color w:val="466C00"/>
            <w:bdr w:val="none" w:sz="0" w:space="0" w:color="auto" w:frame="1"/>
          </w:rPr>
          <w:t>5. Think about how to handle financial data</w:t>
        </w:r>
      </w:hyperlink>
    </w:p>
    <w:p w:rsidR="00320413" w:rsidRDefault="00320413" w:rsidP="00456C82">
      <w:pPr>
        <w:pStyle w:val="Heading3"/>
      </w:pPr>
      <w:bookmarkStart w:id="49" w:name="_Toc453858033"/>
      <w:r>
        <w:t>Overview</w:t>
      </w:r>
      <w:bookmarkEnd w:id="4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3 are:</w:t>
      </w:r>
    </w:p>
    <w:p w:rsidR="00320413" w:rsidRDefault="00320413" w:rsidP="00320413">
      <w:pPr>
        <w:numPr>
          <w:ilvl w:val="0"/>
          <w:numId w:val="39"/>
        </w:numPr>
        <w:spacing w:after="27" w:line="326" w:lineRule="atLeast"/>
        <w:ind w:left="408"/>
        <w:textAlignment w:val="baseline"/>
        <w:rPr>
          <w:rFonts w:ascii="Helvetica" w:hAnsi="Helvetica" w:cs="Helvetica"/>
          <w:color w:val="111111"/>
        </w:rPr>
      </w:pPr>
      <w:r>
        <w:rPr>
          <w:rFonts w:ascii="Helvetica" w:hAnsi="Helvetica" w:cs="Helvetica"/>
          <w:color w:val="111111"/>
        </w:rPr>
        <w:t>create a general field selection interface - providing a template for where to generally take data from for this donor’s projects - and store those preferences for next time</w:t>
      </w:r>
    </w:p>
    <w:p w:rsidR="00320413" w:rsidRDefault="00320413" w:rsidP="00320413">
      <w:pPr>
        <w:numPr>
          <w:ilvl w:val="0"/>
          <w:numId w:val="39"/>
        </w:numPr>
        <w:spacing w:after="27" w:line="326" w:lineRule="atLeast"/>
        <w:ind w:left="408"/>
        <w:textAlignment w:val="baseline"/>
        <w:rPr>
          <w:rFonts w:ascii="Helvetica" w:hAnsi="Helvetica" w:cs="Helvetica"/>
          <w:color w:val="111111"/>
        </w:rPr>
      </w:pPr>
      <w:r>
        <w:rPr>
          <w:rFonts w:ascii="Helvetica" w:hAnsi="Helvetica" w:cs="Helvetica"/>
          <w:color w:val="111111"/>
        </w:rPr>
        <w:t>display a list of projects with a couple of warning flags where the data looks strange</w:t>
      </w:r>
    </w:p>
    <w:p w:rsidR="00320413" w:rsidRDefault="00320413" w:rsidP="00320413">
      <w:pPr>
        <w:numPr>
          <w:ilvl w:val="0"/>
          <w:numId w:val="39"/>
        </w:numPr>
        <w:spacing w:after="27" w:line="326" w:lineRule="atLeast"/>
        <w:ind w:left="408"/>
        <w:textAlignment w:val="baseline"/>
        <w:rPr>
          <w:rFonts w:ascii="Helvetica" w:hAnsi="Helvetica" w:cs="Helvetica"/>
          <w:color w:val="111111"/>
        </w:rPr>
      </w:pPr>
      <w:r>
        <w:rPr>
          <w:rFonts w:ascii="Helvetica" w:hAnsi="Helvetica" w:cs="Helvetica"/>
          <w:color w:val="111111"/>
        </w:rPr>
        <w:t>allow a user to override these “general preferences” for specific projects</w:t>
      </w:r>
    </w:p>
    <w:p w:rsidR="00320413" w:rsidRDefault="00320413" w:rsidP="00320413">
      <w:pPr>
        <w:numPr>
          <w:ilvl w:val="0"/>
          <w:numId w:val="39"/>
        </w:numPr>
        <w:spacing w:after="27" w:line="326" w:lineRule="atLeast"/>
        <w:ind w:left="408"/>
        <w:textAlignment w:val="baseline"/>
        <w:rPr>
          <w:rFonts w:ascii="Helvetica" w:hAnsi="Helvetica" w:cs="Helvetica"/>
          <w:color w:val="111111"/>
        </w:rPr>
      </w:pPr>
      <w:r>
        <w:rPr>
          <w:rFonts w:ascii="Helvetica" w:hAnsi="Helvetica" w:cs="Helvetica"/>
          <w:color w:val="111111"/>
        </w:rPr>
        <w:t>test import of basic data fields to the test AIMS system (titles and descriptions)</w:t>
      </w:r>
    </w:p>
    <w:p w:rsidR="00320413" w:rsidRDefault="00320413" w:rsidP="00320413">
      <w:pPr>
        <w:numPr>
          <w:ilvl w:val="0"/>
          <w:numId w:val="39"/>
        </w:numPr>
        <w:spacing w:after="27" w:line="326" w:lineRule="atLeast"/>
        <w:ind w:left="408"/>
        <w:textAlignment w:val="baseline"/>
        <w:rPr>
          <w:rFonts w:ascii="Helvetica" w:hAnsi="Helvetica" w:cs="Helvetica"/>
          <w:color w:val="111111"/>
        </w:rPr>
      </w:pPr>
      <w:r>
        <w:rPr>
          <w:rFonts w:ascii="Helvetica" w:hAnsi="Helvetica" w:cs="Helvetica"/>
          <w:color w:val="111111"/>
        </w:rPr>
        <w:t>think a little about how we will handle financial data.</w:t>
      </w:r>
    </w:p>
    <w:p w:rsidR="00320413" w:rsidRPr="00456C82" w:rsidRDefault="00320413" w:rsidP="00456C82">
      <w:pPr>
        <w:pStyle w:val="Heading3"/>
      </w:pPr>
      <w:bookmarkStart w:id="50" w:name="_Toc453858034"/>
      <w:r w:rsidRPr="00456C82">
        <w:t>Data integrity</w:t>
      </w:r>
      <w:bookmarkEnd w:id="50"/>
    </w:p>
    <w:p w:rsidR="00320413" w:rsidRDefault="00320413" w:rsidP="00320413">
      <w:pPr>
        <w:numPr>
          <w:ilvl w:val="0"/>
          <w:numId w:val="40"/>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40"/>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40"/>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 perhaps in some of the last few sprints.</w:t>
      </w:r>
    </w:p>
    <w:p w:rsidR="00320413" w:rsidRPr="00456C82" w:rsidRDefault="00320413" w:rsidP="00456C82">
      <w:pPr>
        <w:pStyle w:val="Heading3"/>
      </w:pPr>
      <w:bookmarkStart w:id="51" w:name="_Toc453858035"/>
      <w:r w:rsidRPr="00456C82">
        <w:t>DP data overview</w:t>
      </w:r>
      <w:bookmarkEnd w:id="5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For the purposes of this sprint, we will use data from Canada, DFID, and the European Union (EU only if we have time).</w:t>
      </w:r>
    </w:p>
    <w:tbl>
      <w:tblPr>
        <w:tblW w:w="0" w:type="auto"/>
        <w:shd w:val="clear" w:color="auto" w:fill="FDFDFD"/>
        <w:tblCellMar>
          <w:left w:w="0" w:type="dxa"/>
          <w:right w:w="0" w:type="dxa"/>
        </w:tblCellMar>
        <w:tblLook w:val="04A0"/>
      </w:tblPr>
      <w:tblGrid>
        <w:gridCol w:w="2216"/>
        <w:gridCol w:w="1554"/>
        <w:gridCol w:w="820"/>
        <w:gridCol w:w="1954"/>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 </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Canada</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DFID</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EU</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Organisation identifier</w:t>
            </w:r>
            <w:r>
              <w:rPr>
                <w:rStyle w:val="apple-converted-space"/>
                <w:rFonts w:ascii="Helvetica" w:hAnsi="Helvetica" w:cs="Helvetica"/>
                <w:color w:val="111111"/>
              </w:rPr>
              <w:t> </w:t>
            </w:r>
            <w:r>
              <w:rPr>
                <w:rFonts w:ascii="Helvetica" w:hAnsi="Helvetica" w:cs="Helvetica"/>
                <w:color w:val="111111"/>
                <w:bdr w:val="none" w:sz="0" w:space="0" w:color="auto" w:frame="1"/>
                <w:vertAlign w:val="superscript"/>
              </w:rPr>
              <w: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XI-IATI-EC_DEVCO</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Version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1.04</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lastRenderedPageBreak/>
              <w:t>Hierarchies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Languages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 French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sz w:val="27"/>
          <w:szCs w:val="27"/>
          <w:bdr w:val="none" w:sz="0" w:space="0" w:color="auto" w:frame="1"/>
          <w:vertAlign w:val="superscript"/>
        </w:rPr>
        <w:t>*</w:t>
      </w:r>
      <w:r>
        <w:rPr>
          <w:rStyle w:val="apple-converted-space"/>
          <w:rFonts w:ascii="Helvetica" w:hAnsi="Helvetica" w:cs="Helvetica"/>
          <w:color w:val="111111"/>
        </w:rPr>
        <w:t> </w:t>
      </w:r>
      <w:r>
        <w:rPr>
          <w:rFonts w:ascii="Helvetica" w:hAnsi="Helvetica" w:cs="Helvetica"/>
          <w:color w:val="111111"/>
        </w:rPr>
        <w:t>this is currently the only- or most-used identifier. There may eventually be more than one identifier in use; see below.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 from both DPs is good. See also some more detailed data analysis for</w:t>
      </w:r>
      <w:r>
        <w:rPr>
          <w:rStyle w:val="apple-converted-space"/>
          <w:rFonts w:ascii="Helvetica" w:hAnsi="Helvetica" w:cs="Helvetica"/>
          <w:color w:val="111111"/>
        </w:rPr>
        <w:t> </w:t>
      </w:r>
      <w:hyperlink r:id="rId94" w:history="1">
        <w:r>
          <w:rPr>
            <w:rStyle w:val="Hyperlink"/>
            <w:rFonts w:ascii="Helvetica" w:eastAsiaTheme="majorEastAsia" w:hAnsi="Helvetica" w:cs="Helvetica"/>
            <w:color w:val="466C00"/>
            <w:sz w:val="27"/>
            <w:szCs w:val="27"/>
            <w:bdr w:val="none" w:sz="0" w:space="0" w:color="auto" w:frame="1"/>
          </w:rPr>
          <w:t>Canada</w:t>
        </w:r>
      </w:hyperlink>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hyperlink r:id="rId95" w:history="1">
        <w:r>
          <w:rPr>
            <w:rStyle w:val="Hyperlink"/>
            <w:rFonts w:ascii="Helvetica" w:eastAsiaTheme="majorEastAsia" w:hAnsi="Helvetica" w:cs="Helvetica"/>
            <w:color w:val="466C00"/>
            <w:sz w:val="27"/>
            <w:szCs w:val="27"/>
            <w:bdr w:val="none" w:sz="0" w:space="0" w:color="auto" w:frame="1"/>
          </w:rPr>
          <w:t>DFID</w:t>
        </w:r>
      </w:hyperlink>
      <w:r>
        <w:rPr>
          <w:rFonts w:ascii="Helvetica" w:hAnsi="Helvetica" w:cs="Helvetica"/>
          <w:color w:val="111111"/>
        </w:rPr>
        <w:t>.</w:t>
      </w:r>
    </w:p>
    <w:p w:rsidR="00320413" w:rsidRDefault="00320413" w:rsidP="00456C82">
      <w:pPr>
        <w:pStyle w:val="Heading3"/>
      </w:pPr>
      <w:bookmarkStart w:id="52" w:name="_Toc453858036"/>
      <w:r>
        <w:t>1. Build a general field selection interface</w:t>
      </w:r>
      <w:bookmarkEnd w:id="52"/>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 DP should see all projects that they manage. In other words, activities that at the end of sprint 2 have been determined as not managed by any other DP. DFID would see their activities and not any activities that they have delegated to another DP such as the World Bank.</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need to have a way of allowing the user to provide some general preferences about where data should be sourced from for each field. Our assumption is that data quality is likely to be fairly consistent within individual DPs’ data – so if descriptions are poor for one or two projects, they’re likely to be poor for the rest of that DP’s data.</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 these purposes, we should select</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one project</w:t>
      </w:r>
      <w:r>
        <w:rPr>
          <w:rStyle w:val="apple-converted-space"/>
          <w:rFonts w:ascii="Helvetica" w:hAnsi="Helvetica" w:cs="Helvetica"/>
          <w:color w:val="111111"/>
        </w:rPr>
        <w:t> </w:t>
      </w:r>
      <w:r>
        <w:rPr>
          <w:rFonts w:ascii="Helvetica" w:hAnsi="Helvetica" w:cs="Helvetica"/>
          <w:color w:val="111111"/>
        </w:rPr>
        <w:t>from IATI and the same project from the AIMS. We need to show the project data side by side and give the user the opportunity to select where they would prefer to take the data from.</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Right now, we only care about being able to import titles and descriptions, but we should also build a basic interface to show financial data from either system.</w:t>
      </w:r>
    </w:p>
    <w:p w:rsidR="00320413" w:rsidRDefault="00320413" w:rsidP="00320413">
      <w:pPr>
        <w:pStyle w:val="Heading3"/>
        <w:shd w:val="clear" w:color="auto" w:fill="FDFDFD"/>
        <w:spacing w:before="0"/>
        <w:textAlignment w:val="baseline"/>
        <w:rPr>
          <w:rFonts w:ascii="Helvetica" w:hAnsi="Helvetica" w:cs="Helvetica"/>
          <w:b w:val="0"/>
          <w:bCs w:val="0"/>
          <w:color w:val="111111"/>
          <w:sz w:val="35"/>
          <w:szCs w:val="35"/>
        </w:rPr>
      </w:pPr>
      <w:bookmarkStart w:id="53" w:name="_Toc453858037"/>
      <w:r>
        <w:rPr>
          <w:rFonts w:ascii="Helvetica" w:hAnsi="Helvetica" w:cs="Helvetica"/>
          <w:b w:val="0"/>
          <w:bCs w:val="0"/>
          <w:color w:val="111111"/>
          <w:sz w:val="35"/>
          <w:szCs w:val="35"/>
        </w:rPr>
        <w:t>Storing preferences</w:t>
      </w:r>
      <w:bookmarkEnd w:id="5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Once a user has provided their general import preferences, we should store these so that we can present the same options back to them next time (for example, when a new project comes along). This could be in a really simple table like the following:</w:t>
      </w:r>
    </w:p>
    <w:tbl>
      <w:tblPr>
        <w:tblW w:w="0" w:type="auto"/>
        <w:shd w:val="clear" w:color="auto" w:fill="FDFDFD"/>
        <w:tblCellMar>
          <w:left w:w="0" w:type="dxa"/>
          <w:right w:w="0" w:type="dxa"/>
        </w:tblCellMar>
        <w:tblLook w:val="04A0"/>
      </w:tblPr>
      <w:tblGrid>
        <w:gridCol w:w="631"/>
        <w:gridCol w:w="1143"/>
        <w:gridCol w:w="843"/>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DP</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Field</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Source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DFID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title</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AIMS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DFID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description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IATI</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DFID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transaction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IATI</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I think it probably makes sense to just use the element name (e.g.</w:t>
      </w:r>
      <w:r>
        <w:rPr>
          <w:rStyle w:val="apple-converted-space"/>
          <w:rFonts w:ascii="Helvetica" w:hAnsi="Helvetica" w:cs="Helvetica"/>
          <w:color w:val="111111"/>
        </w:rPr>
        <w:t> </w:t>
      </w:r>
      <w:r>
        <w:rPr>
          <w:rStyle w:val="HTMLCode"/>
          <w:color w:val="111111"/>
          <w:bdr w:val="single" w:sz="6" w:space="1" w:color="E8E8E8" w:frame="1"/>
          <w:shd w:val="clear" w:color="auto" w:fill="EEEEFF"/>
        </w:rPr>
        <w:t>title</w:t>
      </w:r>
      <w:r>
        <w:rPr>
          <w:rFonts w:ascii="Helvetica" w:hAnsi="Helvetica" w:cs="Helvetica"/>
          <w:color w:val="111111"/>
        </w:rPr>
        <w:t>) as the name of the field. I can’t see a reason why we would want any more granular controls than that.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interface should read from this preferences table when loading the interface, and display the user’s previous choices. This means that in future, when new projects are published in their IATI data, they can choose to import them easily using the same set of preferences that they previously stated.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96" w:history="1">
        <w:r>
          <w:rPr>
            <w:rStyle w:val="Hyperlink"/>
            <w:rFonts w:ascii="Helvetica" w:eastAsiaTheme="majorEastAsia" w:hAnsi="Helvetica" w:cs="Helvetica"/>
            <w:color w:val="466C00"/>
            <w:sz w:val="27"/>
            <w:szCs w:val="27"/>
            <w:bdr w:val="none" w:sz="0" w:space="0" w:color="auto" w:frame="1"/>
          </w:rPr>
          <w:t>see mockup, tab “6. Set import preferences”</w:t>
        </w:r>
      </w:hyperlink>
    </w:p>
    <w:p w:rsidR="00320413" w:rsidRDefault="00320413" w:rsidP="00456C82">
      <w:pPr>
        <w:pStyle w:val="Heading3"/>
      </w:pPr>
      <w:bookmarkStart w:id="54" w:name="_Toc453858038"/>
      <w:r>
        <w:t>2. Display a list of projects</w:t>
      </w:r>
      <w:bookmarkEnd w:id="54"/>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should then display a list of all the projects and show some summary financial data about each project, highlighting those where there are big discrepancies. If we have enough room and it isn’t too cluttered, ideally we would show both</w:t>
      </w:r>
      <w:r>
        <w:rPr>
          <w:rStyle w:val="apple-converted-space"/>
          <w:rFonts w:ascii="Helvetica" w:hAnsi="Helvetica" w:cs="Helvetica"/>
          <w:color w:val="111111"/>
        </w:rPr>
        <w:t> </w:t>
      </w:r>
      <w:r>
        <w:rPr>
          <w:rStyle w:val="HTMLCode"/>
          <w:color w:val="111111"/>
          <w:bdr w:val="single" w:sz="6" w:space="1" w:color="E8E8E8" w:frame="1"/>
          <w:shd w:val="clear" w:color="auto" w:fill="EEEEFF"/>
        </w:rPr>
        <w:t>commitments</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HTMLCode"/>
          <w:color w:val="111111"/>
          <w:bdr w:val="single" w:sz="6" w:space="1" w:color="E8E8E8" w:frame="1"/>
          <w:shd w:val="clear" w:color="auto" w:fill="EEEEFF"/>
        </w:rPr>
        <w:t>disbursements</w:t>
      </w:r>
      <w:r>
        <w:rPr>
          <w:rFonts w:ascii="Helvetica" w:hAnsi="Helvetica" w:cs="Helvetica"/>
          <w:color w:val="111111"/>
        </w:rPr>
        <w:t>. We could then highlight those areas where commitments or disbursements vary by over 5%.</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may want to think about other heuristics we could use to show other warning flags at this stage, but this is probably sufficient for now.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97" w:history="1">
        <w:r>
          <w:rPr>
            <w:rStyle w:val="Hyperlink"/>
            <w:rFonts w:ascii="Helvetica" w:eastAsiaTheme="majorEastAsia" w:hAnsi="Helvetica" w:cs="Helvetica"/>
            <w:color w:val="466C00"/>
            <w:sz w:val="27"/>
            <w:szCs w:val="27"/>
            <w:bdr w:val="none" w:sz="0" w:space="0" w:color="auto" w:frame="1"/>
          </w:rPr>
          <w:t>see mockup, tab “7. Review and adjust before import”</w:t>
        </w:r>
      </w:hyperlink>
    </w:p>
    <w:p w:rsidR="00320413" w:rsidRPr="00456C82" w:rsidRDefault="00320413" w:rsidP="00456C82">
      <w:pPr>
        <w:pStyle w:val="Heading3"/>
      </w:pPr>
      <w:bookmarkStart w:id="55" w:name="_Toc453858039"/>
      <w:r w:rsidRPr="00456C82">
        <w:t>3. Project-level field preference selection</w:t>
      </w:r>
      <w:bookmarkEnd w:id="55"/>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Having specified the</w:t>
      </w:r>
      <w:r>
        <w:rPr>
          <w:rStyle w:val="apple-converted-space"/>
          <w:rFonts w:ascii="Helvetica" w:hAnsi="Helvetica" w:cs="Helvetica"/>
          <w:color w:val="111111"/>
        </w:rPr>
        <w:t> </w:t>
      </w:r>
      <w:r>
        <w:rPr>
          <w:rStyle w:val="Emphasis"/>
          <w:rFonts w:ascii="Helvetica" w:hAnsi="Helvetica" w:cs="Helvetica"/>
          <w:color w:val="111111"/>
          <w:sz w:val="27"/>
          <w:szCs w:val="27"/>
          <w:bdr w:val="none" w:sz="0" w:space="0" w:color="auto" w:frame="1"/>
        </w:rPr>
        <w:t>general</w:t>
      </w:r>
      <w:r>
        <w:rPr>
          <w:rStyle w:val="apple-converted-space"/>
          <w:rFonts w:ascii="Helvetica" w:hAnsi="Helvetica" w:cs="Helvetica"/>
          <w:color w:val="111111"/>
        </w:rPr>
        <w:t> </w:t>
      </w:r>
      <w:r>
        <w:rPr>
          <w:rFonts w:ascii="Helvetica" w:hAnsi="Helvetica" w:cs="Helvetica"/>
          <w:color w:val="111111"/>
        </w:rPr>
        <w:t>preferences on field selection, we also want to allow the user to override this for specific projects if necessary. The interface should look the same as the general preferences interface.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mockup for the previous step suggests that we allow a user to adjust preferences for individual projects by clicking on a little “edit” button next to the project. That probably makes sense, though we should probably also make it possible to scroll through projects (see field selection for the next project, for example).</w:t>
      </w:r>
    </w:p>
    <w:p w:rsidR="00320413" w:rsidRDefault="00320413" w:rsidP="00456C82">
      <w:pPr>
        <w:pStyle w:val="Heading3"/>
      </w:pPr>
      <w:bookmarkStart w:id="56" w:name="_Toc453858040"/>
      <w:r>
        <w:t>4. Test import of basic data fields to the test AIMS system</w:t>
      </w:r>
      <w:bookmarkEnd w:id="56"/>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Once the user has established their preferences for field import, we can then proceed with importing those fields to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test</w:t>
      </w:r>
      <w:r>
        <w:rPr>
          <w:rStyle w:val="apple-converted-space"/>
          <w:rFonts w:ascii="Helvetica" w:hAnsi="Helvetica" w:cs="Helvetica"/>
          <w:color w:val="111111"/>
        </w:rPr>
        <w:t> </w:t>
      </w:r>
      <w:r>
        <w:rPr>
          <w:rFonts w:ascii="Helvetica" w:hAnsi="Helvetica" w:cs="Helvetica"/>
          <w:color w:val="111111"/>
        </w:rPr>
        <w:t>AIMS system. For the purposes of this sprint, we will only import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title</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description</w:t>
      </w:r>
      <w:r>
        <w:rPr>
          <w:rStyle w:val="apple-converted-space"/>
          <w:rFonts w:ascii="Helvetica" w:hAnsi="Helvetica" w:cs="Helvetica"/>
          <w:color w:val="111111"/>
        </w:rPr>
        <w:t> </w:t>
      </w:r>
      <w:r>
        <w:rPr>
          <w:rFonts w:ascii="Helvetica" w:hAnsi="Helvetica" w:cs="Helvetica"/>
          <w:color w:val="111111"/>
        </w:rPr>
        <w:t>from each project.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only mockup we have for this step is the button at the bottom of the “Review and adjust before import” step. We should also have some basic information provided back to the user about whether the import process was successful or not.</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98" w:history="1">
        <w:r>
          <w:rPr>
            <w:rStyle w:val="Hyperlink"/>
            <w:rFonts w:ascii="Helvetica" w:eastAsiaTheme="majorEastAsia" w:hAnsi="Helvetica" w:cs="Helvetica"/>
            <w:color w:val="466C00"/>
            <w:sz w:val="27"/>
            <w:szCs w:val="27"/>
            <w:bdr w:val="none" w:sz="0" w:space="0" w:color="auto" w:frame="1"/>
          </w:rPr>
          <w:t>see mockup, tab “7. Review and adjust before import”</w:t>
        </w:r>
      </w:hyperlink>
    </w:p>
    <w:p w:rsidR="00320413" w:rsidRDefault="00320413" w:rsidP="00456C82">
      <w:pPr>
        <w:pStyle w:val="Heading3"/>
      </w:pPr>
      <w:bookmarkStart w:id="57" w:name="_Toc453858041"/>
      <w:r>
        <w:t>5. Think about how to handle financial data</w:t>
      </w:r>
      <w:bookmarkEnd w:id="5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the proceeding steps, we don’t need to try and import any financial data. However, we should have a think about how we present the data and how we might deal with it later.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In this sprint, we should at least be able to:</w:t>
      </w:r>
    </w:p>
    <w:p w:rsidR="00320413" w:rsidRDefault="00320413" w:rsidP="00320413">
      <w:pPr>
        <w:numPr>
          <w:ilvl w:val="0"/>
          <w:numId w:val="41"/>
        </w:numPr>
        <w:spacing w:after="27" w:line="326" w:lineRule="atLeast"/>
        <w:ind w:left="408"/>
        <w:textAlignment w:val="baseline"/>
        <w:rPr>
          <w:rFonts w:ascii="Helvetica" w:hAnsi="Helvetica" w:cs="Helvetica"/>
          <w:color w:val="111111"/>
        </w:rPr>
      </w:pPr>
      <w:r>
        <w:rPr>
          <w:rFonts w:ascii="Helvetica" w:hAnsi="Helvetica" w:cs="Helvetica"/>
          <w:color w:val="111111"/>
        </w:rPr>
        <w:t>present the total value of commitments and disbursements respectively, for each project, in each system</w:t>
      </w:r>
    </w:p>
    <w:p w:rsidR="00320413" w:rsidRDefault="00320413" w:rsidP="00320413">
      <w:pPr>
        <w:numPr>
          <w:ilvl w:val="0"/>
          <w:numId w:val="41"/>
        </w:numPr>
        <w:spacing w:after="27" w:line="326" w:lineRule="atLeast"/>
        <w:ind w:left="408"/>
        <w:textAlignment w:val="baseline"/>
        <w:rPr>
          <w:rFonts w:ascii="Helvetica" w:hAnsi="Helvetica" w:cs="Helvetica"/>
          <w:color w:val="111111"/>
        </w:rPr>
      </w:pPr>
      <w:r>
        <w:rPr>
          <w:rFonts w:ascii="Helvetica" w:hAnsi="Helvetica" w:cs="Helvetica"/>
          <w:color w:val="111111"/>
        </w:rPr>
        <w:t>show the total values of commitments and disbursements in each system</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At some point, we should also try to:</w:t>
      </w:r>
    </w:p>
    <w:p w:rsidR="00320413" w:rsidRDefault="00320413" w:rsidP="00320413">
      <w:pPr>
        <w:numPr>
          <w:ilvl w:val="0"/>
          <w:numId w:val="42"/>
        </w:numPr>
        <w:spacing w:after="27" w:line="326" w:lineRule="atLeast"/>
        <w:ind w:left="408"/>
        <w:textAlignment w:val="baseline"/>
        <w:rPr>
          <w:rFonts w:ascii="Helvetica" w:hAnsi="Helvetica" w:cs="Helvetica"/>
          <w:color w:val="111111"/>
        </w:rPr>
      </w:pPr>
      <w:r>
        <w:rPr>
          <w:rFonts w:ascii="Helvetica" w:hAnsi="Helvetica" w:cs="Helvetica"/>
          <w:color w:val="111111"/>
        </w:rPr>
        <w:t>show the total value of commitments / disbursements by year</w:t>
      </w:r>
    </w:p>
    <w:p w:rsidR="00320413" w:rsidRDefault="00320413" w:rsidP="00320413">
      <w:pPr>
        <w:numPr>
          <w:ilvl w:val="0"/>
          <w:numId w:val="42"/>
        </w:numPr>
        <w:spacing w:after="27" w:line="326" w:lineRule="atLeast"/>
        <w:ind w:left="408"/>
        <w:textAlignment w:val="baseline"/>
        <w:rPr>
          <w:rFonts w:ascii="Helvetica" w:hAnsi="Helvetica" w:cs="Helvetica"/>
          <w:color w:val="111111"/>
        </w:rPr>
      </w:pPr>
      <w:r>
        <w:rPr>
          <w:rFonts w:ascii="Helvetica" w:hAnsi="Helvetica" w:cs="Helvetica"/>
          <w:color w:val="111111"/>
        </w:rPr>
        <w:t>show the total value of commitments / disbursements by fiscal year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If we can get some of this working now then that will put us in a good position later.</w:t>
      </w:r>
    </w:p>
    <w:p w:rsidR="00320413" w:rsidRDefault="00320413"/>
    <w:p w:rsidR="00456C82" w:rsidRDefault="00456C82"/>
    <w:p w:rsidR="00320413" w:rsidRDefault="00320413" w:rsidP="00456C82">
      <w:pPr>
        <w:pStyle w:val="Heading2"/>
      </w:pPr>
      <w:bookmarkStart w:id="58" w:name="_Toc453858042"/>
      <w:r>
        <w:t>Sprint 4</w:t>
      </w:r>
      <w:bookmarkEnd w:id="58"/>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CONFIRMED</w:t>
      </w:r>
    </w:p>
    <w:p w:rsidR="00320413" w:rsidRDefault="00320413" w:rsidP="00320413">
      <w:pPr>
        <w:numPr>
          <w:ilvl w:val="0"/>
          <w:numId w:val="43"/>
        </w:numPr>
        <w:spacing w:after="0" w:line="326" w:lineRule="atLeast"/>
        <w:ind w:left="408"/>
        <w:textAlignment w:val="baseline"/>
        <w:rPr>
          <w:rFonts w:ascii="Helvetica" w:hAnsi="Helvetica" w:cs="Helvetica"/>
          <w:color w:val="111111"/>
        </w:rPr>
      </w:pPr>
      <w:hyperlink r:id="rId99"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44"/>
        </w:numPr>
        <w:spacing w:after="0" w:line="326" w:lineRule="atLeast"/>
        <w:ind w:left="612"/>
        <w:textAlignment w:val="baseline"/>
        <w:rPr>
          <w:rFonts w:ascii="Helvetica" w:hAnsi="Helvetica" w:cs="Helvetica"/>
          <w:color w:val="111111"/>
        </w:rPr>
      </w:pPr>
      <w:hyperlink r:id="rId100"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44"/>
        </w:numPr>
        <w:spacing w:after="0" w:line="326" w:lineRule="atLeast"/>
        <w:ind w:left="612"/>
        <w:textAlignment w:val="baseline"/>
        <w:rPr>
          <w:rFonts w:ascii="Helvetica" w:hAnsi="Helvetica" w:cs="Helvetica"/>
          <w:color w:val="111111"/>
        </w:rPr>
      </w:pPr>
      <w:hyperlink r:id="rId101"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44"/>
        </w:numPr>
        <w:spacing w:after="0" w:line="326" w:lineRule="atLeast"/>
        <w:ind w:left="408"/>
        <w:textAlignment w:val="baseline"/>
        <w:rPr>
          <w:rFonts w:ascii="Helvetica" w:hAnsi="Helvetica" w:cs="Helvetica"/>
          <w:color w:val="111111"/>
        </w:rPr>
      </w:pPr>
      <w:hyperlink r:id="rId102" w:anchor="allow-users-to-pass-activities-over-to-each-other" w:history="1">
        <w:r>
          <w:rPr>
            <w:rStyle w:val="Hyperlink"/>
            <w:rFonts w:ascii="Helvetica" w:hAnsi="Helvetica" w:cs="Helvetica"/>
            <w:color w:val="466C00"/>
            <w:bdr w:val="none" w:sz="0" w:space="0" w:color="auto" w:frame="1"/>
          </w:rPr>
          <w:t>1. Allow users to pass activities over to each other</w:t>
        </w:r>
      </w:hyperlink>
    </w:p>
    <w:p w:rsidR="00320413" w:rsidRDefault="00320413" w:rsidP="00320413">
      <w:pPr>
        <w:numPr>
          <w:ilvl w:val="0"/>
          <w:numId w:val="44"/>
        </w:numPr>
        <w:spacing w:after="0" w:line="326" w:lineRule="atLeast"/>
        <w:ind w:left="408"/>
        <w:textAlignment w:val="baseline"/>
        <w:rPr>
          <w:rFonts w:ascii="Helvetica" w:hAnsi="Helvetica" w:cs="Helvetica"/>
          <w:color w:val="111111"/>
        </w:rPr>
      </w:pPr>
      <w:hyperlink r:id="rId103" w:anchor="development-of-interfaces-to-handle-more-complex-projects" w:history="1">
        <w:r>
          <w:rPr>
            <w:rStyle w:val="Hyperlink"/>
            <w:rFonts w:ascii="Helvetica" w:hAnsi="Helvetica" w:cs="Helvetica"/>
            <w:color w:val="466C00"/>
            <w:bdr w:val="none" w:sz="0" w:space="0" w:color="auto" w:frame="1"/>
          </w:rPr>
          <w:t>2. Development of interfaces to handle more complex projects</w:t>
        </w:r>
      </w:hyperlink>
    </w:p>
    <w:p w:rsidR="00320413" w:rsidRDefault="00320413" w:rsidP="00320413">
      <w:pPr>
        <w:numPr>
          <w:ilvl w:val="0"/>
          <w:numId w:val="44"/>
        </w:numPr>
        <w:spacing w:after="0" w:line="326" w:lineRule="atLeast"/>
        <w:ind w:left="408"/>
        <w:textAlignment w:val="baseline"/>
        <w:rPr>
          <w:rFonts w:ascii="Helvetica" w:hAnsi="Helvetica" w:cs="Helvetica"/>
          <w:color w:val="111111"/>
        </w:rPr>
      </w:pPr>
      <w:hyperlink r:id="rId104" w:anchor="trust-funds-overview-interface" w:history="1">
        <w:r>
          <w:rPr>
            <w:rStyle w:val="Hyperlink"/>
            <w:rFonts w:ascii="Helvetica" w:hAnsi="Helvetica" w:cs="Helvetica"/>
            <w:color w:val="466C00"/>
            <w:bdr w:val="none" w:sz="0" w:space="0" w:color="auto" w:frame="1"/>
          </w:rPr>
          <w:t>3. Trust Funds “overview interface”</w:t>
        </w:r>
      </w:hyperlink>
    </w:p>
    <w:p w:rsidR="00320413" w:rsidRDefault="00320413" w:rsidP="00320413">
      <w:pPr>
        <w:numPr>
          <w:ilvl w:val="0"/>
          <w:numId w:val="44"/>
        </w:numPr>
        <w:spacing w:after="0" w:line="326" w:lineRule="atLeast"/>
        <w:ind w:left="408"/>
        <w:textAlignment w:val="baseline"/>
        <w:rPr>
          <w:rFonts w:ascii="Helvetica" w:hAnsi="Helvetica" w:cs="Helvetica"/>
          <w:color w:val="111111"/>
        </w:rPr>
      </w:pPr>
      <w:hyperlink r:id="rId105" w:anchor="co-financing-overview-interface" w:history="1">
        <w:r>
          <w:rPr>
            <w:rStyle w:val="Hyperlink"/>
            <w:rFonts w:ascii="Helvetica" w:hAnsi="Helvetica" w:cs="Helvetica"/>
            <w:color w:val="466C00"/>
            <w:bdr w:val="none" w:sz="0" w:space="0" w:color="auto" w:frame="1"/>
          </w:rPr>
          <w:t>4. Co-financing “overview interface”</w:t>
        </w:r>
      </w:hyperlink>
    </w:p>
    <w:p w:rsidR="00320413" w:rsidRDefault="00320413" w:rsidP="00320413">
      <w:pPr>
        <w:numPr>
          <w:ilvl w:val="0"/>
          <w:numId w:val="44"/>
        </w:numPr>
        <w:spacing w:after="0" w:line="326" w:lineRule="atLeast"/>
        <w:ind w:left="408"/>
        <w:textAlignment w:val="baseline"/>
        <w:rPr>
          <w:rFonts w:ascii="Helvetica" w:hAnsi="Helvetica" w:cs="Helvetica"/>
          <w:color w:val="111111"/>
        </w:rPr>
      </w:pPr>
      <w:hyperlink r:id="rId106" w:anchor="user-management" w:history="1">
        <w:r>
          <w:rPr>
            <w:rStyle w:val="Hyperlink"/>
            <w:rFonts w:ascii="Helvetica" w:hAnsi="Helvetica" w:cs="Helvetica"/>
            <w:color w:val="466C00"/>
            <w:bdr w:val="none" w:sz="0" w:space="0" w:color="auto" w:frame="1"/>
          </w:rPr>
          <w:t>5. User management</w:t>
        </w:r>
      </w:hyperlink>
    </w:p>
    <w:p w:rsidR="00320413" w:rsidRDefault="00320413" w:rsidP="00456C82">
      <w:pPr>
        <w:pStyle w:val="Heading3"/>
      </w:pPr>
      <w:bookmarkStart w:id="59" w:name="_Toc453858043"/>
      <w:r>
        <w:t>Overview</w:t>
      </w:r>
      <w:bookmarkEnd w:id="5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4 are:</w:t>
      </w:r>
    </w:p>
    <w:p w:rsidR="00320413" w:rsidRDefault="00320413" w:rsidP="00320413">
      <w:pPr>
        <w:numPr>
          <w:ilvl w:val="0"/>
          <w:numId w:val="45"/>
        </w:numPr>
        <w:spacing w:after="27" w:line="326" w:lineRule="atLeast"/>
        <w:ind w:left="408"/>
        <w:textAlignment w:val="baseline"/>
        <w:rPr>
          <w:rFonts w:ascii="Helvetica" w:hAnsi="Helvetica" w:cs="Helvetica"/>
          <w:color w:val="111111"/>
        </w:rPr>
      </w:pPr>
      <w:r>
        <w:rPr>
          <w:rFonts w:ascii="Helvetica" w:hAnsi="Helvetica" w:cs="Helvetica"/>
          <w:color w:val="111111"/>
        </w:rPr>
        <w:t>allow users to pass activities over to each other</w:t>
      </w:r>
    </w:p>
    <w:p w:rsidR="00320413" w:rsidRDefault="00320413" w:rsidP="00320413">
      <w:pPr>
        <w:numPr>
          <w:ilvl w:val="0"/>
          <w:numId w:val="45"/>
        </w:numPr>
        <w:spacing w:after="27" w:line="326" w:lineRule="atLeast"/>
        <w:ind w:left="408"/>
        <w:textAlignment w:val="baseline"/>
        <w:rPr>
          <w:rFonts w:ascii="Helvetica" w:hAnsi="Helvetica" w:cs="Helvetica"/>
          <w:color w:val="111111"/>
        </w:rPr>
      </w:pPr>
      <w:r>
        <w:rPr>
          <w:rFonts w:ascii="Helvetica" w:hAnsi="Helvetica" w:cs="Helvetica"/>
          <w:color w:val="111111"/>
        </w:rPr>
        <w:t>development of interfaces to handle more complicated projects</w:t>
      </w:r>
    </w:p>
    <w:p w:rsidR="00320413" w:rsidRDefault="00320413" w:rsidP="00320413">
      <w:pPr>
        <w:numPr>
          <w:ilvl w:val="0"/>
          <w:numId w:val="45"/>
        </w:numPr>
        <w:spacing w:after="27" w:line="326" w:lineRule="atLeast"/>
        <w:ind w:left="408"/>
        <w:textAlignment w:val="baseline"/>
        <w:rPr>
          <w:rFonts w:ascii="Helvetica" w:hAnsi="Helvetica" w:cs="Helvetica"/>
          <w:color w:val="111111"/>
        </w:rPr>
      </w:pPr>
      <w:r>
        <w:rPr>
          <w:rFonts w:ascii="Helvetica" w:hAnsi="Helvetica" w:cs="Helvetica"/>
          <w:color w:val="111111"/>
        </w:rPr>
        <w:t>Trust Funds simple interface</w:t>
      </w:r>
    </w:p>
    <w:p w:rsidR="00320413" w:rsidRDefault="00320413" w:rsidP="00320413">
      <w:pPr>
        <w:numPr>
          <w:ilvl w:val="0"/>
          <w:numId w:val="45"/>
        </w:numPr>
        <w:spacing w:after="27" w:line="326" w:lineRule="atLeast"/>
        <w:ind w:left="408"/>
        <w:textAlignment w:val="baseline"/>
        <w:rPr>
          <w:rFonts w:ascii="Helvetica" w:hAnsi="Helvetica" w:cs="Helvetica"/>
          <w:color w:val="111111"/>
        </w:rPr>
      </w:pPr>
      <w:r>
        <w:rPr>
          <w:rFonts w:ascii="Helvetica" w:hAnsi="Helvetica" w:cs="Helvetica"/>
          <w:color w:val="111111"/>
        </w:rPr>
        <w:t>Co-funding simple interface</w:t>
      </w:r>
    </w:p>
    <w:p w:rsidR="00320413" w:rsidRDefault="00320413" w:rsidP="00320413">
      <w:pPr>
        <w:numPr>
          <w:ilvl w:val="0"/>
          <w:numId w:val="45"/>
        </w:numPr>
        <w:spacing w:after="27" w:line="326" w:lineRule="atLeast"/>
        <w:ind w:left="408"/>
        <w:textAlignment w:val="baseline"/>
        <w:rPr>
          <w:rFonts w:ascii="Helvetica" w:hAnsi="Helvetica" w:cs="Helvetica"/>
          <w:color w:val="111111"/>
        </w:rPr>
      </w:pPr>
      <w:r>
        <w:rPr>
          <w:rFonts w:ascii="Helvetica" w:hAnsi="Helvetica" w:cs="Helvetica"/>
          <w:color w:val="111111"/>
        </w:rPr>
        <w:t>implement some user management (authentication / authorization)</w:t>
      </w:r>
    </w:p>
    <w:p w:rsidR="00320413" w:rsidRPr="00456C82" w:rsidRDefault="00320413" w:rsidP="00456C82">
      <w:pPr>
        <w:pStyle w:val="Heading3"/>
      </w:pPr>
      <w:bookmarkStart w:id="60" w:name="_Toc453858044"/>
      <w:r w:rsidRPr="00456C82">
        <w:t>Data integrity</w:t>
      </w:r>
      <w:bookmarkEnd w:id="60"/>
    </w:p>
    <w:p w:rsidR="00320413" w:rsidRDefault="00320413" w:rsidP="00320413">
      <w:pPr>
        <w:numPr>
          <w:ilvl w:val="0"/>
          <w:numId w:val="46"/>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46"/>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46"/>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 perhaps in some of the last few sprints.</w:t>
      </w:r>
    </w:p>
    <w:p w:rsidR="00320413" w:rsidRDefault="00320413" w:rsidP="00456C82">
      <w:pPr>
        <w:pStyle w:val="Heading3"/>
      </w:pPr>
      <w:bookmarkStart w:id="61" w:name="_Toc453858045"/>
      <w:r>
        <w:lastRenderedPageBreak/>
        <w:t>DP data overview</w:t>
      </w:r>
      <w:bookmarkEnd w:id="6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For the purposes of this sprint, we will use data from Canada, DFID, UNDP and World Bank.</w:t>
      </w:r>
    </w:p>
    <w:tbl>
      <w:tblPr>
        <w:tblW w:w="0" w:type="auto"/>
        <w:shd w:val="clear" w:color="auto" w:fill="FDFDFD"/>
        <w:tblCellMar>
          <w:left w:w="0" w:type="dxa"/>
          <w:right w:w="0" w:type="dxa"/>
        </w:tblCellMar>
        <w:tblLook w:val="04A0"/>
      </w:tblPr>
      <w:tblGrid>
        <w:gridCol w:w="2216"/>
        <w:gridCol w:w="1554"/>
        <w:gridCol w:w="820"/>
        <w:gridCol w:w="1576"/>
        <w:gridCol w:w="1276"/>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 </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Canada</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DFID</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UNDP</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World Bank</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Organisation identifier</w:t>
            </w:r>
            <w:r>
              <w:rPr>
                <w:rStyle w:val="apple-converted-space"/>
                <w:rFonts w:ascii="Helvetica" w:hAnsi="Helvetica" w:cs="Helvetica"/>
                <w:color w:val="111111"/>
              </w:rPr>
              <w:t> </w:t>
            </w:r>
            <w:r>
              <w:rPr>
                <w:rFonts w:ascii="Helvetica" w:hAnsi="Helvetica" w:cs="Helvetica"/>
                <w:color w:val="111111"/>
                <w:bdr w:val="none" w:sz="0" w:space="0" w:color="auto" w:frame="1"/>
                <w:vertAlign w:val="superscript"/>
              </w:rPr>
              <w: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GB-1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XM-DAC-41114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44000</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Version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1.05</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Hierarchies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Languages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 French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English</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sz w:val="27"/>
          <w:szCs w:val="27"/>
          <w:bdr w:val="none" w:sz="0" w:space="0" w:color="auto" w:frame="1"/>
          <w:vertAlign w:val="superscript"/>
        </w:rPr>
        <w:t>*</w:t>
      </w:r>
      <w:r>
        <w:rPr>
          <w:rStyle w:val="apple-converted-space"/>
          <w:rFonts w:ascii="Helvetica" w:hAnsi="Helvetica" w:cs="Helvetica"/>
          <w:color w:val="111111"/>
        </w:rPr>
        <w:t> </w:t>
      </w:r>
      <w:r>
        <w:rPr>
          <w:rFonts w:ascii="Helvetica" w:hAnsi="Helvetica" w:cs="Helvetica"/>
          <w:color w:val="111111"/>
        </w:rPr>
        <w:t>this is currently the only- or most-used identifier. There may eventually be more than one identifier in use; see below.</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data from all four DPs is good. We’re looking at UNDP and World Bank data in this sprint because they operate projects funded by Canada and DFID. Note that the World Bank does not yet publish Trust Funds in its IATI data.</w:t>
      </w:r>
    </w:p>
    <w:p w:rsidR="00320413" w:rsidRDefault="00320413" w:rsidP="00456C82">
      <w:pPr>
        <w:pStyle w:val="Heading3"/>
      </w:pPr>
      <w:bookmarkStart w:id="62" w:name="_Toc453858046"/>
      <w:r>
        <w:t>1. Allow users to pass activities over to each other</w:t>
      </w:r>
      <w:bookmarkEnd w:id="62"/>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sprint 2 (step 3) we allow users to “Filter DP activities” - as a way of sorting activities into:</w:t>
      </w:r>
    </w:p>
    <w:p w:rsidR="00320413" w:rsidRDefault="00320413" w:rsidP="00320413">
      <w:pPr>
        <w:numPr>
          <w:ilvl w:val="0"/>
          <w:numId w:val="47"/>
        </w:numPr>
        <w:spacing w:after="27" w:line="326" w:lineRule="atLeast"/>
        <w:ind w:left="408"/>
        <w:textAlignment w:val="baseline"/>
        <w:rPr>
          <w:rFonts w:ascii="Helvetica" w:hAnsi="Helvetica" w:cs="Helvetica"/>
          <w:color w:val="111111"/>
        </w:rPr>
      </w:pPr>
      <w:r>
        <w:rPr>
          <w:rFonts w:ascii="Helvetica" w:hAnsi="Helvetica" w:cs="Helvetica"/>
          <w:color w:val="111111"/>
        </w:rPr>
        <w:t>activities that are the DP’s own projects</w:t>
      </w:r>
    </w:p>
    <w:p w:rsidR="00320413" w:rsidRDefault="00320413" w:rsidP="00320413">
      <w:pPr>
        <w:numPr>
          <w:ilvl w:val="0"/>
          <w:numId w:val="47"/>
        </w:numPr>
        <w:spacing w:after="0" w:line="326" w:lineRule="atLeast"/>
        <w:ind w:left="408"/>
        <w:textAlignment w:val="baseline"/>
        <w:rPr>
          <w:rFonts w:ascii="Helvetica" w:hAnsi="Helvetica" w:cs="Helvetica"/>
          <w:color w:val="111111"/>
        </w:rPr>
      </w:pPr>
      <w:r>
        <w:rPr>
          <w:rFonts w:ascii="Helvetica" w:hAnsi="Helvetica" w:cs="Helvetica"/>
          <w:color w:val="111111"/>
        </w:rPr>
        <w:t>activities that are the DP’s contributions to projects managed by</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other DPs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now want to save the second set of activities and record them as having been passed across to the other DP. This could just be a question of altering</w:t>
      </w:r>
      <w:r>
        <w:rPr>
          <w:rStyle w:val="apple-converted-space"/>
          <w:rFonts w:ascii="Helvetica" w:hAnsi="Helvetica" w:cs="Helvetica"/>
          <w:color w:val="111111"/>
        </w:rPr>
        <w:t> </w:t>
      </w:r>
      <w:hyperlink r:id="rId107" w:anchor="storing-individual-activities" w:history="1">
        <w:r>
          <w:rPr>
            <w:rStyle w:val="Hyperlink"/>
            <w:rFonts w:ascii="Helvetica" w:eastAsiaTheme="majorEastAsia" w:hAnsi="Helvetica" w:cs="Helvetica"/>
            <w:color w:val="466C00"/>
            <w:sz w:val="27"/>
            <w:szCs w:val="27"/>
            <w:bdr w:val="none" w:sz="0" w:space="0" w:color="auto" w:frame="1"/>
          </w:rPr>
          <w:t>the basic table we created in sprint 1</w:t>
        </w:r>
      </w:hyperlink>
      <w:r>
        <w:rPr>
          <w:rStyle w:val="apple-converted-space"/>
          <w:rFonts w:ascii="Helvetica" w:hAnsi="Helvetica" w:cs="Helvetica"/>
          <w:color w:val="111111"/>
        </w:rPr>
        <w:t> </w:t>
      </w:r>
      <w:r>
        <w:rPr>
          <w:rFonts w:ascii="Helvetica" w:hAnsi="Helvetica" w:cs="Helvetica"/>
          <w:color w:val="111111"/>
        </w:rPr>
        <w:t>by adding an additional two columns:</w:t>
      </w:r>
    </w:p>
    <w:tbl>
      <w:tblPr>
        <w:tblW w:w="0" w:type="auto"/>
        <w:shd w:val="clear" w:color="auto" w:fill="FDFDFD"/>
        <w:tblCellMar>
          <w:left w:w="0" w:type="dxa"/>
          <w:right w:w="0" w:type="dxa"/>
        </w:tblCellMar>
        <w:tblLook w:val="04A0"/>
      </w:tblPr>
      <w:tblGrid>
        <w:gridCol w:w="2711"/>
        <w:gridCol w:w="1292"/>
        <w:gridCol w:w="5521"/>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key</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value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description</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assigned_to_organisation_id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44001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This project has been assigned to another organisation (default value should probably be the original organisation’s organisation_id? Or perhaps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null</w:t>
            </w:r>
            <w:r>
              <w:rPr>
                <w:rFonts w:ascii="Helvetica" w:hAnsi="Helvetica" w:cs="Helvetica"/>
                <w:color w:val="111111"/>
              </w:rPr>
              <w: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assigned_to_datetime</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2016-02-29 19:53:00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 timestamp for when the project was assigned to another organisation.</w:t>
            </w:r>
          </w:p>
        </w:tc>
      </w:tr>
    </w:tbl>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We may want to think about a notification system within the app for alerting other users that these sorts of things have happened, though perhaps we can just use the assigned_to_datetime to alert the organisation receiving this activity when they log on.</w:t>
      </w:r>
    </w:p>
    <w:p w:rsidR="00320413" w:rsidRDefault="00320413" w:rsidP="00456C82">
      <w:pPr>
        <w:pStyle w:val="Heading3"/>
      </w:pPr>
      <w:bookmarkStart w:id="63" w:name="_Toc453858047"/>
      <w:r>
        <w:t>2. Development of interfaces to handle more complex projects</w:t>
      </w:r>
      <w:bookmarkEnd w:id="6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There are two main types of complicated projects we need to handle:</w:t>
      </w:r>
    </w:p>
    <w:p w:rsidR="00320413" w:rsidRDefault="00320413" w:rsidP="00320413">
      <w:pPr>
        <w:numPr>
          <w:ilvl w:val="0"/>
          <w:numId w:val="48"/>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Trust Funds</w:t>
      </w:r>
      <w:r>
        <w:rPr>
          <w:rStyle w:val="apple-converted-space"/>
          <w:rFonts w:ascii="Helvetica" w:hAnsi="Helvetica" w:cs="Helvetica"/>
          <w:color w:val="111111"/>
        </w:rPr>
        <w:t> </w:t>
      </w:r>
      <w:r>
        <w:rPr>
          <w:rFonts w:ascii="Helvetica" w:hAnsi="Helvetica" w:cs="Helvetica"/>
          <w:color w:val="111111"/>
        </w:rPr>
        <w:t>– where different organisations put money into a big pot (the pot is managed by a particular DP - normally the World Bank), and projects are then funded out of that pot;</w:t>
      </w:r>
    </w:p>
    <w:p w:rsidR="00320413" w:rsidRDefault="00320413" w:rsidP="00320413">
      <w:pPr>
        <w:numPr>
          <w:ilvl w:val="0"/>
          <w:numId w:val="48"/>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Co-funding</w:t>
      </w:r>
      <w:r>
        <w:rPr>
          <w:rStyle w:val="apple-converted-space"/>
          <w:rFonts w:ascii="Helvetica" w:hAnsi="Helvetica" w:cs="Helvetica"/>
          <w:color w:val="111111"/>
        </w:rPr>
        <w:t> </w:t>
      </w:r>
      <w:r>
        <w:rPr>
          <w:rFonts w:ascii="Helvetica" w:hAnsi="Helvetica" w:cs="Helvetica"/>
          <w:color w:val="111111"/>
        </w:rPr>
        <w:t>– where different organisations agree to fund the same project, but disburse their money separately, directly to the implementing organisation.</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main way that we handle this is to create an interface for the organisation that gets assigned the activities (let’s call them the</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Managing DP</w:t>
      </w:r>
      <w:r>
        <w:rPr>
          <w:rFonts w:ascii="Helvetica" w:hAnsi="Helvetica" w:cs="Helvetica"/>
          <w:color w:val="111111"/>
        </w:rPr>
        <w:t>). It then becomes that organisation’s responsibility to sort out how activities should be mapped together.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Managing DP, when they log in, should be presented with a list of activities that have been assigned to them, with the option to map them against:</w:t>
      </w:r>
    </w:p>
    <w:p w:rsidR="00320413" w:rsidRDefault="00320413" w:rsidP="00320413">
      <w:pPr>
        <w:numPr>
          <w:ilvl w:val="0"/>
          <w:numId w:val="49"/>
        </w:numPr>
        <w:spacing w:after="0" w:line="326" w:lineRule="atLeast"/>
        <w:ind w:left="408"/>
        <w:textAlignment w:val="baseline"/>
        <w:rPr>
          <w:rFonts w:ascii="Helvetica" w:hAnsi="Helvetica" w:cs="Helvetica"/>
          <w:color w:val="111111"/>
        </w:rPr>
      </w:pPr>
      <w:r>
        <w:rPr>
          <w:rFonts w:ascii="Helvetica" w:hAnsi="Helvetica" w:cs="Helvetica"/>
          <w:color w:val="111111"/>
        </w:rPr>
        <w:t>one of their own projects,</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OR</w:t>
      </w:r>
    </w:p>
    <w:p w:rsidR="00320413" w:rsidRDefault="00320413" w:rsidP="00320413">
      <w:pPr>
        <w:numPr>
          <w:ilvl w:val="0"/>
          <w:numId w:val="49"/>
        </w:numPr>
        <w:spacing w:after="27" w:line="326" w:lineRule="atLeast"/>
        <w:ind w:left="408"/>
        <w:textAlignment w:val="baseline"/>
        <w:rPr>
          <w:rFonts w:ascii="Helvetica" w:hAnsi="Helvetica" w:cs="Helvetica"/>
          <w:color w:val="111111"/>
        </w:rPr>
      </w:pPr>
      <w:r>
        <w:rPr>
          <w:rFonts w:ascii="Helvetica" w:hAnsi="Helvetica" w:cs="Helvetica"/>
          <w:color w:val="111111"/>
        </w:rPr>
        <w:t>a trust fund.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the drop-down lists in the mock-up below,</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all the Managing DP’s projects</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all trust funds</w:t>
      </w:r>
      <w:r>
        <w:rPr>
          <w:rStyle w:val="apple-converted-space"/>
          <w:rFonts w:ascii="Helvetica" w:hAnsi="Helvetica" w:cs="Helvetica"/>
          <w:color w:val="111111"/>
        </w:rPr>
        <w:t> </w:t>
      </w:r>
      <w:r>
        <w:rPr>
          <w:rFonts w:ascii="Helvetica" w:hAnsi="Helvetica" w:cs="Helvetica"/>
          <w:color w:val="111111"/>
        </w:rPr>
        <w:t>should be shown.</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08" w:history="1">
        <w:r>
          <w:rPr>
            <w:rStyle w:val="Hyperlink"/>
            <w:rFonts w:ascii="Helvetica" w:eastAsiaTheme="majorEastAsia" w:hAnsi="Helvetica" w:cs="Helvetica"/>
            <w:color w:val="466C00"/>
            <w:sz w:val="27"/>
            <w:szCs w:val="27"/>
            <w:bdr w:val="none" w:sz="0" w:space="0" w:color="auto" w:frame="1"/>
          </w:rPr>
          <w:t>see mockup “Activities from other DPs”</w:t>
        </w:r>
      </w:hyperlink>
    </w:p>
    <w:p w:rsidR="00320413" w:rsidRDefault="00320413" w:rsidP="00456C82">
      <w:pPr>
        <w:pStyle w:val="Heading3"/>
      </w:pPr>
      <w:bookmarkStart w:id="64" w:name="_Toc453858048"/>
      <w:r>
        <w:t>3. Trust Funds “overview interface”</w:t>
      </w:r>
      <w:bookmarkEnd w:id="64"/>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Once the Managing DP has assigned activities to their own projects or to a Trust Fund, they should be able to decide how to handle this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this interface, we assume that the user has the right to handle Trust Funds. In reality, we may only want to give these permissions to some DPs (e.g. the World Bank) – but we can come back to that later.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create a simple overview of the Trust Funds interface that allows the Managing DP to decide what to do with the commitments that have been assigned to them (and which they have then mapped against a Trust Fund). They can choose to allow these new commitments to be entered into the AIMS, or to reject them.</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the AIMS, the cumulative amount of commitments per DP is stored rather than any breakdown over time. In IATI data, we can show individual commitments.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don’t need to enter this data to the AIMS at this point – just to create the interface that makes it possible.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09" w:history="1">
        <w:r>
          <w:rPr>
            <w:rStyle w:val="Hyperlink"/>
            <w:rFonts w:ascii="Helvetica" w:eastAsiaTheme="majorEastAsia" w:hAnsi="Helvetica" w:cs="Helvetica"/>
            <w:color w:val="466C00"/>
            <w:sz w:val="27"/>
            <w:szCs w:val="27"/>
            <w:bdr w:val="none" w:sz="0" w:space="0" w:color="auto" w:frame="1"/>
          </w:rPr>
          <w:t>see mockup “Trust Funds”</w:t>
        </w:r>
      </w:hyperlink>
    </w:p>
    <w:p w:rsidR="00320413" w:rsidRPr="00456C82" w:rsidRDefault="00320413" w:rsidP="00456C82">
      <w:pPr>
        <w:pStyle w:val="Heading2"/>
      </w:pPr>
      <w:bookmarkStart w:id="65" w:name="_Toc453858049"/>
      <w:r w:rsidRPr="00456C82">
        <w:t>4. Co-financing “overview interface”</w:t>
      </w:r>
      <w:bookmarkEnd w:id="65"/>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Once the Managing DP has assigned activities to their own projects, they should be able to decide how to handle this data. We assume that where projects have been mapped together by the Managing DP, they are co-financing arrangements.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show the list of the Managing DP’s projects where other organisations’ projects have been mapped to them. We should show:</w:t>
      </w:r>
    </w:p>
    <w:p w:rsidR="00320413" w:rsidRDefault="00320413" w:rsidP="00320413">
      <w:pPr>
        <w:numPr>
          <w:ilvl w:val="0"/>
          <w:numId w:val="50"/>
        </w:numPr>
        <w:spacing w:after="0" w:line="326" w:lineRule="atLeast"/>
        <w:ind w:left="408"/>
        <w:textAlignment w:val="baseline"/>
        <w:rPr>
          <w:rFonts w:ascii="Helvetica" w:hAnsi="Helvetica" w:cs="Helvetica"/>
          <w:color w:val="111111"/>
        </w:rPr>
      </w:pPr>
      <w:r>
        <w:rPr>
          <w:rFonts w:ascii="Helvetica" w:hAnsi="Helvetica" w:cs="Helvetica"/>
          <w:strike/>
          <w:color w:val="111111"/>
          <w:bdr w:val="none" w:sz="0" w:space="0" w:color="auto" w:frame="1"/>
        </w:rPr>
        <w:t>total</w:t>
      </w:r>
    </w:p>
    <w:p w:rsidR="00320413" w:rsidRDefault="00320413" w:rsidP="00320413">
      <w:pPr>
        <w:pStyle w:val="NormalWeb"/>
        <w:spacing w:before="0" w:beforeAutospacing="0" w:after="0" w:afterAutospacing="0"/>
        <w:ind w:left="408"/>
        <w:textAlignment w:val="baseline"/>
        <w:rPr>
          <w:rFonts w:ascii="Helvetica" w:hAnsi="Helvetica" w:cs="Helvetica"/>
          <w:color w:val="111111"/>
          <w:sz w:val="22"/>
          <w:szCs w:val="22"/>
        </w:rPr>
      </w:pPr>
      <w:r>
        <w:rPr>
          <w:rStyle w:val="Emphasis"/>
          <w:rFonts w:ascii="Helvetica" w:hAnsi="Helvetica" w:cs="Helvetica"/>
          <w:color w:val="111111"/>
          <w:bdr w:val="none" w:sz="0" w:space="0" w:color="auto" w:frame="1"/>
        </w:rPr>
        <w:t>each</w:t>
      </w:r>
      <w:r>
        <w:rPr>
          <w:rStyle w:val="apple-converted-space"/>
          <w:rFonts w:ascii="Helvetica" w:hAnsi="Helvetica" w:cs="Helvetica"/>
          <w:color w:val="111111"/>
          <w:sz w:val="22"/>
          <w:szCs w:val="22"/>
        </w:rPr>
        <w:t> </w:t>
      </w:r>
      <w:r>
        <w:rPr>
          <w:rFonts w:ascii="Helvetica" w:hAnsi="Helvetica" w:cs="Helvetica"/>
          <w:color w:val="111111"/>
          <w:sz w:val="22"/>
          <w:szCs w:val="22"/>
        </w:rPr>
        <w:t>disbursement and commitment for the project by organisation (according to the AIMS data)</w:t>
      </w:r>
    </w:p>
    <w:p w:rsidR="00320413" w:rsidRDefault="00320413" w:rsidP="00320413">
      <w:pPr>
        <w:numPr>
          <w:ilvl w:val="0"/>
          <w:numId w:val="50"/>
        </w:numPr>
        <w:spacing w:after="0" w:line="326" w:lineRule="atLeast"/>
        <w:ind w:left="408"/>
        <w:textAlignment w:val="baseline"/>
        <w:rPr>
          <w:rFonts w:ascii="Helvetica" w:hAnsi="Helvetica" w:cs="Helvetica"/>
          <w:color w:val="111111"/>
        </w:rPr>
      </w:pPr>
      <w:r>
        <w:rPr>
          <w:rFonts w:ascii="Helvetica" w:hAnsi="Helvetica" w:cs="Helvetica"/>
          <w:strike/>
          <w:color w:val="111111"/>
          <w:bdr w:val="none" w:sz="0" w:space="0" w:color="auto" w:frame="1"/>
        </w:rPr>
        <w:t>total</w:t>
      </w:r>
    </w:p>
    <w:p w:rsidR="00320413" w:rsidRDefault="00320413" w:rsidP="00320413">
      <w:pPr>
        <w:pStyle w:val="NormalWeb"/>
        <w:spacing w:before="0" w:beforeAutospacing="0" w:after="0" w:afterAutospacing="0"/>
        <w:ind w:left="408"/>
        <w:textAlignment w:val="baseline"/>
        <w:rPr>
          <w:rFonts w:ascii="Helvetica" w:hAnsi="Helvetica" w:cs="Helvetica"/>
          <w:color w:val="111111"/>
          <w:sz w:val="22"/>
          <w:szCs w:val="22"/>
        </w:rPr>
      </w:pPr>
      <w:r>
        <w:rPr>
          <w:rStyle w:val="Emphasis"/>
          <w:rFonts w:ascii="Helvetica" w:hAnsi="Helvetica" w:cs="Helvetica"/>
          <w:color w:val="111111"/>
          <w:bdr w:val="none" w:sz="0" w:space="0" w:color="auto" w:frame="1"/>
        </w:rPr>
        <w:t>each</w:t>
      </w:r>
      <w:r>
        <w:rPr>
          <w:rStyle w:val="apple-converted-space"/>
          <w:rFonts w:ascii="Helvetica" w:hAnsi="Helvetica" w:cs="Helvetica"/>
          <w:color w:val="111111"/>
          <w:sz w:val="22"/>
          <w:szCs w:val="22"/>
        </w:rPr>
        <w:t> </w:t>
      </w:r>
      <w:r>
        <w:rPr>
          <w:rFonts w:ascii="Helvetica" w:hAnsi="Helvetica" w:cs="Helvetica"/>
          <w:color w:val="111111"/>
          <w:sz w:val="22"/>
          <w:szCs w:val="22"/>
        </w:rPr>
        <w:t>disbursement and commitment for the project from the new IATI activities that have been assigned from other DPs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user should be able to decide whether to accept or reject financial data from other DPs.</w:t>
      </w:r>
      <w:r>
        <w:rPr>
          <w:rStyle w:val="apple-converted-space"/>
          <w:rFonts w:ascii="Helvetica" w:hAnsi="Helvetica" w:cs="Helvetica"/>
          <w:color w:val="111111"/>
        </w:rPr>
        <w:t> </w:t>
      </w:r>
      <w:r>
        <w:rPr>
          <w:rFonts w:ascii="Helvetica" w:hAnsi="Helvetica" w:cs="Helvetica"/>
          <w:strike/>
          <w:color w:val="111111"/>
          <w:sz w:val="27"/>
          <w:szCs w:val="27"/>
          <w:bdr w:val="none" w:sz="0" w:space="0" w:color="auto" w:frame="1"/>
        </w:rPr>
        <w:t>They should not be able to reject individual transactions, but they should be able to remove all disbursements and/or all commitments from individual DPs.</w:t>
      </w:r>
      <w:r>
        <w:rPr>
          <w:rStyle w:val="apple-converted-space"/>
          <w:rFonts w:ascii="Helvetica" w:hAnsi="Helvetica" w:cs="Helvetica"/>
          <w:color w:val="111111"/>
        </w:rPr>
        <w:t> </w:t>
      </w:r>
      <w:r>
        <w:rPr>
          <w:rStyle w:val="Emphasis"/>
          <w:rFonts w:ascii="Helvetica" w:hAnsi="Helvetica" w:cs="Helvetica"/>
          <w:color w:val="111111"/>
          <w:sz w:val="27"/>
          <w:szCs w:val="27"/>
          <w:bdr w:val="none" w:sz="0" w:space="0" w:color="auto" w:frame="1"/>
        </w:rPr>
        <w:t>We should show the breakdown of transactions for now. If it’s too much data to show on the page (or if it isn’t clear) then we can show the total value of commitments or disbursements.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10" w:history="1">
        <w:r>
          <w:rPr>
            <w:rStyle w:val="Hyperlink"/>
            <w:rFonts w:ascii="Helvetica" w:eastAsiaTheme="majorEastAsia" w:hAnsi="Helvetica" w:cs="Helvetica"/>
            <w:color w:val="466C00"/>
            <w:sz w:val="27"/>
            <w:szCs w:val="27"/>
            <w:bdr w:val="none" w:sz="0" w:space="0" w:color="auto" w:frame="1"/>
          </w:rPr>
          <w:t>see mockup “Co-financing”</w:t>
        </w:r>
      </w:hyperlink>
    </w:p>
    <w:p w:rsidR="00320413" w:rsidRDefault="00320413" w:rsidP="00456C82">
      <w:pPr>
        <w:pStyle w:val="Heading3"/>
      </w:pPr>
      <w:bookmarkStart w:id="66" w:name="_Toc453858050"/>
      <w:r>
        <w:t>5. User management</w:t>
      </w:r>
      <w:bookmarkEnd w:id="6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As part of all of this, we will need to introduce the notion of a “user” to the interface. This will be the mechanism by which we will allow users to be responsible for their own projects and to pass responsibility over to other user.</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If possible, it would be good to make use of the user management in the AIMS, but this should be a loose coupling so that the IATI import module remains somewhat generalised and could be applied in other systems that do not use exactly the same AIMS.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should then create a simple welcome screen for a user which allows them to import their organisation’s projects - taking us to</w:t>
      </w:r>
      <w:r>
        <w:rPr>
          <w:rStyle w:val="apple-converted-space"/>
          <w:rFonts w:ascii="Helvetica" w:hAnsi="Helvetica" w:cs="Helvetica"/>
          <w:color w:val="111111"/>
        </w:rPr>
        <w:t> </w:t>
      </w:r>
      <w:hyperlink r:id="rId111" w:history="1">
        <w:r>
          <w:rPr>
            <w:rStyle w:val="Hyperlink"/>
            <w:rFonts w:ascii="Helvetica" w:eastAsiaTheme="majorEastAsia" w:hAnsi="Helvetica" w:cs="Helvetica"/>
            <w:color w:val="466C00"/>
            <w:sz w:val="27"/>
            <w:szCs w:val="27"/>
            <w:bdr w:val="none" w:sz="0" w:space="0" w:color="auto" w:frame="1"/>
          </w:rPr>
          <w:t>the very first tab of sprint 2</w:t>
        </w:r>
      </w:hyperlink>
      <w:r>
        <w:rPr>
          <w:rFonts w:ascii="Helvetica" w:hAnsi="Helvetica" w:cs="Helvetica"/>
          <w:color w:val="111111"/>
        </w:rPr>
        <w:t>.</w:t>
      </w:r>
    </w:p>
    <w:p w:rsidR="00456C82" w:rsidRDefault="00456C82" w:rsidP="00320413">
      <w:pPr>
        <w:pStyle w:val="NormalWeb"/>
        <w:shd w:val="clear" w:color="auto" w:fill="FDFDFD"/>
        <w:spacing w:before="0" w:beforeAutospacing="0" w:after="0" w:afterAutospacing="0"/>
        <w:textAlignment w:val="baseline"/>
        <w:rPr>
          <w:rFonts w:ascii="Helvetica" w:hAnsi="Helvetica" w:cs="Helvetica"/>
          <w:color w:val="111111"/>
        </w:rPr>
      </w:pPr>
    </w:p>
    <w:p w:rsidR="00320413" w:rsidRDefault="00320413" w:rsidP="00456C82">
      <w:pPr>
        <w:pStyle w:val="Heading2"/>
      </w:pPr>
      <w:bookmarkStart w:id="67" w:name="_Toc453858051"/>
      <w:r>
        <w:t>Sprint 5</w:t>
      </w:r>
      <w:bookmarkEnd w:id="67"/>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DRAFT</w:t>
      </w:r>
    </w:p>
    <w:p w:rsidR="00320413" w:rsidRDefault="00320413" w:rsidP="00320413">
      <w:pPr>
        <w:numPr>
          <w:ilvl w:val="0"/>
          <w:numId w:val="51"/>
        </w:numPr>
        <w:spacing w:after="0" w:line="326" w:lineRule="atLeast"/>
        <w:ind w:left="408"/>
        <w:textAlignment w:val="baseline"/>
        <w:rPr>
          <w:rFonts w:ascii="Helvetica" w:hAnsi="Helvetica" w:cs="Helvetica"/>
          <w:color w:val="111111"/>
        </w:rPr>
      </w:pPr>
      <w:hyperlink r:id="rId112"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52"/>
        </w:numPr>
        <w:spacing w:after="0" w:line="326" w:lineRule="atLeast"/>
        <w:ind w:left="612"/>
        <w:textAlignment w:val="baseline"/>
        <w:rPr>
          <w:rFonts w:ascii="Helvetica" w:hAnsi="Helvetica" w:cs="Helvetica"/>
          <w:color w:val="111111"/>
        </w:rPr>
      </w:pPr>
      <w:hyperlink r:id="rId113"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52"/>
        </w:numPr>
        <w:spacing w:after="0" w:line="326" w:lineRule="atLeast"/>
        <w:ind w:left="612"/>
        <w:textAlignment w:val="baseline"/>
        <w:rPr>
          <w:rFonts w:ascii="Helvetica" w:hAnsi="Helvetica" w:cs="Helvetica"/>
          <w:color w:val="111111"/>
        </w:rPr>
      </w:pPr>
      <w:hyperlink r:id="rId114"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15" w:anchor="import-basic-project-data" w:history="1">
        <w:r>
          <w:rPr>
            <w:rStyle w:val="Hyperlink"/>
            <w:rFonts w:ascii="Helvetica" w:hAnsi="Helvetica" w:cs="Helvetica"/>
            <w:color w:val="466C00"/>
            <w:bdr w:val="none" w:sz="0" w:space="0" w:color="auto" w:frame="1"/>
          </w:rPr>
          <w:t>1. Import basic project data</w:t>
        </w:r>
      </w:hyperlink>
    </w:p>
    <w:p w:rsidR="00320413" w:rsidRDefault="00320413" w:rsidP="00320413">
      <w:pPr>
        <w:numPr>
          <w:ilvl w:val="1"/>
          <w:numId w:val="52"/>
        </w:numPr>
        <w:spacing w:after="0" w:line="326" w:lineRule="atLeast"/>
        <w:ind w:left="612"/>
        <w:textAlignment w:val="baseline"/>
        <w:rPr>
          <w:rFonts w:ascii="Helvetica" w:hAnsi="Helvetica" w:cs="Helvetica"/>
          <w:color w:val="111111"/>
        </w:rPr>
      </w:pPr>
      <w:hyperlink r:id="rId116" w:anchor="type-of-assistance" w:history="1">
        <w:r>
          <w:rPr>
            <w:rStyle w:val="Hyperlink"/>
            <w:rFonts w:ascii="Helvetica" w:hAnsi="Helvetica" w:cs="Helvetica"/>
            <w:color w:val="466C00"/>
            <w:bdr w:val="none" w:sz="0" w:space="0" w:color="auto" w:frame="1"/>
          </w:rPr>
          <w:t>Type of assistance</w:t>
        </w:r>
      </w:hyperlink>
    </w:p>
    <w:p w:rsidR="00320413" w:rsidRDefault="00320413" w:rsidP="00320413">
      <w:pPr>
        <w:numPr>
          <w:ilvl w:val="1"/>
          <w:numId w:val="52"/>
        </w:numPr>
        <w:spacing w:after="0" w:line="326" w:lineRule="atLeast"/>
        <w:ind w:left="612"/>
        <w:textAlignment w:val="baseline"/>
        <w:rPr>
          <w:rFonts w:ascii="Helvetica" w:hAnsi="Helvetica" w:cs="Helvetica"/>
          <w:color w:val="111111"/>
        </w:rPr>
      </w:pPr>
      <w:hyperlink r:id="rId117" w:anchor="type-of-project" w:history="1">
        <w:r>
          <w:rPr>
            <w:rStyle w:val="Hyperlink"/>
            <w:rFonts w:ascii="Helvetica" w:hAnsi="Helvetica" w:cs="Helvetica"/>
            <w:color w:val="466C00"/>
            <w:bdr w:val="none" w:sz="0" w:space="0" w:color="auto" w:frame="1"/>
          </w:rPr>
          <w:t>Type of project</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18" w:anchor="activity-dates" w:history="1">
        <w:r>
          <w:rPr>
            <w:rStyle w:val="Hyperlink"/>
            <w:rFonts w:ascii="Helvetica" w:hAnsi="Helvetica" w:cs="Helvetica"/>
            <w:color w:val="466C00"/>
            <w:bdr w:val="none" w:sz="0" w:space="0" w:color="auto" w:frame="1"/>
          </w:rPr>
          <w:t>Activity dates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19" w:anchor="implementation-status" w:history="1">
        <w:r>
          <w:rPr>
            <w:rStyle w:val="Hyperlink"/>
            <w:rFonts w:ascii="Helvetica" w:hAnsi="Helvetica" w:cs="Helvetica"/>
            <w:color w:val="466C00"/>
            <w:bdr w:val="none" w:sz="0" w:space="0" w:color="auto" w:frame="1"/>
          </w:rPr>
          <w:t>Implementation status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20" w:anchor="import-sectors" w:history="1">
        <w:r>
          <w:rPr>
            <w:rStyle w:val="Hyperlink"/>
            <w:rFonts w:ascii="Helvetica" w:hAnsi="Helvetica" w:cs="Helvetica"/>
            <w:color w:val="466C00"/>
            <w:bdr w:val="none" w:sz="0" w:space="0" w:color="auto" w:frame="1"/>
          </w:rPr>
          <w:t>2. Import sectors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21" w:anchor="import-implementing-organisations" w:history="1">
        <w:r>
          <w:rPr>
            <w:rStyle w:val="Hyperlink"/>
            <w:rFonts w:ascii="Helvetica" w:hAnsi="Helvetica" w:cs="Helvetica"/>
            <w:color w:val="466C00"/>
            <w:bdr w:val="none" w:sz="0" w:space="0" w:color="auto" w:frame="1"/>
          </w:rPr>
          <w:t>3. Import implementing organisations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22" w:anchor="import-project-documents" w:history="1">
        <w:r>
          <w:rPr>
            <w:rStyle w:val="Hyperlink"/>
            <w:rFonts w:ascii="Helvetica" w:hAnsi="Helvetica" w:cs="Helvetica"/>
            <w:color w:val="466C00"/>
            <w:bdr w:val="none" w:sz="0" w:space="0" w:color="auto" w:frame="1"/>
          </w:rPr>
          <w:t>4. Import project documents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23" w:anchor="import-locations" w:history="1">
        <w:r>
          <w:rPr>
            <w:rStyle w:val="Hyperlink"/>
            <w:rFonts w:ascii="Helvetica" w:hAnsi="Helvetica" w:cs="Helvetica"/>
            <w:color w:val="466C00"/>
            <w:bdr w:val="none" w:sz="0" w:space="0" w:color="auto" w:frame="1"/>
          </w:rPr>
          <w:t>5. Import locations</w:t>
        </w:r>
      </w:hyperlink>
    </w:p>
    <w:p w:rsidR="00320413" w:rsidRDefault="00320413" w:rsidP="00320413">
      <w:pPr>
        <w:numPr>
          <w:ilvl w:val="0"/>
          <w:numId w:val="52"/>
        </w:numPr>
        <w:spacing w:after="0" w:line="326" w:lineRule="atLeast"/>
        <w:ind w:left="408"/>
        <w:textAlignment w:val="baseline"/>
        <w:rPr>
          <w:rFonts w:ascii="Helvetica" w:hAnsi="Helvetica" w:cs="Helvetica"/>
          <w:color w:val="111111"/>
        </w:rPr>
      </w:pPr>
      <w:hyperlink r:id="rId124" w:anchor="handle-updates" w:history="1">
        <w:r>
          <w:rPr>
            <w:rStyle w:val="Hyperlink"/>
            <w:rFonts w:ascii="Helvetica" w:hAnsi="Helvetica" w:cs="Helvetica"/>
            <w:color w:val="466C00"/>
            <w:bdr w:val="none" w:sz="0" w:space="0" w:color="auto" w:frame="1"/>
          </w:rPr>
          <w:t>6. Handle updates</w:t>
        </w:r>
      </w:hyperlink>
    </w:p>
    <w:p w:rsidR="00320413" w:rsidRDefault="00320413" w:rsidP="00456C82">
      <w:pPr>
        <w:pStyle w:val="Heading3"/>
      </w:pPr>
      <w:bookmarkStart w:id="68" w:name="_Toc453858052"/>
      <w:r>
        <w:t>Overview</w:t>
      </w:r>
      <w:bookmarkEnd w:id="6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5 are:</w:t>
      </w:r>
    </w:p>
    <w:p w:rsidR="00320413" w:rsidRDefault="00320413" w:rsidP="00320413">
      <w:pPr>
        <w:numPr>
          <w:ilvl w:val="0"/>
          <w:numId w:val="53"/>
        </w:numPr>
        <w:spacing w:after="27" w:line="326" w:lineRule="atLeast"/>
        <w:ind w:left="408"/>
        <w:textAlignment w:val="baseline"/>
        <w:rPr>
          <w:rFonts w:ascii="Helvetica" w:hAnsi="Helvetica" w:cs="Helvetica"/>
          <w:color w:val="111111"/>
        </w:rPr>
      </w:pPr>
      <w:r>
        <w:rPr>
          <w:rFonts w:ascii="Helvetica" w:hAnsi="Helvetica" w:cs="Helvetica"/>
          <w:color w:val="111111"/>
        </w:rPr>
        <w:t>Import non-financial data to the AIMS</w:t>
      </w:r>
    </w:p>
    <w:p w:rsidR="00320413" w:rsidRDefault="00320413" w:rsidP="00320413">
      <w:pPr>
        <w:numPr>
          <w:ilvl w:val="0"/>
          <w:numId w:val="53"/>
        </w:numPr>
        <w:spacing w:after="27" w:line="326" w:lineRule="atLeast"/>
        <w:ind w:left="408"/>
        <w:textAlignment w:val="baseline"/>
        <w:rPr>
          <w:rFonts w:ascii="Helvetica" w:hAnsi="Helvetica" w:cs="Helvetica"/>
          <w:color w:val="111111"/>
        </w:rPr>
      </w:pPr>
      <w:r>
        <w:rPr>
          <w:rFonts w:ascii="Helvetica" w:hAnsi="Helvetica" w:cs="Helvetica"/>
          <w:color w:val="111111"/>
        </w:rPr>
        <w:t>Handle updates to other non-financial data</w:t>
      </w:r>
    </w:p>
    <w:p w:rsidR="00320413" w:rsidRPr="00456C82" w:rsidRDefault="00320413" w:rsidP="00456C82">
      <w:pPr>
        <w:pStyle w:val="Heading3"/>
      </w:pPr>
      <w:bookmarkStart w:id="69" w:name="_Toc453858053"/>
      <w:r w:rsidRPr="00456C82">
        <w:t>Data integrity</w:t>
      </w:r>
      <w:bookmarkEnd w:id="69"/>
    </w:p>
    <w:p w:rsidR="00320413" w:rsidRDefault="00320413" w:rsidP="00320413">
      <w:pPr>
        <w:numPr>
          <w:ilvl w:val="0"/>
          <w:numId w:val="54"/>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54"/>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54"/>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w:t>
      </w:r>
    </w:p>
    <w:p w:rsidR="00320413" w:rsidRPr="00456C82" w:rsidRDefault="00320413" w:rsidP="00456C82">
      <w:pPr>
        <w:pStyle w:val="Heading3"/>
      </w:pPr>
      <w:bookmarkStart w:id="70" w:name="_Toc453858054"/>
      <w:r w:rsidRPr="00456C82">
        <w:t>DP data overview</w:t>
      </w:r>
      <w:bookmarkEnd w:id="70"/>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 the purposes of this sprint, we will use data from a range of different DPs. The DPs are listed in</w:t>
      </w:r>
      <w:r>
        <w:rPr>
          <w:rStyle w:val="apple-converted-space"/>
          <w:rFonts w:ascii="Helvetica" w:hAnsi="Helvetica" w:cs="Helvetica"/>
          <w:color w:val="111111"/>
        </w:rPr>
        <w:t> </w:t>
      </w:r>
      <w:hyperlink r:id="rId125" w:history="1">
        <w:r>
          <w:rPr>
            <w:rStyle w:val="Hyperlink"/>
            <w:rFonts w:ascii="Helvetica" w:eastAsiaTheme="majorEastAsia" w:hAnsi="Helvetica" w:cs="Helvetica"/>
            <w:color w:val="466C00"/>
            <w:sz w:val="27"/>
            <w:szCs w:val="27"/>
            <w:bdr w:val="none" w:sz="0" w:space="0" w:color="auto" w:frame="1"/>
          </w:rPr>
          <w:t>this Github issue</w:t>
        </w:r>
      </w:hyperlink>
      <w:r>
        <w:rPr>
          <w:rFonts w:ascii="Helvetica" w:hAnsi="Helvetica" w:cs="Helvetica"/>
          <w:color w:val="111111"/>
        </w:rPr>
        <w:t>.</w:t>
      </w:r>
    </w:p>
    <w:p w:rsidR="00320413" w:rsidRDefault="00320413" w:rsidP="00456C82">
      <w:pPr>
        <w:pStyle w:val="Heading3"/>
      </w:pPr>
      <w:bookmarkStart w:id="71" w:name="_Toc453858055"/>
      <w:r>
        <w:t>1. Import basic project data</w:t>
      </w:r>
      <w:bookmarkEnd w:id="7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earlier sprints, we imported project titles and descriptions. We should now try to import the remainder of basic project data:</w:t>
      </w:r>
    </w:p>
    <w:p w:rsidR="00320413" w:rsidRPr="00456C82" w:rsidRDefault="00320413" w:rsidP="00456C82">
      <w:pPr>
        <w:pStyle w:val="Heading4"/>
      </w:pPr>
      <w:r w:rsidRPr="00456C82">
        <w:t>Type of assistance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This should be mapped from</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Aid Type</w:t>
      </w:r>
      <w:r>
        <w:rPr>
          <w:rStyle w:val="apple-converted-space"/>
          <w:rFonts w:ascii="Helvetica" w:hAnsi="Helvetica" w:cs="Helvetica"/>
          <w:color w:val="111111"/>
        </w:rPr>
        <w:t> </w:t>
      </w:r>
      <w:r>
        <w:rPr>
          <w:rFonts w:ascii="Helvetica" w:hAnsi="Helvetica" w:cs="Helvetica"/>
          <w:color w:val="111111"/>
        </w:rPr>
        <w:t>as follows:</w:t>
      </w:r>
    </w:p>
    <w:tbl>
      <w:tblPr>
        <w:tblW w:w="0" w:type="auto"/>
        <w:shd w:val="clear" w:color="auto" w:fill="FDFDFD"/>
        <w:tblCellMar>
          <w:left w:w="0" w:type="dxa"/>
          <w:right w:w="0" w:type="dxa"/>
        </w:tblCellMar>
        <w:tblLook w:val="04A0"/>
      </w:tblPr>
      <w:tblGrid>
        <w:gridCol w:w="1476"/>
        <w:gridCol w:w="2676"/>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AidType code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Type of Assistance (AIMS)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Budget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Sector Budget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lastRenderedPageBreak/>
              <w:t>B03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Support</w:t>
            </w:r>
          </w:p>
        </w:tc>
      </w:tr>
    </w:tbl>
    <w:p w:rsidR="00320413" w:rsidRPr="00456C82" w:rsidRDefault="00320413" w:rsidP="00456C82">
      <w:pPr>
        <w:pStyle w:val="Heading4"/>
      </w:pPr>
      <w:r w:rsidRPr="00456C82">
        <w:t>Type of project</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These should be mapped from</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Aid Type</w:t>
      </w:r>
      <w:r>
        <w:rPr>
          <w:rStyle w:val="apple-converted-space"/>
          <w:rFonts w:ascii="Helvetica" w:hAnsi="Helvetica" w:cs="Helvetica"/>
          <w:color w:val="111111"/>
        </w:rPr>
        <w:t> </w:t>
      </w:r>
      <w:r>
        <w:rPr>
          <w:rFonts w:ascii="Helvetica" w:hAnsi="Helvetica" w:cs="Helvetica"/>
          <w:color w:val="111111"/>
        </w:rPr>
        <w:t>as follows:</w:t>
      </w:r>
    </w:p>
    <w:tbl>
      <w:tblPr>
        <w:tblW w:w="0" w:type="auto"/>
        <w:shd w:val="clear" w:color="auto" w:fill="FDFDFD"/>
        <w:tblCellMar>
          <w:left w:w="0" w:type="dxa"/>
          <w:right w:w="0" w:type="dxa"/>
        </w:tblCellMar>
        <w:tblLook w:val="04A0"/>
      </w:tblPr>
      <w:tblGrid>
        <w:gridCol w:w="1476"/>
        <w:gridCol w:w="3165"/>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AidType code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Type of Project (AIMS)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B04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Investment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Technical Assistance (TA) Project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D02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Technical Assistance (TA) Project</w:t>
            </w:r>
          </w:p>
        </w:tc>
      </w:tr>
    </w:tbl>
    <w:p w:rsidR="00320413" w:rsidRDefault="00320413" w:rsidP="00456C82">
      <w:pPr>
        <w:pStyle w:val="Heading4"/>
      </w:pPr>
      <w:r>
        <w:lastRenderedPageBreak/>
        <w:t>Activity dates</w:t>
      </w:r>
    </w:p>
    <w:tbl>
      <w:tblPr>
        <w:tblW w:w="0" w:type="auto"/>
        <w:shd w:val="clear" w:color="auto" w:fill="FDFDFD"/>
        <w:tblCellMar>
          <w:left w:w="0" w:type="dxa"/>
          <w:right w:w="0" w:type="dxa"/>
        </w:tblCellMar>
        <w:tblLook w:val="04A0"/>
      </w:tblPr>
      <w:tblGrid>
        <w:gridCol w:w="2610"/>
        <w:gridCol w:w="2310"/>
        <w:gridCol w:w="2444"/>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Activity Date Type (v1)</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Activity Date Type (v2)</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AIMS Date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start-actual or start-planned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 or 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Agreement Sign Date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start-planned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Planned Start Date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start-actual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Actual Start Date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end-planned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Planned Completion Date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end-actual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Revised Completion Date</w:t>
            </w:r>
          </w:p>
        </w:tc>
      </w:tr>
    </w:tbl>
    <w:p w:rsidR="00320413" w:rsidRDefault="00320413" w:rsidP="00456C82">
      <w:pPr>
        <w:pStyle w:val="Heading4"/>
      </w:pPr>
      <w:r>
        <w:t>Implementation status</w:t>
      </w:r>
    </w:p>
    <w:tbl>
      <w:tblPr>
        <w:tblW w:w="0" w:type="auto"/>
        <w:shd w:val="clear" w:color="auto" w:fill="FDFDFD"/>
        <w:tblCellMar>
          <w:left w:w="0" w:type="dxa"/>
          <w:right w:w="0" w:type="dxa"/>
        </w:tblCellMar>
        <w:tblLook w:val="04A0"/>
      </w:tblPr>
      <w:tblGrid>
        <w:gridCol w:w="2076"/>
        <w:gridCol w:w="2044"/>
        <w:gridCol w:w="2998"/>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Activity Status code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Activity Status</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Implementation Status (AIMS)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Pipeline/identification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Pipe Line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Implementation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On-going</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Completion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Completed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Post-completion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Completed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Cancelled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Suspended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Suspended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Suspended</w:t>
            </w:r>
          </w:p>
        </w:tc>
      </w:tr>
    </w:tbl>
    <w:p w:rsidR="00320413" w:rsidRPr="00456C82" w:rsidRDefault="00320413" w:rsidP="00456C82">
      <w:pPr>
        <w:pStyle w:val="Heading3"/>
        <w:rPr>
          <w:szCs w:val="44"/>
        </w:rPr>
      </w:pPr>
      <w:bookmarkStart w:id="72" w:name="_Toc453858056"/>
      <w:r w:rsidRPr="00456C82">
        <w:rPr>
          <w:szCs w:val="44"/>
        </w:rPr>
        <w:t>2. Import sectors</w:t>
      </w:r>
      <w:bookmarkEnd w:id="72"/>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If DAC sectors are used for this activity (where sector</w:t>
      </w:r>
      <w:r>
        <w:rPr>
          <w:rStyle w:val="apple-converted-space"/>
          <w:rFonts w:ascii="Helvetica" w:hAnsi="Helvetica" w:cs="Helvetica"/>
          <w:color w:val="111111"/>
        </w:rPr>
        <w:t> </w:t>
      </w:r>
      <w:r>
        <w:rPr>
          <w:rStyle w:val="HTMLCode"/>
          <w:color w:val="111111"/>
          <w:bdr w:val="single" w:sz="6" w:space="1" w:color="E8E8E8" w:frame="1"/>
          <w:shd w:val="clear" w:color="auto" w:fill="EEEEFF"/>
        </w:rPr>
        <w:t>vocabulary</w:t>
      </w:r>
      <w:r>
        <w:rPr>
          <w:rStyle w:val="apple-converted-space"/>
          <w:rFonts w:ascii="Helvetica" w:hAnsi="Helvetica" w:cs="Helvetica"/>
          <w:color w:val="111111"/>
        </w:rPr>
        <w:t> </w:t>
      </w:r>
      <w:r>
        <w:rPr>
          <w:rFonts w:ascii="Helvetica" w:hAnsi="Helvetica" w:cs="Helvetica"/>
          <w:color w:val="111111"/>
        </w:rPr>
        <w:t>is</w:t>
      </w:r>
      <w:r>
        <w:rPr>
          <w:rStyle w:val="apple-converted-space"/>
          <w:rFonts w:ascii="Helvetica" w:hAnsi="Helvetica" w:cs="Helvetica"/>
          <w:color w:val="111111"/>
        </w:rPr>
        <w:t> </w:t>
      </w:r>
      <w:r>
        <w:rPr>
          <w:rStyle w:val="HTMLCode"/>
          <w:color w:val="111111"/>
          <w:bdr w:val="single" w:sz="6" w:space="1" w:color="E8E8E8" w:frame="1"/>
          <w:shd w:val="clear" w:color="auto" w:fill="EEEEFF"/>
        </w:rPr>
        <w:t>1</w:t>
      </w:r>
      <w:r>
        <w:rPr>
          <w:rStyle w:val="apple-converted-space"/>
          <w:rFonts w:ascii="Helvetica" w:hAnsi="Helvetica" w:cs="Helvetica"/>
          <w:color w:val="111111"/>
        </w:rPr>
        <w:t> </w:t>
      </w:r>
      <w:r>
        <w:rPr>
          <w:rFonts w:ascii="Helvetica" w:hAnsi="Helvetica" w:cs="Helvetica"/>
          <w:color w:val="111111"/>
        </w:rPr>
        <w:t>or</w:t>
      </w:r>
      <w:r>
        <w:rPr>
          <w:rStyle w:val="apple-converted-space"/>
          <w:rFonts w:ascii="Helvetica" w:hAnsi="Helvetica" w:cs="Helvetica"/>
          <w:color w:val="111111"/>
        </w:rPr>
        <w:t> </w:t>
      </w:r>
      <w:r>
        <w:rPr>
          <w:rStyle w:val="HTMLCode"/>
          <w:color w:val="111111"/>
          <w:bdr w:val="single" w:sz="6" w:space="1" w:color="E8E8E8" w:frame="1"/>
          <w:shd w:val="clear" w:color="auto" w:fill="EEEEFF"/>
        </w:rPr>
        <w:t>2</w:t>
      </w:r>
      <w:r>
        <w:rPr>
          <w:rFonts w:ascii="Helvetica" w:hAnsi="Helvetica" w:cs="Helvetica"/>
          <w:color w:val="111111"/>
        </w:rPr>
        <w:t>), map between them and BD gov sectoral classifications. Otherwise, enter no sectors.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See mapping file</w:t>
      </w:r>
      <w:r>
        <w:rPr>
          <w:rStyle w:val="apple-converted-space"/>
          <w:rFonts w:ascii="Helvetica" w:hAnsi="Helvetica" w:cs="Helvetica"/>
          <w:color w:val="111111"/>
        </w:rPr>
        <w:t> </w:t>
      </w:r>
      <w:hyperlink r:id="rId126" w:history="1">
        <w:r>
          <w:rPr>
            <w:rStyle w:val="Hyperlink"/>
            <w:rFonts w:ascii="Helvetica" w:eastAsiaTheme="majorEastAsia" w:hAnsi="Helvetica" w:cs="Helvetica"/>
            <w:color w:val="466C00"/>
            <w:sz w:val="27"/>
            <w:szCs w:val="27"/>
            <w:bdr w:val="none" w:sz="0" w:space="0" w:color="auto" w:frame="1"/>
          </w:rPr>
          <w:t>CRS-BD-sector-codes.xls</w:t>
        </w:r>
      </w:hyperlink>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NB, this mapping file is incomplete and will be completed at a later date.</w:t>
      </w:r>
    </w:p>
    <w:p w:rsidR="00320413" w:rsidRDefault="00320413" w:rsidP="00456C82">
      <w:pPr>
        <w:pStyle w:val="Heading3"/>
      </w:pPr>
      <w:bookmarkStart w:id="73" w:name="_Toc453858057"/>
      <w:r>
        <w:lastRenderedPageBreak/>
        <w:t>3. Import implementing organisations</w:t>
      </w:r>
      <w:bookmarkEnd w:id="7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Implementing organisations need to be mapped to the AIMS’ Executing Agencies. These use different tables depending on whether the Executing Agency is a Ministry, DP or NGO (I think?).</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Organisation identifiers are not very good in IATI data, so we will need to ask the user to select the correct organisation. For DPs, we can try selecting them using the organisation</w:t>
      </w:r>
      <w:r>
        <w:rPr>
          <w:rStyle w:val="apple-converted-space"/>
          <w:rFonts w:ascii="Helvetica" w:hAnsi="Helvetica" w:cs="Helvetica"/>
          <w:color w:val="111111"/>
        </w:rPr>
        <w:t> </w:t>
      </w:r>
      <w:r>
        <w:rPr>
          <w:rStyle w:val="HTMLCode"/>
          <w:color w:val="111111"/>
          <w:bdr w:val="single" w:sz="6" w:space="1" w:color="E8E8E8" w:frame="1"/>
          <w:shd w:val="clear" w:color="auto" w:fill="EEEEFF"/>
        </w:rPr>
        <w:t>ref</w:t>
      </w:r>
      <w:r>
        <w:rPr>
          <w:rStyle w:val="apple-converted-space"/>
          <w:rFonts w:ascii="Helvetica" w:hAnsi="Helvetica" w:cs="Helvetica"/>
          <w:color w:val="111111"/>
        </w:rPr>
        <w:t> </w:t>
      </w:r>
      <w:r>
        <w:rPr>
          <w:rFonts w:ascii="Helvetica" w:hAnsi="Helvetica" w:cs="Helvetica"/>
          <w:color w:val="111111"/>
        </w:rPr>
        <w:t>which is stored in FundSource, though that will be imperfect. IATI does not have a standard methodology for identifying government agencies, while NGO identifiers are likely to be unreliable.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integrate this into existing step 3 in the following way:</w:t>
      </w:r>
    </w:p>
    <w:p w:rsidR="00320413" w:rsidRDefault="00320413" w:rsidP="00320413">
      <w:pPr>
        <w:numPr>
          <w:ilvl w:val="0"/>
          <w:numId w:val="55"/>
        </w:numPr>
        <w:spacing w:after="0" w:line="326" w:lineRule="atLeast"/>
        <w:ind w:left="408"/>
        <w:textAlignment w:val="baseline"/>
        <w:rPr>
          <w:rFonts w:ascii="Helvetica" w:hAnsi="Helvetica" w:cs="Helvetica"/>
          <w:color w:val="111111"/>
        </w:rPr>
      </w:pPr>
      <w:r>
        <w:rPr>
          <w:rFonts w:ascii="Helvetica" w:hAnsi="Helvetica" w:cs="Helvetica"/>
          <w:color w:val="111111"/>
        </w:rPr>
        <w:t>ask if each implementing organisation is a DP, BD government, an NGO, or unknown (e.g. it may just state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OTHER</w:t>
      </w:r>
      <w:r>
        <w:rPr>
          <w:rFonts w:ascii="Helvetica" w:hAnsi="Helvetica" w:cs="Helvetica"/>
          <w:color w:val="111111"/>
        </w:rPr>
        <w:t>)</w:t>
      </w:r>
    </w:p>
    <w:p w:rsidR="00320413" w:rsidRDefault="00320413" w:rsidP="00320413">
      <w:pPr>
        <w:numPr>
          <w:ilvl w:val="0"/>
          <w:numId w:val="55"/>
        </w:numPr>
        <w:spacing w:after="27" w:line="326" w:lineRule="atLeast"/>
        <w:ind w:left="408"/>
        <w:textAlignment w:val="baseline"/>
        <w:rPr>
          <w:rFonts w:ascii="Helvetica" w:hAnsi="Helvetica" w:cs="Helvetica"/>
          <w:color w:val="111111"/>
        </w:rPr>
      </w:pPr>
      <w:r>
        <w:rPr>
          <w:rFonts w:ascii="Helvetica" w:hAnsi="Helvetica" w:cs="Helvetica"/>
          <w:color w:val="111111"/>
        </w:rPr>
        <w:t>given the type of implementing organisation:</w:t>
      </w:r>
    </w:p>
    <w:p w:rsidR="00320413" w:rsidRDefault="00320413" w:rsidP="00320413">
      <w:pPr>
        <w:numPr>
          <w:ilvl w:val="0"/>
          <w:numId w:val="55"/>
        </w:numPr>
        <w:spacing w:after="0" w:line="326" w:lineRule="atLeast"/>
        <w:ind w:left="408"/>
        <w:textAlignment w:val="baseline"/>
        <w:rPr>
          <w:rFonts w:ascii="Helvetica" w:hAnsi="Helvetica" w:cs="Helvetica"/>
          <w:color w:val="111111"/>
        </w:rPr>
      </w:pPr>
      <w:r>
        <w:rPr>
          <w:rFonts w:ascii="Helvetica" w:hAnsi="Helvetica" w:cs="Helvetica"/>
          <w:color w:val="111111"/>
        </w:rPr>
        <w:t>ask the user to select the organisation from a list (e.g. if they selected</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Govt</w:t>
      </w:r>
      <w:r>
        <w:rPr>
          <w:rFonts w:ascii="Helvetica" w:hAnsi="Helvetica" w:cs="Helvetica"/>
          <w:color w:val="111111"/>
        </w:rPr>
        <w:t>, the list should show only government Ministries / Agencies).</w:t>
      </w:r>
    </w:p>
    <w:p w:rsidR="00320413" w:rsidRDefault="00320413" w:rsidP="00320413">
      <w:pPr>
        <w:numPr>
          <w:ilvl w:val="0"/>
          <w:numId w:val="55"/>
        </w:numPr>
        <w:spacing w:after="27" w:line="326" w:lineRule="atLeast"/>
        <w:ind w:left="408"/>
        <w:textAlignment w:val="baseline"/>
        <w:rPr>
          <w:rFonts w:ascii="Helvetica" w:hAnsi="Helvetica" w:cs="Helvetica"/>
          <w:color w:val="111111"/>
        </w:rPr>
      </w:pPr>
      <w:r>
        <w:rPr>
          <w:rFonts w:ascii="Helvetica" w:hAnsi="Helvetica" w:cs="Helvetica"/>
          <w:color w:val="111111"/>
        </w:rPr>
        <w:t>if the implementing organisation is not present in the list, provide the user with the opportunity to add a new organisation (we will consider later adding an approvals process for new implementing organisations).</w:t>
      </w:r>
    </w:p>
    <w:p w:rsidR="00320413" w:rsidRDefault="00320413" w:rsidP="00320413">
      <w:pPr>
        <w:numPr>
          <w:ilvl w:val="0"/>
          <w:numId w:val="55"/>
        </w:numPr>
        <w:spacing w:after="0" w:line="326" w:lineRule="atLeast"/>
        <w:ind w:left="408"/>
        <w:textAlignment w:val="baseline"/>
        <w:rPr>
          <w:rFonts w:ascii="Helvetica" w:hAnsi="Helvetica" w:cs="Helvetica"/>
          <w:color w:val="111111"/>
        </w:rPr>
      </w:pPr>
      <w:r>
        <w:rPr>
          <w:rFonts w:ascii="Helvetica" w:hAnsi="Helvetica" w:cs="Helvetica"/>
          <w:color w:val="111111"/>
        </w:rPr>
        <w:t>Also allow the user to state that the organisation is unclear (e.g. just states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DONOR</w:t>
      </w:r>
      <w:r>
        <w:rPr>
          <w:rFonts w:ascii="Helvetica" w:hAnsi="Helvetica" w:cs="Helvetica"/>
          <w:color w:val="111111"/>
        </w:rPr>
        <w:t>).</w:t>
      </w:r>
    </w:p>
    <w:p w:rsidR="00320413" w:rsidRDefault="00320413" w:rsidP="00320413">
      <w:pPr>
        <w:numPr>
          <w:ilvl w:val="0"/>
          <w:numId w:val="55"/>
        </w:numPr>
        <w:spacing w:after="27" w:line="326" w:lineRule="atLeast"/>
        <w:ind w:left="408"/>
        <w:textAlignment w:val="baseline"/>
        <w:rPr>
          <w:rFonts w:ascii="Helvetica" w:hAnsi="Helvetica" w:cs="Helvetica"/>
          <w:color w:val="111111"/>
        </w:rPr>
      </w:pPr>
      <w:r>
        <w:rPr>
          <w:rFonts w:ascii="Helvetica" w:hAnsi="Helvetica" w:cs="Helvetica"/>
          <w:color w:val="111111"/>
        </w:rPr>
        <w:t>apply this to all projects</w:t>
      </w:r>
    </w:p>
    <w:p w:rsidR="00320413" w:rsidRDefault="00320413" w:rsidP="00320413">
      <w:pPr>
        <w:numPr>
          <w:ilvl w:val="0"/>
          <w:numId w:val="55"/>
        </w:numPr>
        <w:spacing w:after="27" w:line="326" w:lineRule="atLeast"/>
        <w:ind w:left="408"/>
        <w:textAlignment w:val="baseline"/>
        <w:rPr>
          <w:rFonts w:ascii="Helvetica" w:hAnsi="Helvetica" w:cs="Helvetica"/>
          <w:color w:val="111111"/>
        </w:rPr>
      </w:pPr>
      <w:r>
        <w:rPr>
          <w:rFonts w:ascii="Helvetica" w:hAnsi="Helvetica" w:cs="Helvetica"/>
          <w:color w:val="111111"/>
        </w:rPr>
        <w:t>for those organisations where the implementing organisation is another DP, suggest that the project should be delegated to the other Managing DP, but allow the user to reject that.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can try and help the user with some of these steps by:</w:t>
      </w:r>
    </w:p>
    <w:p w:rsidR="00320413" w:rsidRDefault="00320413" w:rsidP="00320413">
      <w:pPr>
        <w:numPr>
          <w:ilvl w:val="0"/>
          <w:numId w:val="56"/>
        </w:numPr>
        <w:spacing w:after="0" w:line="326" w:lineRule="atLeast"/>
        <w:ind w:left="408"/>
        <w:textAlignment w:val="baseline"/>
        <w:rPr>
          <w:rFonts w:ascii="Helvetica" w:hAnsi="Helvetica" w:cs="Helvetica"/>
          <w:color w:val="111111"/>
        </w:rPr>
      </w:pPr>
      <w:r>
        <w:rPr>
          <w:rFonts w:ascii="Helvetica" w:hAnsi="Helvetica" w:cs="Helvetica"/>
          <w:color w:val="111111"/>
        </w:rPr>
        <w:t>guessing whether it’s a DP, BD government or NGO (using the organisation</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type</w:t>
      </w:r>
      <w:r>
        <w:rPr>
          <w:rStyle w:val="apple-converted-space"/>
          <w:rFonts w:ascii="Helvetica" w:hAnsi="Helvetica" w:cs="Helvetica"/>
          <w:color w:val="111111"/>
        </w:rPr>
        <w:t> </w:t>
      </w:r>
      <w:r>
        <w:rPr>
          <w:rFonts w:ascii="Helvetica" w:hAnsi="Helvetica" w:cs="Helvetica"/>
          <w:color w:val="111111"/>
        </w:rPr>
        <w:t>attribute –</w:t>
      </w:r>
      <w:r>
        <w:rPr>
          <w:rStyle w:val="apple-converted-space"/>
          <w:rFonts w:ascii="Helvetica" w:hAnsi="Helvetica" w:cs="Helvetica"/>
          <w:color w:val="111111"/>
        </w:rPr>
        <w:t> </w:t>
      </w:r>
      <w:hyperlink r:id="rId127" w:history="1">
        <w:r>
          <w:rPr>
            <w:rStyle w:val="Hyperlink"/>
            <w:rFonts w:ascii="Helvetica" w:hAnsi="Helvetica" w:cs="Helvetica"/>
            <w:color w:val="466C00"/>
            <w:bdr w:val="none" w:sz="0" w:space="0" w:color="auto" w:frame="1"/>
          </w:rPr>
          <w:t>see codelist</w:t>
        </w:r>
      </w:hyperlink>
      <w:r>
        <w:rPr>
          <w:rFonts w:ascii="Helvetica" w:hAnsi="Helvetica" w:cs="Helvetica"/>
          <w:color w:val="111111"/>
        </w:rPr>
        <w:t>)</w:t>
      </w:r>
    </w:p>
    <w:p w:rsidR="00320413" w:rsidRDefault="00320413" w:rsidP="00320413">
      <w:pPr>
        <w:numPr>
          <w:ilvl w:val="0"/>
          <w:numId w:val="56"/>
        </w:numPr>
        <w:spacing w:after="27" w:line="326" w:lineRule="atLeast"/>
        <w:ind w:left="408"/>
        <w:textAlignment w:val="baseline"/>
        <w:rPr>
          <w:rFonts w:ascii="Helvetica" w:hAnsi="Helvetica" w:cs="Helvetica"/>
          <w:color w:val="111111"/>
        </w:rPr>
      </w:pPr>
      <w:r>
        <w:rPr>
          <w:rFonts w:ascii="Helvetica" w:hAnsi="Helvetica" w:cs="Helvetica"/>
          <w:color w:val="111111"/>
        </w:rPr>
        <w:t>for those projects already mapped to the AIMS, we could try and use the existing extending organisations in the AIMS and link them together (though that will get complicated where there is more than one implementing organisation)</w:t>
      </w:r>
    </w:p>
    <w:p w:rsidR="00320413" w:rsidRDefault="00320413" w:rsidP="00320413">
      <w:pPr>
        <w:numPr>
          <w:ilvl w:val="0"/>
          <w:numId w:val="56"/>
        </w:numPr>
        <w:spacing w:after="27" w:line="326" w:lineRule="atLeast"/>
        <w:ind w:left="408"/>
        <w:textAlignment w:val="baseline"/>
        <w:rPr>
          <w:rFonts w:ascii="Helvetica" w:hAnsi="Helvetica" w:cs="Helvetica"/>
          <w:color w:val="111111"/>
        </w:rPr>
      </w:pPr>
      <w:r>
        <w:rPr>
          <w:rFonts w:ascii="Helvetica" w:hAnsi="Helvetica" w:cs="Helvetica"/>
          <w:color w:val="111111"/>
        </w:rPr>
        <w:t>we could also try and match strings in the IATI data with the name in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get the basics running first and can then try to see if we can implement any of these steps to speed things up.</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NB: there can be more than one implementing organisation in IATI data, and we should take each implementing organisation, not only one.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28" w:history="1">
        <w:r>
          <w:rPr>
            <w:rStyle w:val="Hyperlink"/>
            <w:rFonts w:ascii="Helvetica" w:eastAsiaTheme="majorEastAsia" w:hAnsi="Helvetica" w:cs="Helvetica"/>
            <w:color w:val="466C00"/>
            <w:sz w:val="27"/>
            <w:szCs w:val="27"/>
            <w:bdr w:val="none" w:sz="0" w:space="0" w:color="auto" w:frame="1"/>
          </w:rPr>
          <w:t>See mockups</w:t>
        </w:r>
      </w:hyperlink>
      <w:r>
        <w:rPr>
          <w:rStyle w:val="apple-converted-space"/>
          <w:rFonts w:ascii="Helvetica" w:hAnsi="Helvetica" w:cs="Helvetica"/>
          <w:color w:val="111111"/>
        </w:rPr>
        <w:t> </w:t>
      </w:r>
      <w:r>
        <w:rPr>
          <w:rFonts w:ascii="Helvetica" w:hAnsi="Helvetica" w:cs="Helvetica"/>
          <w:color w:val="111111"/>
        </w:rPr>
        <w:t>– the three steps on that page could be on different pages. Or the next step could only be revealed when having completed the previous step? E.g. “determine specific organisation” should show only if “determine organisation type” has been completed.</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Please feel free to experiment with the user interface here if you think there is a better way of presenting this information.</w:t>
      </w:r>
    </w:p>
    <w:p w:rsidR="00320413" w:rsidRDefault="00320413" w:rsidP="00456C82">
      <w:pPr>
        <w:pStyle w:val="Heading3"/>
      </w:pPr>
      <w:bookmarkStart w:id="74" w:name="_Toc453858058"/>
      <w:r>
        <w:t>4. Import project documents</w:t>
      </w:r>
      <w:bookmarkEnd w:id="74"/>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Each project document, we should import, referring to the URL rather than using the file upload.</w:t>
      </w:r>
    </w:p>
    <w:tbl>
      <w:tblPr>
        <w:tblW w:w="0" w:type="auto"/>
        <w:shd w:val="clear" w:color="auto" w:fill="FDFDFD"/>
        <w:tblCellMar>
          <w:left w:w="0" w:type="dxa"/>
          <w:right w:w="0" w:type="dxa"/>
        </w:tblCellMar>
        <w:tblLook w:val="04A0"/>
      </w:tblPr>
      <w:tblGrid>
        <w:gridCol w:w="1098"/>
        <w:gridCol w:w="4233"/>
        <w:gridCol w:w="2299"/>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IATI Code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IATI Name</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AIMS Name</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Pre- and post-project impact appraisal</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Objectives / Purpose of activity</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A03</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Intended ultimate beneficiaries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A04</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Conditions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A05</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Budget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A06</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Summary information about contract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Project Document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A07</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Review of project performance and evaluation</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Annual Progress Report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A08</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Results, outcomes and outputs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Annual Progress Report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A09</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Memorandum of understanding</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Financial Agreement</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A10</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Tender</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Others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A11</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Contract</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Others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A12</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Activity web page</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Others</w:t>
            </w:r>
          </w:p>
        </w:tc>
      </w:tr>
    </w:tbl>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If classifications map to multiple AIMS names, map to OTHER (i.e. if you have a document with categories A01 and A02, map it to “Project document”; but if you have a document with categories A06 and A07, map it to “Other”).</w:t>
      </w:r>
    </w:p>
    <w:p w:rsidR="00320413" w:rsidRDefault="00320413" w:rsidP="00456C82">
      <w:pPr>
        <w:pStyle w:val="Heading3"/>
      </w:pPr>
      <w:bookmarkStart w:id="75" w:name="_Toc453858059"/>
      <w:r>
        <w:lastRenderedPageBreak/>
        <w:t>5. Import locations</w:t>
      </w:r>
      <w:bookmarkEnd w:id="75"/>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 couple of points on IATI locations:</w:t>
      </w:r>
    </w:p>
    <w:p w:rsidR="00320413" w:rsidRDefault="00320413" w:rsidP="00320413">
      <w:pPr>
        <w:numPr>
          <w:ilvl w:val="0"/>
          <w:numId w:val="57"/>
        </w:numPr>
        <w:spacing w:after="27" w:line="326" w:lineRule="atLeast"/>
        <w:ind w:left="408"/>
        <w:textAlignment w:val="baseline"/>
        <w:rPr>
          <w:rFonts w:ascii="Helvetica" w:hAnsi="Helvetica" w:cs="Helvetica"/>
          <w:color w:val="111111"/>
        </w:rPr>
      </w:pPr>
      <w:r>
        <w:rPr>
          <w:rFonts w:ascii="Helvetica" w:hAnsi="Helvetica" w:cs="Helvetica"/>
          <w:color w:val="111111"/>
        </w:rPr>
        <w:t>there is no percentage attribute in the IATI Standard, so the allocation should be calculated by the formula (100/number of locations)</w:t>
      </w:r>
    </w:p>
    <w:p w:rsidR="00320413" w:rsidRDefault="00320413" w:rsidP="00320413">
      <w:pPr>
        <w:numPr>
          <w:ilvl w:val="0"/>
          <w:numId w:val="57"/>
        </w:numPr>
        <w:spacing w:after="27" w:line="326" w:lineRule="atLeast"/>
        <w:ind w:left="408"/>
        <w:textAlignment w:val="baseline"/>
        <w:rPr>
          <w:rFonts w:ascii="Helvetica" w:hAnsi="Helvetica" w:cs="Helvetica"/>
          <w:color w:val="111111"/>
        </w:rPr>
      </w:pPr>
      <w:r>
        <w:rPr>
          <w:rFonts w:ascii="Helvetica" w:hAnsi="Helvetica" w:cs="Helvetica"/>
          <w:color w:val="111111"/>
        </w:rPr>
        <w:t>the specific administrative unit is rarely provided, so we probably have to map from locations.</w:t>
      </w:r>
    </w:p>
    <w:p w:rsidR="00320413" w:rsidRDefault="00320413" w:rsidP="00320413">
      <w:pPr>
        <w:numPr>
          <w:ilvl w:val="0"/>
          <w:numId w:val="57"/>
        </w:numPr>
        <w:spacing w:after="0" w:line="326" w:lineRule="atLeast"/>
        <w:ind w:left="408"/>
        <w:textAlignment w:val="baseline"/>
        <w:rPr>
          <w:rFonts w:ascii="Helvetica" w:hAnsi="Helvetica" w:cs="Helvetica"/>
          <w:color w:val="111111"/>
        </w:rPr>
      </w:pPr>
      <w:r>
        <w:rPr>
          <w:rFonts w:ascii="Helvetica" w:hAnsi="Helvetica" w:cs="Helvetica"/>
          <w:color w:val="111111"/>
        </w:rPr>
        <w:t>we could potentially use gazetteer references to obtain the correct location ID from</w:t>
      </w:r>
      <w:r>
        <w:rPr>
          <w:rStyle w:val="apple-converted-space"/>
          <w:rFonts w:ascii="Helvetica" w:hAnsi="Helvetica" w:cs="Helvetica"/>
          <w:color w:val="111111"/>
        </w:rPr>
        <w:t> </w:t>
      </w:r>
      <w:hyperlink r:id="rId129" w:history="1">
        <w:r>
          <w:rPr>
            <w:rStyle w:val="Hyperlink"/>
            <w:rFonts w:ascii="Helvetica" w:hAnsi="Helvetica" w:cs="Helvetica"/>
            <w:color w:val="466C00"/>
            <w:bdr w:val="none" w:sz="0" w:space="0" w:color="auto" w:frame="1"/>
          </w:rPr>
          <w:t>Geonames</w:t>
        </w:r>
      </w:hyperlink>
      <w:r>
        <w:rPr>
          <w:rFonts w:ascii="Helvetica" w:hAnsi="Helvetica" w:cs="Helvetica"/>
          <w:color w:val="111111"/>
        </w:rPr>
        <w:t>, but not all DPs will use Geonames.</w:t>
      </w:r>
    </w:p>
    <w:p w:rsidR="00320413" w:rsidRDefault="00320413" w:rsidP="00320413">
      <w:pPr>
        <w:numPr>
          <w:ilvl w:val="0"/>
          <w:numId w:val="58"/>
        </w:numPr>
        <w:spacing w:after="27" w:line="326" w:lineRule="atLeast"/>
        <w:ind w:left="408"/>
        <w:textAlignment w:val="baseline"/>
        <w:rPr>
          <w:rFonts w:ascii="Helvetica" w:hAnsi="Helvetica" w:cs="Helvetica"/>
          <w:color w:val="111111"/>
        </w:rPr>
      </w:pPr>
      <w:r>
        <w:rPr>
          <w:rFonts w:ascii="Helvetica" w:hAnsi="Helvetica" w:cs="Helvetica"/>
          <w:color w:val="111111"/>
        </w:rPr>
        <w:t>Check to see if we can determine the administrative level:</w:t>
      </w:r>
    </w:p>
    <w:p w:rsidR="00320413" w:rsidRDefault="00320413" w:rsidP="00320413">
      <w:pPr>
        <w:numPr>
          <w:ilvl w:val="1"/>
          <w:numId w:val="59"/>
        </w:numPr>
        <w:spacing w:after="0" w:line="326" w:lineRule="atLeast"/>
        <w:ind w:left="816"/>
        <w:textAlignment w:val="baseline"/>
        <w:rPr>
          <w:rFonts w:ascii="Helvetica" w:hAnsi="Helvetica" w:cs="Helvetica"/>
          <w:color w:val="111111"/>
          <w:sz w:val="24"/>
          <w:szCs w:val="24"/>
        </w:rPr>
      </w:pPr>
      <w:r>
        <w:rPr>
          <w:rFonts w:ascii="Helvetica" w:hAnsi="Helvetica" w:cs="Helvetica"/>
          <w:color w:val="111111"/>
        </w:rPr>
        <w:t>look at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administrative</w:t>
      </w:r>
      <w:r>
        <w:rPr>
          <w:rStyle w:val="apple-converted-space"/>
          <w:rFonts w:ascii="Helvetica" w:hAnsi="Helvetica" w:cs="Helvetica"/>
          <w:color w:val="111111"/>
        </w:rPr>
        <w:t> </w:t>
      </w:r>
      <w:r>
        <w:rPr>
          <w:rFonts w:ascii="Helvetica" w:hAnsi="Helvetica" w:cs="Helvetica"/>
          <w:color w:val="111111"/>
        </w:rPr>
        <w:t>element (within each</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location</w:t>
      </w:r>
      <w:r>
        <w:rPr>
          <w:rFonts w:ascii="Helvetica" w:hAnsi="Helvetica" w:cs="Helvetica"/>
          <w:color w:val="111111"/>
        </w:rPr>
        <w:t>),</w:t>
      </w:r>
    </w:p>
    <w:p w:rsidR="00320413" w:rsidRDefault="00320413" w:rsidP="00320413">
      <w:pPr>
        <w:numPr>
          <w:ilvl w:val="1"/>
          <w:numId w:val="59"/>
        </w:numPr>
        <w:spacing w:after="0" w:line="326" w:lineRule="atLeast"/>
        <w:ind w:left="816"/>
        <w:textAlignment w:val="baseline"/>
        <w:rPr>
          <w:rFonts w:ascii="Helvetica" w:hAnsi="Helvetica" w:cs="Helvetica"/>
          <w:color w:val="111111"/>
        </w:rPr>
      </w:pPr>
      <w:r>
        <w:rPr>
          <w:rFonts w:ascii="Helvetica" w:hAnsi="Helvetica" w:cs="Helvetica"/>
          <w:color w:val="111111"/>
        </w:rPr>
        <w:t>if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vocabulary</w:t>
      </w:r>
      <w:r>
        <w:rPr>
          <w:rStyle w:val="apple-converted-space"/>
          <w:rFonts w:ascii="Helvetica" w:hAnsi="Helvetica" w:cs="Helvetica"/>
          <w:color w:val="111111"/>
        </w:rPr>
        <w:t> </w:t>
      </w:r>
      <w:r>
        <w:rPr>
          <w:rFonts w:ascii="Helvetica" w:hAnsi="Helvetica" w:cs="Helvetica"/>
          <w:color w:val="111111"/>
        </w:rPr>
        <w:t>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G1</w:t>
      </w:r>
      <w:r>
        <w:rPr>
          <w:rFonts w:ascii="Helvetica" w:hAnsi="Helvetica" w:cs="Helvetica"/>
          <w:color w:val="111111"/>
        </w:rPr>
        <w:t>, then check to see if the level is</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1</w:t>
      </w:r>
      <w:r>
        <w:rPr>
          <w:rFonts w:ascii="Helvetica" w:hAnsi="Helvetica" w:cs="Helvetica"/>
          <w:color w:val="111111"/>
        </w:rPr>
        <w:t>,</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2</w:t>
      </w:r>
      <w:r>
        <w:rPr>
          <w:rFonts w:ascii="Helvetica" w:hAnsi="Helvetica" w:cs="Helvetica"/>
          <w:color w:val="111111"/>
        </w:rPr>
        <w:t>, or</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3</w:t>
      </w:r>
      <w:r>
        <w:rPr>
          <w:rStyle w:val="apple-converted-space"/>
          <w:rFonts w:ascii="Helvetica" w:hAnsi="Helvetica" w:cs="Helvetica"/>
          <w:color w:val="111111"/>
        </w:rPr>
        <w:t> </w:t>
      </w:r>
      <w:r>
        <w:rPr>
          <w:rFonts w:ascii="Helvetica" w:hAnsi="Helvetica" w:cs="Helvetica"/>
          <w:color w:val="111111"/>
        </w:rPr>
        <w:t>(mapping to Division, District and Upazilla respectively)</w:t>
      </w:r>
    </w:p>
    <w:p w:rsidR="00320413" w:rsidRDefault="00320413" w:rsidP="00320413">
      <w:pPr>
        <w:numPr>
          <w:ilvl w:val="1"/>
          <w:numId w:val="59"/>
        </w:numPr>
        <w:spacing w:after="27" w:line="326" w:lineRule="atLeast"/>
        <w:ind w:left="816"/>
        <w:textAlignment w:val="baseline"/>
        <w:rPr>
          <w:rFonts w:ascii="Helvetica" w:hAnsi="Helvetica" w:cs="Helvetica"/>
          <w:color w:val="111111"/>
        </w:rPr>
      </w:pPr>
      <w:r>
        <w:rPr>
          <w:rFonts w:ascii="Helvetica" w:hAnsi="Helvetica" w:cs="Helvetica"/>
          <w:color w:val="111111"/>
        </w:rPr>
        <w:t>otherwise, set the location to be District.</w:t>
      </w:r>
    </w:p>
    <w:p w:rsidR="00320413" w:rsidRDefault="00320413" w:rsidP="00320413">
      <w:pPr>
        <w:numPr>
          <w:ilvl w:val="0"/>
          <w:numId w:val="59"/>
        </w:numPr>
        <w:spacing w:after="0" w:line="326" w:lineRule="atLeast"/>
        <w:ind w:left="408"/>
        <w:textAlignment w:val="baseline"/>
        <w:rPr>
          <w:rFonts w:ascii="Helvetica" w:hAnsi="Helvetica" w:cs="Helvetica"/>
          <w:color w:val="111111"/>
        </w:rPr>
      </w:pPr>
      <w:r>
        <w:rPr>
          <w:rFonts w:ascii="Helvetica" w:hAnsi="Helvetica" w:cs="Helvetica"/>
          <w:color w:val="111111"/>
        </w:rPr>
        <w:t>Use</w:t>
      </w:r>
      <w:r>
        <w:rPr>
          <w:rStyle w:val="apple-converted-space"/>
          <w:rFonts w:ascii="Helvetica" w:hAnsi="Helvetica" w:cs="Helvetica"/>
          <w:color w:val="111111"/>
        </w:rPr>
        <w:t> </w:t>
      </w:r>
      <w:hyperlink r:id="rId130" w:history="1">
        <w:r>
          <w:rPr>
            <w:rStyle w:val="Hyperlink"/>
            <w:rFonts w:ascii="Helvetica" w:hAnsi="Helvetica" w:cs="Helvetica"/>
            <w:color w:val="466C00"/>
            <w:bdr w:val="none" w:sz="0" w:space="0" w:color="auto" w:frame="1"/>
          </w:rPr>
          <w:t>this function</w:t>
        </w:r>
      </w:hyperlink>
      <w:r>
        <w:rPr>
          <w:rStyle w:val="apple-converted-space"/>
          <w:rFonts w:ascii="Helvetica" w:hAnsi="Helvetica" w:cs="Helvetica"/>
          <w:color w:val="111111"/>
        </w:rPr>
        <w:t> </w:t>
      </w:r>
      <w:r>
        <w:rPr>
          <w:rFonts w:ascii="Helvetica" w:hAnsi="Helvetica" w:cs="Helvetica"/>
          <w:color w:val="111111"/>
        </w:rPr>
        <w:t>(or something similar) to find the nearest location to the coordinates provided.´</w:t>
      </w:r>
    </w:p>
    <w:p w:rsidR="00320413" w:rsidRDefault="00320413" w:rsidP="00456C82">
      <w:pPr>
        <w:pStyle w:val="Heading3"/>
      </w:pPr>
      <w:bookmarkStart w:id="76" w:name="_Toc453858060"/>
      <w:r>
        <w:t>6. Handle updates</w:t>
      </w:r>
      <w:bookmarkEnd w:id="76"/>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Each evening when updating the data, if the data in IATI is not the same as that in the AIMS</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and</w:t>
      </w:r>
      <w:r>
        <w:rPr>
          <w:rStyle w:val="apple-converted-space"/>
          <w:rFonts w:ascii="Helvetica" w:hAnsi="Helvetica" w:cs="Helvetica"/>
          <w:color w:val="111111"/>
        </w:rPr>
        <w:t> </w:t>
      </w:r>
      <w:r>
        <w:rPr>
          <w:rFonts w:ascii="Helvetica" w:hAnsi="Helvetica" w:cs="Helvetica"/>
          <w:color w:val="111111"/>
        </w:rPr>
        <w:t>we have chosen to take IATI data rather than AIMS data, then we should overwrite the AIMS data.</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LEAVE DOCUMENTS UNTIL WEEK 2</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need to consider a bit more how to handle project documents where perhaps we would like to allow a mix of IATI and AIMS data.</w:t>
      </w:r>
    </w:p>
    <w:p w:rsidR="00320413" w:rsidRDefault="00320413"/>
    <w:p w:rsidR="00320413" w:rsidRDefault="00320413" w:rsidP="00456C82">
      <w:pPr>
        <w:pStyle w:val="Heading2"/>
      </w:pPr>
      <w:bookmarkStart w:id="77" w:name="_Toc453858061"/>
      <w:r>
        <w:t>Sprint 6</w:t>
      </w:r>
      <w:bookmarkEnd w:id="77"/>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30"/>
          <w:szCs w:val="30"/>
          <w:bdr w:val="none" w:sz="0" w:space="0" w:color="auto" w:frame="1"/>
        </w:rPr>
        <w:t>STATUS: CONFIRMED</w:t>
      </w:r>
    </w:p>
    <w:p w:rsidR="00320413" w:rsidRDefault="00320413" w:rsidP="00320413">
      <w:pPr>
        <w:numPr>
          <w:ilvl w:val="0"/>
          <w:numId w:val="60"/>
        </w:numPr>
        <w:spacing w:after="0" w:line="360" w:lineRule="atLeast"/>
        <w:ind w:left="450"/>
        <w:textAlignment w:val="baseline"/>
        <w:rPr>
          <w:rFonts w:ascii="Helvetica" w:hAnsi="Helvetica" w:cs="Helvetica"/>
          <w:color w:val="111111"/>
        </w:rPr>
      </w:pPr>
      <w:hyperlink r:id="rId131"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32"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33"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34" w:anchor="collect-and-display-iati-financial-data" w:history="1">
        <w:r>
          <w:rPr>
            <w:rStyle w:val="Hyperlink"/>
            <w:rFonts w:ascii="Helvetica" w:hAnsi="Helvetica" w:cs="Helvetica"/>
            <w:color w:val="466C00"/>
            <w:bdr w:val="none" w:sz="0" w:space="0" w:color="auto" w:frame="1"/>
          </w:rPr>
          <w:t>1. Collect and display IATI financial data</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35" w:anchor="calculating-planned-disbursements-merging-revised-and-original-budgets" w:history="1">
        <w:r>
          <w:rPr>
            <w:rStyle w:val="Hyperlink"/>
            <w:rFonts w:ascii="Helvetica" w:hAnsi="Helvetica" w:cs="Helvetica"/>
            <w:color w:val="466C00"/>
            <w:bdr w:val="none" w:sz="0" w:space="0" w:color="auto" w:frame="1"/>
          </w:rPr>
          <w:t>Calculating planned disbursements: merging revised and original budgets</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36" w:anchor="inserting-financial-data-to-aims---first-time" w:history="1">
        <w:r>
          <w:rPr>
            <w:rStyle w:val="Hyperlink"/>
            <w:rFonts w:ascii="Helvetica" w:hAnsi="Helvetica" w:cs="Helvetica"/>
            <w:color w:val="466C00"/>
            <w:bdr w:val="none" w:sz="0" w:space="0" w:color="auto" w:frame="1"/>
          </w:rPr>
          <w:t>2. Inserting financial data to AIMS - first time</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37" w:anchor="calculating-exchange-rates" w:history="1">
        <w:r>
          <w:rPr>
            <w:rStyle w:val="Hyperlink"/>
            <w:rFonts w:ascii="Helvetica" w:hAnsi="Helvetica" w:cs="Helvetica"/>
            <w:color w:val="466C00"/>
            <w:bdr w:val="none" w:sz="0" w:space="0" w:color="auto" w:frame="1"/>
          </w:rPr>
          <w:t>Calculating exchange rates</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38" w:anchor="adding-remarks" w:history="1">
        <w:r>
          <w:rPr>
            <w:rStyle w:val="Hyperlink"/>
            <w:rFonts w:ascii="Helvetica" w:hAnsi="Helvetica" w:cs="Helvetica"/>
            <w:color w:val="466C00"/>
            <w:bdr w:val="none" w:sz="0" w:space="0" w:color="auto" w:frame="1"/>
          </w:rPr>
          <w:t>Adding remarks</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39" w:anchor="handling-updates-of-iati-financial-data" w:history="1">
        <w:r>
          <w:rPr>
            <w:rStyle w:val="Hyperlink"/>
            <w:rFonts w:ascii="Helvetica" w:hAnsi="Helvetica" w:cs="Helvetica"/>
            <w:color w:val="466C00"/>
            <w:bdr w:val="none" w:sz="0" w:space="0" w:color="auto" w:frame="1"/>
          </w:rPr>
          <w:t>3. Handling updates of IATI financial data</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40" w:anchor="warning-on-mismatch-between-iati-and-aims-transactions" w:history="1">
        <w:r>
          <w:rPr>
            <w:rStyle w:val="Hyperlink"/>
            <w:rFonts w:ascii="Helvetica" w:hAnsi="Helvetica" w:cs="Helvetica"/>
            <w:color w:val="466C00"/>
            <w:bdr w:val="none" w:sz="0" w:space="0" w:color="auto" w:frame="1"/>
          </w:rPr>
          <w:t>Warning on mismatch between IATI and AIMS transactions</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41" w:anchor="dp-dashboard" w:history="1">
        <w:r>
          <w:rPr>
            <w:rStyle w:val="Hyperlink"/>
            <w:rFonts w:ascii="Helvetica" w:hAnsi="Helvetica" w:cs="Helvetica"/>
            <w:color w:val="466C00"/>
            <w:bdr w:val="none" w:sz="0" w:space="0" w:color="auto" w:frame="1"/>
          </w:rPr>
          <w:t>4. DP dashboard</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42" w:anchor="update-first-week-of-sprint-6" w:history="1">
        <w:r>
          <w:rPr>
            <w:rStyle w:val="Hyperlink"/>
            <w:rFonts w:ascii="Helvetica" w:hAnsi="Helvetica" w:cs="Helvetica"/>
            <w:color w:val="466C00"/>
            <w:bdr w:val="none" w:sz="0" w:space="0" w:color="auto" w:frame="1"/>
          </w:rPr>
          <w:t>Update: first week of sprint 6</w:t>
        </w:r>
      </w:hyperlink>
    </w:p>
    <w:p w:rsidR="00320413" w:rsidRDefault="00320413" w:rsidP="00320413">
      <w:pPr>
        <w:numPr>
          <w:ilvl w:val="0"/>
          <w:numId w:val="61"/>
        </w:numPr>
        <w:spacing w:after="0" w:line="360" w:lineRule="atLeast"/>
        <w:ind w:left="450"/>
        <w:textAlignment w:val="baseline"/>
        <w:rPr>
          <w:rFonts w:ascii="Helvetica" w:hAnsi="Helvetica" w:cs="Helvetica"/>
          <w:color w:val="111111"/>
        </w:rPr>
      </w:pPr>
      <w:hyperlink r:id="rId143" w:anchor="update-second-week-of-sprint-6" w:history="1">
        <w:r>
          <w:rPr>
            <w:rStyle w:val="Hyperlink"/>
            <w:rFonts w:ascii="Helvetica" w:hAnsi="Helvetica" w:cs="Helvetica"/>
            <w:color w:val="466C00"/>
            <w:bdr w:val="none" w:sz="0" w:space="0" w:color="auto" w:frame="1"/>
          </w:rPr>
          <w:t>Update: second week of sprint 6</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44" w:anchor="importing-transactional-data-for-co-financed--trust-fund-projects" w:history="1">
        <w:r>
          <w:rPr>
            <w:rStyle w:val="Hyperlink"/>
            <w:rFonts w:ascii="Helvetica" w:hAnsi="Helvetica" w:cs="Helvetica"/>
            <w:color w:val="466C00"/>
            <w:bdr w:val="none" w:sz="0" w:space="0" w:color="auto" w:frame="1"/>
          </w:rPr>
          <w:t>Importing transactional data for co-financed / trust fund projects</w:t>
        </w:r>
      </w:hyperlink>
    </w:p>
    <w:p w:rsidR="00320413" w:rsidRDefault="00320413" w:rsidP="00320413">
      <w:pPr>
        <w:numPr>
          <w:ilvl w:val="1"/>
          <w:numId w:val="61"/>
        </w:numPr>
        <w:spacing w:after="0" w:line="360" w:lineRule="atLeast"/>
        <w:ind w:left="675"/>
        <w:textAlignment w:val="baseline"/>
        <w:rPr>
          <w:rFonts w:ascii="Helvetica" w:hAnsi="Helvetica" w:cs="Helvetica"/>
          <w:color w:val="111111"/>
        </w:rPr>
      </w:pPr>
      <w:hyperlink r:id="rId145" w:anchor="handling-updates-for-financial-data-for-co-financed--trust-fund-projects" w:history="1">
        <w:r>
          <w:rPr>
            <w:rStyle w:val="Hyperlink"/>
            <w:rFonts w:ascii="Helvetica" w:hAnsi="Helvetica" w:cs="Helvetica"/>
            <w:color w:val="466C00"/>
            <w:bdr w:val="none" w:sz="0" w:space="0" w:color="auto" w:frame="1"/>
          </w:rPr>
          <w:t>Handling updates for financial data for co-financed / trust fund projects</w:t>
        </w:r>
      </w:hyperlink>
    </w:p>
    <w:p w:rsidR="00320413" w:rsidRDefault="00320413" w:rsidP="00456C82">
      <w:pPr>
        <w:pStyle w:val="Heading3"/>
      </w:pPr>
      <w:bookmarkStart w:id="78" w:name="_Toc453858062"/>
      <w:r>
        <w:t>Overview</w:t>
      </w:r>
      <w:bookmarkEnd w:id="78"/>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main goals of sprint 6 are:</w:t>
      </w:r>
    </w:p>
    <w:p w:rsidR="00320413" w:rsidRDefault="00320413" w:rsidP="00320413">
      <w:pPr>
        <w:numPr>
          <w:ilvl w:val="0"/>
          <w:numId w:val="62"/>
        </w:numPr>
        <w:spacing w:after="30" w:line="360" w:lineRule="atLeast"/>
        <w:ind w:left="450"/>
        <w:textAlignment w:val="baseline"/>
        <w:rPr>
          <w:rFonts w:ascii="Helvetica" w:hAnsi="Helvetica" w:cs="Helvetica"/>
          <w:color w:val="111111"/>
        </w:rPr>
      </w:pPr>
      <w:r>
        <w:rPr>
          <w:rFonts w:ascii="Helvetica" w:hAnsi="Helvetica" w:cs="Helvetica"/>
          <w:color w:val="111111"/>
        </w:rPr>
        <w:t>Collect and display IATI financial data</w:t>
      </w:r>
    </w:p>
    <w:p w:rsidR="00320413" w:rsidRDefault="00320413" w:rsidP="00320413">
      <w:pPr>
        <w:numPr>
          <w:ilvl w:val="0"/>
          <w:numId w:val="62"/>
        </w:numPr>
        <w:spacing w:after="30" w:line="360" w:lineRule="atLeast"/>
        <w:ind w:left="450"/>
        <w:textAlignment w:val="baseline"/>
        <w:rPr>
          <w:rFonts w:ascii="Helvetica" w:hAnsi="Helvetica" w:cs="Helvetica"/>
          <w:color w:val="111111"/>
        </w:rPr>
      </w:pPr>
      <w:r>
        <w:rPr>
          <w:rFonts w:ascii="Helvetica" w:hAnsi="Helvetica" w:cs="Helvetica"/>
          <w:color w:val="111111"/>
        </w:rPr>
        <w:t>Insert financial data from IATI to the AIMS - the first time</w:t>
      </w:r>
    </w:p>
    <w:p w:rsidR="00320413" w:rsidRDefault="00320413" w:rsidP="00320413">
      <w:pPr>
        <w:numPr>
          <w:ilvl w:val="0"/>
          <w:numId w:val="62"/>
        </w:numPr>
        <w:spacing w:after="30" w:line="360" w:lineRule="atLeast"/>
        <w:ind w:left="450"/>
        <w:textAlignment w:val="baseline"/>
        <w:rPr>
          <w:rFonts w:ascii="Helvetica" w:hAnsi="Helvetica" w:cs="Helvetica"/>
          <w:color w:val="111111"/>
        </w:rPr>
      </w:pPr>
      <w:r>
        <w:rPr>
          <w:rFonts w:ascii="Helvetica" w:hAnsi="Helvetica" w:cs="Helvetica"/>
          <w:color w:val="111111"/>
        </w:rPr>
        <w:t>Handle updates of IATI financial data, including tricky types of transactions, errors or unexpected changes in IATI data or the AIMS</w:t>
      </w:r>
    </w:p>
    <w:p w:rsidR="00320413" w:rsidRDefault="00320413" w:rsidP="00320413">
      <w:pPr>
        <w:numPr>
          <w:ilvl w:val="0"/>
          <w:numId w:val="62"/>
        </w:numPr>
        <w:spacing w:after="30" w:line="360" w:lineRule="atLeast"/>
        <w:ind w:left="450"/>
        <w:textAlignment w:val="baseline"/>
        <w:rPr>
          <w:rFonts w:ascii="Helvetica" w:hAnsi="Helvetica" w:cs="Helvetica"/>
          <w:color w:val="111111"/>
        </w:rPr>
      </w:pPr>
      <w:r>
        <w:rPr>
          <w:rFonts w:ascii="Helvetica" w:hAnsi="Helvetica" w:cs="Helvetica"/>
          <w:color w:val="111111"/>
        </w:rPr>
        <w:t>Create an overview dashboard for the DP, including import logs and configuration options.</w:t>
      </w:r>
    </w:p>
    <w:p w:rsidR="00320413" w:rsidRPr="00456C82" w:rsidRDefault="00320413" w:rsidP="00456C82">
      <w:pPr>
        <w:pStyle w:val="Heading3"/>
      </w:pPr>
      <w:bookmarkStart w:id="79" w:name="_Toc453858063"/>
      <w:r w:rsidRPr="00456C82">
        <w:t>Data integrity</w:t>
      </w:r>
      <w:bookmarkEnd w:id="79"/>
    </w:p>
    <w:p w:rsidR="00320413" w:rsidRDefault="00320413" w:rsidP="00320413">
      <w:pPr>
        <w:numPr>
          <w:ilvl w:val="0"/>
          <w:numId w:val="63"/>
        </w:numPr>
        <w:spacing w:after="30" w:line="360" w:lineRule="atLeast"/>
        <w:ind w:left="450"/>
        <w:textAlignment w:val="baseline"/>
        <w:rPr>
          <w:rFonts w:ascii="Helvetica" w:hAnsi="Helvetica" w:cs="Helvetica"/>
          <w:color w:val="111111"/>
          <w:sz w:val="24"/>
          <w:szCs w:val="24"/>
        </w:rPr>
      </w:pPr>
      <w:r>
        <w:rPr>
          <w:rFonts w:ascii="Helvetica" w:hAnsi="Helvetica" w:cs="Helvetica"/>
          <w:color w:val="111111"/>
        </w:rPr>
        <w:t>data in the live AIMS should not be touched</w:t>
      </w:r>
    </w:p>
    <w:p w:rsidR="00320413" w:rsidRDefault="00320413" w:rsidP="00320413">
      <w:pPr>
        <w:numPr>
          <w:ilvl w:val="0"/>
          <w:numId w:val="63"/>
        </w:numPr>
        <w:spacing w:after="30" w:line="360" w:lineRule="atLeast"/>
        <w:ind w:left="450"/>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63"/>
        </w:numPr>
        <w:spacing w:after="30" w:line="360" w:lineRule="atLeast"/>
        <w:ind w:left="450"/>
        <w:textAlignment w:val="baseline"/>
        <w:rPr>
          <w:rFonts w:ascii="Helvetica" w:hAnsi="Helvetica" w:cs="Helvetica"/>
          <w:color w:val="111111"/>
        </w:rPr>
      </w:pPr>
      <w:r>
        <w:rPr>
          <w:rFonts w:ascii="Helvetica" w:hAnsi="Helvetica" w:cs="Helvetica"/>
          <w:color w:val="111111"/>
        </w:rPr>
        <w:t>data in the IATI import tool can be deleted and re-generated at will throughout the development process, until we agree otherwise.</w:t>
      </w:r>
    </w:p>
    <w:p w:rsidR="00320413" w:rsidRPr="00456C82" w:rsidRDefault="00320413" w:rsidP="00456C82">
      <w:pPr>
        <w:pStyle w:val="Heading3"/>
      </w:pPr>
      <w:bookmarkStart w:id="80" w:name="_Toc453858064"/>
      <w:r w:rsidRPr="00456C82">
        <w:t>DP data overview</w:t>
      </w:r>
      <w:bookmarkEnd w:id="80"/>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For the purposes of this sprint, we will use data from Canada, DFID, Netherlands.</w:t>
      </w:r>
    </w:p>
    <w:tbl>
      <w:tblPr>
        <w:tblW w:w="0" w:type="auto"/>
        <w:shd w:val="clear" w:color="auto" w:fill="FDFDFD"/>
        <w:tblCellMar>
          <w:left w:w="0" w:type="dxa"/>
          <w:right w:w="0" w:type="dxa"/>
        </w:tblCellMar>
        <w:tblLook w:val="04A0"/>
      </w:tblPr>
      <w:tblGrid>
        <w:gridCol w:w="2232"/>
        <w:gridCol w:w="1570"/>
        <w:gridCol w:w="836"/>
        <w:gridCol w:w="1336"/>
        <w:gridCol w:w="2581"/>
      </w:tblGrid>
      <w:tr w:rsidR="00320413" w:rsidTr="00320413">
        <w:trPr>
          <w:tblHeader/>
        </w:trPr>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 </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Canada</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DFID</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Netherlands</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Asian Development Bank</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Organisation identifier</w:t>
            </w:r>
            <w:r>
              <w:rPr>
                <w:rStyle w:val="apple-converted-space"/>
                <w:rFonts w:ascii="Helvetica" w:hAnsi="Helvetica" w:cs="Helvetica"/>
                <w:color w:val="111111"/>
              </w:rPr>
              <w:t> </w:t>
            </w:r>
            <w:r>
              <w:rPr>
                <w:rFonts w:ascii="Helvetica" w:hAnsi="Helvetica" w:cs="Helvetica"/>
                <w:color w:val="111111"/>
                <w:bdr w:val="none" w:sz="0" w:space="0" w:color="auto" w:frame="1"/>
                <w:vertAlign w:val="superscript"/>
              </w:rPr>
              <w:t>*</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CA-3</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GB-1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XM-DAC-7</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46004</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Version</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1.03</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Hierarchies</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Languages</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English, French</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English</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English</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English</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sz w:val="30"/>
          <w:szCs w:val="30"/>
          <w:bdr w:val="none" w:sz="0" w:space="0" w:color="auto" w:frame="1"/>
          <w:vertAlign w:val="superscript"/>
        </w:rPr>
        <w:t>*</w:t>
      </w:r>
      <w:r>
        <w:rPr>
          <w:rStyle w:val="apple-converted-space"/>
          <w:rFonts w:ascii="Helvetica" w:hAnsi="Helvetica" w:cs="Helvetica"/>
          <w:color w:val="111111"/>
        </w:rPr>
        <w:t> </w:t>
      </w:r>
      <w:r>
        <w:rPr>
          <w:rFonts w:ascii="Helvetica" w:hAnsi="Helvetica" w:cs="Helvetica"/>
          <w:color w:val="111111"/>
        </w:rPr>
        <w:t>this is currently the only- or most-used identifier. There may eventually be more than one identifier in use; see below.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 from all three DPs is good. NB, Asian Development Bank data uses v1.03 of the Standard where the</w:t>
      </w:r>
      <w:hyperlink r:id="rId146" w:history="1">
        <w:r>
          <w:rPr>
            <w:rStyle w:val="HTMLCode"/>
            <w:color w:val="466C00"/>
            <w:sz w:val="23"/>
            <w:szCs w:val="23"/>
            <w:u w:val="single"/>
            <w:bdr w:val="single" w:sz="6" w:space="1" w:color="E8E8E8" w:frame="1"/>
            <w:shd w:val="clear" w:color="auto" w:fill="EEEEFF"/>
          </w:rPr>
          <w:t>location</w:t>
        </w:r>
        <w:r>
          <w:rPr>
            <w:rStyle w:val="apple-converted-space"/>
            <w:rFonts w:ascii="Helvetica" w:hAnsi="Helvetica" w:cs="Helvetica"/>
            <w:color w:val="466C00"/>
            <w:sz w:val="30"/>
            <w:szCs w:val="30"/>
            <w:bdr w:val="none" w:sz="0" w:space="0" w:color="auto" w:frame="1"/>
          </w:rPr>
          <w:t> </w:t>
        </w:r>
        <w:r>
          <w:rPr>
            <w:rStyle w:val="Hyperlink"/>
            <w:rFonts w:ascii="Helvetica" w:eastAsiaTheme="majorEastAsia" w:hAnsi="Helvetica" w:cs="Helvetica"/>
            <w:color w:val="466C00"/>
            <w:sz w:val="30"/>
            <w:szCs w:val="30"/>
            <w:bdr w:val="none" w:sz="0" w:space="0" w:color="auto" w:frame="1"/>
          </w:rPr>
          <w:t>field is structured differently</w:t>
        </w:r>
      </w:hyperlink>
      <w:r>
        <w:rPr>
          <w:rFonts w:ascii="Helvetica" w:hAnsi="Helvetica" w:cs="Helvetica"/>
          <w:color w:val="111111"/>
        </w:rPr>
        <w:t>.</w:t>
      </w:r>
    </w:p>
    <w:p w:rsidR="00320413" w:rsidRDefault="00320413" w:rsidP="00456C82">
      <w:pPr>
        <w:pStyle w:val="Heading3"/>
      </w:pPr>
      <w:bookmarkStart w:id="81" w:name="_Toc453858065"/>
      <w:r>
        <w:lastRenderedPageBreak/>
        <w:t>1. Collect and display IATI financial data</w:t>
      </w:r>
      <w:bookmarkEnd w:id="81"/>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In sprint 3 (step 1) we built a “general field selection interface”, allowing users to decide whether data should be taken from IATI or the AIMS.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need to extend that by breaking down “Financial data” field/section into three parts and providing a little more detail:</w:t>
      </w:r>
    </w:p>
    <w:p w:rsidR="00320413" w:rsidRDefault="00320413" w:rsidP="00320413">
      <w:pPr>
        <w:numPr>
          <w:ilvl w:val="0"/>
          <w:numId w:val="64"/>
        </w:numPr>
        <w:spacing w:after="30" w:line="360" w:lineRule="atLeast"/>
        <w:ind w:left="450"/>
        <w:textAlignment w:val="baseline"/>
        <w:rPr>
          <w:rFonts w:ascii="Helvetica" w:hAnsi="Helvetica" w:cs="Helvetica"/>
          <w:color w:val="111111"/>
        </w:rPr>
      </w:pPr>
      <w:r>
        <w:rPr>
          <w:rFonts w:ascii="Helvetica" w:hAnsi="Helvetica" w:cs="Helvetica"/>
          <w:color w:val="111111"/>
        </w:rPr>
        <w:t>commitments</w:t>
      </w:r>
    </w:p>
    <w:p w:rsidR="00320413" w:rsidRDefault="00320413" w:rsidP="00320413">
      <w:pPr>
        <w:numPr>
          <w:ilvl w:val="0"/>
          <w:numId w:val="64"/>
        </w:numPr>
        <w:spacing w:after="30" w:line="360" w:lineRule="atLeast"/>
        <w:ind w:left="450"/>
        <w:textAlignment w:val="baseline"/>
        <w:rPr>
          <w:rFonts w:ascii="Helvetica" w:hAnsi="Helvetica" w:cs="Helvetica"/>
          <w:color w:val="111111"/>
        </w:rPr>
      </w:pPr>
      <w:r>
        <w:rPr>
          <w:rFonts w:ascii="Helvetica" w:hAnsi="Helvetica" w:cs="Helvetica"/>
          <w:color w:val="111111"/>
        </w:rPr>
        <w:t>disbursements</w:t>
      </w:r>
    </w:p>
    <w:p w:rsidR="00320413" w:rsidRDefault="00320413" w:rsidP="00320413">
      <w:pPr>
        <w:numPr>
          <w:ilvl w:val="0"/>
          <w:numId w:val="64"/>
        </w:numPr>
        <w:spacing w:after="30" w:line="360" w:lineRule="atLeast"/>
        <w:ind w:left="450"/>
        <w:textAlignment w:val="baseline"/>
        <w:rPr>
          <w:rFonts w:ascii="Helvetica" w:hAnsi="Helvetica" w:cs="Helvetica"/>
          <w:color w:val="111111"/>
        </w:rPr>
      </w:pPr>
      <w:r>
        <w:rPr>
          <w:rFonts w:ascii="Helvetica" w:hAnsi="Helvetica" w:cs="Helvetica"/>
          <w:color w:val="111111"/>
        </w:rPr>
        <w:t>planned disbursements.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For each category, we should show:</w:t>
      </w:r>
    </w:p>
    <w:p w:rsidR="00320413" w:rsidRDefault="00320413" w:rsidP="00320413">
      <w:pPr>
        <w:numPr>
          <w:ilvl w:val="0"/>
          <w:numId w:val="65"/>
        </w:numPr>
        <w:spacing w:after="30" w:line="360" w:lineRule="atLeast"/>
        <w:ind w:left="450"/>
        <w:textAlignment w:val="baseline"/>
        <w:rPr>
          <w:rFonts w:ascii="Helvetica" w:hAnsi="Helvetica" w:cs="Helvetica"/>
          <w:color w:val="111111"/>
        </w:rPr>
      </w:pPr>
      <w:r>
        <w:rPr>
          <w:rFonts w:ascii="Helvetica" w:hAnsi="Helvetica" w:cs="Helvetica"/>
          <w:color w:val="111111"/>
        </w:rPr>
        <w:t>the total value in that category (e.g. sum of all commitments)</w:t>
      </w:r>
    </w:p>
    <w:p w:rsidR="00320413" w:rsidRDefault="00320413" w:rsidP="00320413">
      <w:pPr>
        <w:numPr>
          <w:ilvl w:val="0"/>
          <w:numId w:val="65"/>
        </w:numPr>
        <w:spacing w:after="0" w:line="360" w:lineRule="atLeast"/>
        <w:ind w:left="450"/>
        <w:textAlignment w:val="baseline"/>
        <w:rPr>
          <w:rFonts w:ascii="Helvetica" w:hAnsi="Helvetica" w:cs="Helvetica"/>
          <w:color w:val="111111"/>
        </w:rPr>
      </w:pPr>
      <w:r>
        <w:rPr>
          <w:rFonts w:ascii="Helvetica" w:hAnsi="Helvetica" w:cs="Helvetica"/>
          <w:color w:val="111111"/>
        </w:rPr>
        <w:t>the amount per</w:t>
      </w:r>
      <w:r>
        <w:rPr>
          <w:rStyle w:val="apple-converted-space"/>
          <w:rFonts w:ascii="Helvetica" w:hAnsi="Helvetica" w:cs="Helvetica"/>
          <w:color w:val="111111"/>
        </w:rPr>
        <w:t> </w:t>
      </w:r>
      <w:r>
        <w:rPr>
          <w:rStyle w:val="Strong"/>
          <w:rFonts w:ascii="Helvetica" w:hAnsi="Helvetica" w:cs="Helvetica"/>
          <w:color w:val="111111"/>
          <w:sz w:val="26"/>
          <w:szCs w:val="26"/>
          <w:bdr w:val="none" w:sz="0" w:space="0" w:color="auto" w:frame="1"/>
        </w:rPr>
        <w:t>Bangladesh fiscal year</w:t>
      </w:r>
      <w:r>
        <w:rPr>
          <w:rStyle w:val="apple-converted-space"/>
          <w:rFonts w:ascii="Helvetica" w:hAnsi="Helvetica" w:cs="Helvetica"/>
          <w:color w:val="111111"/>
        </w:rPr>
        <w:t> </w:t>
      </w:r>
      <w:r>
        <w:rPr>
          <w:rFonts w:ascii="Helvetica" w:hAnsi="Helvetica" w:cs="Helvetica"/>
          <w:color w:val="111111"/>
        </w:rPr>
        <w:t>in that category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commitments</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disbursements</w:t>
      </w:r>
      <w:r>
        <w:rPr>
          <w:rFonts w:ascii="Helvetica" w:hAnsi="Helvetica" w:cs="Helvetica"/>
          <w:color w:val="111111"/>
        </w:rPr>
        <w:t>, in IATI, we should calculate this based on all transactions in each category. Remember that if we are looking at hierarchical projects, we should sum all transactions from all child projects, too. For</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disbursements</w:t>
      </w:r>
      <w:r>
        <w:rPr>
          <w:rFonts w:ascii="Helvetica" w:hAnsi="Helvetica" w:cs="Helvetica"/>
          <w:color w:val="111111"/>
        </w:rPr>
        <w:t>, we should also include all</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expenditures</w:t>
      </w:r>
      <w:r>
        <w:rPr>
          <w:rStyle w:val="apple-converted-space"/>
          <w:rFonts w:ascii="Helvetica" w:hAnsi="Helvetica" w:cs="Helvetica"/>
          <w:color w:val="111111"/>
        </w:rPr>
        <w:t> </w:t>
      </w:r>
      <w:r>
        <w:rPr>
          <w:rFonts w:ascii="Helvetica" w:hAnsi="Helvetica" w:cs="Helvetica"/>
          <w:color w:val="111111"/>
        </w:rPr>
        <w:t>in this category.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planned disbursements</w:t>
      </w:r>
      <w:r>
        <w:rPr>
          <w:rFonts w:ascii="Helvetica" w:hAnsi="Helvetica" w:cs="Helvetica"/>
          <w:color w:val="111111"/>
        </w:rPr>
        <w:t>, we should calculate this based on</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&lt;budget&gt;</w:t>
      </w:r>
      <w:r>
        <w:rPr>
          <w:rStyle w:val="apple-converted-space"/>
          <w:rFonts w:ascii="Helvetica" w:hAnsi="Helvetica" w:cs="Helvetica"/>
          <w:color w:val="111111"/>
        </w:rPr>
        <w:t> </w:t>
      </w:r>
      <w:r>
        <w:rPr>
          <w:rFonts w:ascii="Helvetica" w:hAnsi="Helvetica" w:cs="Helvetica"/>
          <w:color w:val="111111"/>
        </w:rPr>
        <w:t>elements in all activities. We need some slightly more complicated logic here:</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Within each activity:</w:t>
      </w:r>
    </w:p>
    <w:p w:rsidR="00320413" w:rsidRDefault="00320413" w:rsidP="00320413">
      <w:pPr>
        <w:numPr>
          <w:ilvl w:val="0"/>
          <w:numId w:val="66"/>
        </w:numPr>
        <w:spacing w:after="0" w:line="360" w:lineRule="atLeast"/>
        <w:ind w:left="450"/>
        <w:textAlignment w:val="baseline"/>
        <w:rPr>
          <w:rFonts w:ascii="Helvetica" w:hAnsi="Helvetica" w:cs="Helvetica"/>
          <w:color w:val="111111"/>
        </w:rPr>
      </w:pPr>
      <w:r>
        <w:rPr>
          <w:rFonts w:ascii="Helvetica" w:hAnsi="Helvetica" w:cs="Helvetica"/>
          <w:color w:val="111111"/>
        </w:rPr>
        <w:t>collect all</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original</w:t>
      </w:r>
      <w:r>
        <w:rPr>
          <w:rStyle w:val="apple-converted-space"/>
          <w:rFonts w:ascii="Helvetica" w:hAnsi="Helvetica" w:cs="Helvetica"/>
          <w:color w:val="111111"/>
        </w:rPr>
        <w:t> </w:t>
      </w:r>
      <w:r>
        <w:rPr>
          <w:rFonts w:ascii="Helvetica" w:hAnsi="Helvetica" w:cs="Helvetica"/>
          <w:color w:val="111111"/>
        </w:rPr>
        <w:t>budgets</w:t>
      </w:r>
    </w:p>
    <w:p w:rsidR="00320413" w:rsidRDefault="00320413" w:rsidP="00320413">
      <w:pPr>
        <w:numPr>
          <w:ilvl w:val="0"/>
          <w:numId w:val="66"/>
        </w:numPr>
        <w:spacing w:after="0" w:line="360" w:lineRule="atLeast"/>
        <w:ind w:left="450"/>
        <w:textAlignment w:val="baseline"/>
        <w:rPr>
          <w:rFonts w:ascii="Helvetica" w:hAnsi="Helvetica" w:cs="Helvetica"/>
          <w:color w:val="111111"/>
        </w:rPr>
      </w:pPr>
      <w:r>
        <w:rPr>
          <w:rFonts w:ascii="Helvetica" w:hAnsi="Helvetica" w:cs="Helvetica"/>
          <w:color w:val="111111"/>
        </w:rPr>
        <w:t>collect all</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revised</w:t>
      </w:r>
      <w:r>
        <w:rPr>
          <w:rStyle w:val="apple-converted-space"/>
          <w:rFonts w:ascii="Helvetica" w:hAnsi="Helvetica" w:cs="Helvetica"/>
          <w:color w:val="111111"/>
        </w:rPr>
        <w:t> </w:t>
      </w:r>
      <w:r>
        <w:rPr>
          <w:rFonts w:ascii="Helvetica" w:hAnsi="Helvetica" w:cs="Helvetica"/>
          <w:color w:val="111111"/>
        </w:rPr>
        <w:t>budgets</w:t>
      </w:r>
    </w:p>
    <w:p w:rsidR="00320413" w:rsidRDefault="00320413" w:rsidP="00320413">
      <w:pPr>
        <w:numPr>
          <w:ilvl w:val="0"/>
          <w:numId w:val="66"/>
        </w:numPr>
        <w:spacing w:after="0" w:line="360" w:lineRule="atLeast"/>
        <w:ind w:left="450"/>
        <w:textAlignment w:val="baseline"/>
        <w:rPr>
          <w:rFonts w:ascii="Helvetica" w:hAnsi="Helvetica" w:cs="Helvetica"/>
          <w:color w:val="111111"/>
        </w:rPr>
      </w:pPr>
      <w:r>
        <w:rPr>
          <w:rFonts w:ascii="Helvetica" w:hAnsi="Helvetica" w:cs="Helvetica"/>
          <w:color w:val="111111"/>
        </w:rPr>
        <w:t>for each</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revised</w:t>
      </w:r>
      <w:r>
        <w:rPr>
          <w:rStyle w:val="apple-converted-space"/>
          <w:rFonts w:ascii="Helvetica" w:hAnsi="Helvetica" w:cs="Helvetica"/>
          <w:color w:val="111111"/>
        </w:rPr>
        <w:t> </w:t>
      </w:r>
      <w:r>
        <w:rPr>
          <w:rFonts w:ascii="Helvetica" w:hAnsi="Helvetica" w:cs="Helvetica"/>
          <w:color w:val="111111"/>
        </w:rPr>
        <w:t>budget:</w:t>
      </w:r>
    </w:p>
    <w:p w:rsidR="00320413" w:rsidRDefault="00320413" w:rsidP="00320413">
      <w:pPr>
        <w:numPr>
          <w:ilvl w:val="1"/>
          <w:numId w:val="67"/>
        </w:numPr>
        <w:spacing w:after="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t>if it overlaps</w:t>
      </w:r>
      <w:r>
        <w:rPr>
          <w:rStyle w:val="apple-converted-space"/>
          <w:rFonts w:ascii="Helvetica" w:hAnsi="Helvetica" w:cs="Helvetica"/>
          <w:color w:val="111111"/>
          <w:sz w:val="26"/>
          <w:szCs w:val="26"/>
        </w:rPr>
        <w:t> </w:t>
      </w:r>
      <w:r>
        <w:rPr>
          <w:rStyle w:val="Strong"/>
          <w:rFonts w:ascii="Helvetica" w:hAnsi="Helvetica" w:cs="Helvetica"/>
          <w:color w:val="111111"/>
          <w:sz w:val="26"/>
          <w:szCs w:val="26"/>
          <w:bdr w:val="none" w:sz="0" w:space="0" w:color="auto" w:frame="1"/>
        </w:rPr>
        <w:t>partially</w:t>
      </w:r>
      <w:r>
        <w:rPr>
          <w:rStyle w:val="apple-converted-space"/>
          <w:rFonts w:ascii="Helvetica" w:hAnsi="Helvetica" w:cs="Helvetica"/>
          <w:color w:val="111111"/>
          <w:sz w:val="26"/>
          <w:szCs w:val="26"/>
        </w:rPr>
        <w:t> </w:t>
      </w:r>
      <w:r>
        <w:rPr>
          <w:rFonts w:ascii="Helvetica" w:hAnsi="Helvetica" w:cs="Helvetica"/>
          <w:color w:val="111111"/>
          <w:sz w:val="26"/>
          <w:szCs w:val="26"/>
        </w:rPr>
        <w:t>or</w:t>
      </w:r>
      <w:r>
        <w:rPr>
          <w:rStyle w:val="apple-converted-space"/>
          <w:rFonts w:ascii="Helvetica" w:hAnsi="Helvetica" w:cs="Helvetica"/>
          <w:color w:val="111111"/>
          <w:sz w:val="26"/>
          <w:szCs w:val="26"/>
        </w:rPr>
        <w:t> </w:t>
      </w:r>
      <w:r>
        <w:rPr>
          <w:rStyle w:val="Strong"/>
          <w:rFonts w:ascii="Helvetica" w:hAnsi="Helvetica" w:cs="Helvetica"/>
          <w:color w:val="111111"/>
          <w:sz w:val="26"/>
          <w:szCs w:val="26"/>
          <w:bdr w:val="none" w:sz="0" w:space="0" w:color="auto" w:frame="1"/>
        </w:rPr>
        <w:t>wholly</w:t>
      </w:r>
      <w:r>
        <w:rPr>
          <w:rStyle w:val="apple-converted-space"/>
          <w:rFonts w:ascii="Helvetica" w:hAnsi="Helvetica" w:cs="Helvetica"/>
          <w:color w:val="111111"/>
          <w:sz w:val="26"/>
          <w:szCs w:val="26"/>
        </w:rPr>
        <w:t> </w:t>
      </w:r>
      <w:r>
        <w:rPr>
          <w:rFonts w:ascii="Helvetica" w:hAnsi="Helvetica" w:cs="Helvetica"/>
          <w:color w:val="111111"/>
          <w:sz w:val="26"/>
          <w:szCs w:val="26"/>
        </w:rPr>
        <w:t>with the</w:t>
      </w:r>
      <w:r>
        <w:rPr>
          <w:rStyle w:val="apple-converted-space"/>
          <w:rFonts w:ascii="Helvetica" w:hAnsi="Helvetica" w:cs="Helvetica"/>
          <w:color w:val="111111"/>
          <w:sz w:val="26"/>
          <w:szCs w:val="26"/>
        </w:rPr>
        <w:t> </w:t>
      </w:r>
      <w:r>
        <w:rPr>
          <w:rStyle w:val="HTMLCode"/>
          <w:rFonts w:eastAsiaTheme="minorHAnsi"/>
          <w:color w:val="111111"/>
          <w:sz w:val="23"/>
          <w:szCs w:val="23"/>
          <w:bdr w:val="single" w:sz="6" w:space="1" w:color="E8E8E8" w:frame="1"/>
          <w:shd w:val="clear" w:color="auto" w:fill="EEEEFF"/>
        </w:rPr>
        <w:t>original</w:t>
      </w:r>
      <w:r>
        <w:rPr>
          <w:rStyle w:val="apple-converted-space"/>
          <w:rFonts w:ascii="Helvetica" w:hAnsi="Helvetica" w:cs="Helvetica"/>
          <w:color w:val="111111"/>
          <w:sz w:val="26"/>
          <w:szCs w:val="26"/>
        </w:rPr>
        <w:t> </w:t>
      </w:r>
      <w:r>
        <w:rPr>
          <w:rFonts w:ascii="Helvetica" w:hAnsi="Helvetica" w:cs="Helvetica"/>
          <w:color w:val="111111"/>
          <w:sz w:val="26"/>
          <w:szCs w:val="26"/>
        </w:rPr>
        <w:t>budget, take the</w:t>
      </w:r>
      <w:r>
        <w:rPr>
          <w:rStyle w:val="apple-converted-space"/>
          <w:rFonts w:ascii="Helvetica" w:hAnsi="Helvetica" w:cs="Helvetica"/>
          <w:color w:val="111111"/>
          <w:sz w:val="26"/>
          <w:szCs w:val="26"/>
        </w:rPr>
        <w:t> </w:t>
      </w:r>
      <w:r>
        <w:rPr>
          <w:rStyle w:val="HTMLCode"/>
          <w:rFonts w:eastAsiaTheme="minorHAnsi"/>
          <w:color w:val="111111"/>
          <w:sz w:val="23"/>
          <w:szCs w:val="23"/>
          <w:bdr w:val="single" w:sz="6" w:space="1" w:color="E8E8E8" w:frame="1"/>
          <w:shd w:val="clear" w:color="auto" w:fill="EEEEFF"/>
        </w:rPr>
        <w:t>revised</w:t>
      </w:r>
      <w:r>
        <w:rPr>
          <w:rStyle w:val="apple-converted-space"/>
          <w:rFonts w:ascii="Helvetica" w:hAnsi="Helvetica" w:cs="Helvetica"/>
          <w:color w:val="111111"/>
          <w:sz w:val="26"/>
          <w:szCs w:val="26"/>
        </w:rPr>
        <w:t> </w:t>
      </w:r>
      <w:r>
        <w:rPr>
          <w:rFonts w:ascii="Helvetica" w:hAnsi="Helvetica" w:cs="Helvetica"/>
          <w:color w:val="111111"/>
          <w:sz w:val="26"/>
          <w:szCs w:val="26"/>
        </w:rPr>
        <w:t>budget and remove the</w:t>
      </w:r>
      <w:r>
        <w:rPr>
          <w:rStyle w:val="apple-converted-space"/>
          <w:rFonts w:ascii="Helvetica" w:hAnsi="Helvetica" w:cs="Helvetica"/>
          <w:color w:val="111111"/>
          <w:sz w:val="26"/>
          <w:szCs w:val="26"/>
        </w:rPr>
        <w:t> </w:t>
      </w:r>
      <w:r>
        <w:rPr>
          <w:rStyle w:val="HTMLCode"/>
          <w:rFonts w:eastAsiaTheme="minorHAnsi"/>
          <w:color w:val="111111"/>
          <w:sz w:val="23"/>
          <w:szCs w:val="23"/>
          <w:bdr w:val="single" w:sz="6" w:space="1" w:color="E8E8E8" w:frame="1"/>
          <w:shd w:val="clear" w:color="auto" w:fill="EEEEFF"/>
        </w:rPr>
        <w:t>original</w:t>
      </w:r>
      <w:r>
        <w:rPr>
          <w:rStyle w:val="apple-converted-space"/>
          <w:rFonts w:ascii="Helvetica" w:hAnsi="Helvetica" w:cs="Helvetica"/>
          <w:color w:val="111111"/>
          <w:sz w:val="26"/>
          <w:szCs w:val="26"/>
        </w:rPr>
        <w:t> </w:t>
      </w:r>
      <w:r>
        <w:rPr>
          <w:rFonts w:ascii="Helvetica" w:hAnsi="Helvetica" w:cs="Helvetica"/>
          <w:color w:val="111111"/>
          <w:sz w:val="26"/>
          <w:szCs w:val="26"/>
        </w:rPr>
        <w:t>budget</w:t>
      </w:r>
    </w:p>
    <w:p w:rsidR="00320413" w:rsidRDefault="00320413" w:rsidP="00320413">
      <w:pPr>
        <w:numPr>
          <w:ilvl w:val="1"/>
          <w:numId w:val="67"/>
        </w:numPr>
        <w:spacing w:after="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t>if it does not overlap at all, then take the</w:t>
      </w:r>
      <w:r>
        <w:rPr>
          <w:rStyle w:val="apple-converted-space"/>
          <w:rFonts w:ascii="Helvetica" w:hAnsi="Helvetica" w:cs="Helvetica"/>
          <w:color w:val="111111"/>
          <w:sz w:val="26"/>
          <w:szCs w:val="26"/>
        </w:rPr>
        <w:t> </w:t>
      </w:r>
      <w:r>
        <w:rPr>
          <w:rStyle w:val="HTMLCode"/>
          <w:rFonts w:eastAsiaTheme="minorHAnsi"/>
          <w:color w:val="111111"/>
          <w:sz w:val="23"/>
          <w:szCs w:val="23"/>
          <w:bdr w:val="single" w:sz="6" w:space="1" w:color="E8E8E8" w:frame="1"/>
          <w:shd w:val="clear" w:color="auto" w:fill="EEEEFF"/>
        </w:rPr>
        <w:t>revised</w:t>
      </w:r>
      <w:r>
        <w:rPr>
          <w:rStyle w:val="apple-converted-space"/>
          <w:rFonts w:ascii="Helvetica" w:hAnsi="Helvetica" w:cs="Helvetica"/>
          <w:color w:val="111111"/>
          <w:sz w:val="26"/>
          <w:szCs w:val="26"/>
        </w:rPr>
        <w:t> </w:t>
      </w:r>
      <w:r>
        <w:rPr>
          <w:rFonts w:ascii="Helvetica" w:hAnsi="Helvetica" w:cs="Helvetica"/>
          <w:color w:val="111111"/>
          <w:sz w:val="26"/>
          <w:szCs w:val="26"/>
        </w:rPr>
        <w:t>budget.</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See the example below for an explanation of this logic.</w:t>
      </w:r>
    </w:p>
    <w:p w:rsidR="00320413" w:rsidRDefault="00320413" w:rsidP="00456C82">
      <w:pPr>
        <w:pStyle w:val="Heading4"/>
      </w:pPr>
      <w:r>
        <w:t>Calculating planned disbursements: merging revised and original budgets</w:t>
      </w:r>
    </w:p>
    <w:tbl>
      <w:tblPr>
        <w:tblW w:w="0" w:type="auto"/>
        <w:shd w:val="clear" w:color="auto" w:fill="FDFDFD"/>
        <w:tblCellMar>
          <w:left w:w="0" w:type="dxa"/>
          <w:right w:w="0" w:type="dxa"/>
        </w:tblCellMar>
        <w:tblLook w:val="04A0"/>
      </w:tblPr>
      <w:tblGrid>
        <w:gridCol w:w="1336"/>
        <w:gridCol w:w="1204"/>
        <w:gridCol w:w="1204"/>
        <w:gridCol w:w="714"/>
        <w:gridCol w:w="1125"/>
      </w:tblGrid>
      <w:tr w:rsidR="00320413" w:rsidTr="00320413">
        <w:trPr>
          <w:tblHeader/>
        </w:trPr>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Budget type</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Start date</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End date</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Value</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Included?</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Original</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2014-10-01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2014-12-31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50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YES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Original</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2015-01-01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2015-03-31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100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NO</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lastRenderedPageBreak/>
              <w:t>Revised</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2015-01-01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2015-03-31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150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YES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Original</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2016-01-01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2016-12-31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400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NO</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Revised</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2016-01-01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2016-06-30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300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YES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Revised</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2016-07-01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2016-12-31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YES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Revised</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2017-01-01</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2017-06-30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150</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YES</w:t>
            </w:r>
          </w:p>
        </w:tc>
      </w:tr>
    </w:tbl>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Having calculated this for each activity, in hierarchical activities, we would then take the amounts for each period in each activity and add them together.</w:t>
      </w:r>
    </w:p>
    <w:p w:rsidR="00320413" w:rsidRDefault="00320413" w:rsidP="00320413">
      <w:pPr>
        <w:numPr>
          <w:ilvl w:val="0"/>
          <w:numId w:val="68"/>
        </w:numPr>
        <w:spacing w:after="30" w:line="360" w:lineRule="atLeast"/>
        <w:ind w:left="450"/>
        <w:textAlignment w:val="baseline"/>
        <w:rPr>
          <w:rFonts w:ascii="Helvetica" w:hAnsi="Helvetica" w:cs="Helvetica"/>
          <w:color w:val="111111"/>
        </w:rPr>
      </w:pPr>
      <w:r>
        <w:rPr>
          <w:rFonts w:ascii="Helvetica" w:hAnsi="Helvetica" w:cs="Helvetica"/>
          <w:color w:val="111111"/>
        </w:rPr>
        <w:t>If there are budgets at hierarchy=1, then take only budgets from the hierarchy=1 activity. Ignore any budgets at hierarchy=2.</w:t>
      </w:r>
    </w:p>
    <w:p w:rsidR="00320413" w:rsidRDefault="00320413" w:rsidP="00320413">
      <w:pPr>
        <w:numPr>
          <w:ilvl w:val="0"/>
          <w:numId w:val="68"/>
        </w:numPr>
        <w:spacing w:after="30" w:line="360" w:lineRule="atLeast"/>
        <w:ind w:left="450"/>
        <w:textAlignment w:val="baseline"/>
        <w:rPr>
          <w:rFonts w:ascii="Helvetica" w:hAnsi="Helvetica" w:cs="Helvetica"/>
          <w:color w:val="111111"/>
        </w:rPr>
      </w:pPr>
      <w:r>
        <w:rPr>
          <w:rFonts w:ascii="Helvetica" w:hAnsi="Helvetica" w:cs="Helvetica"/>
          <w:color w:val="111111"/>
        </w:rPr>
        <w:t>Otherwise, and if there are budgets at hierarchy=2, then sum the amounts for each period in each activity.</w:t>
      </w:r>
    </w:p>
    <w:p w:rsidR="00320413" w:rsidRDefault="00320413" w:rsidP="00456C82">
      <w:pPr>
        <w:pStyle w:val="Heading3"/>
      </w:pPr>
      <w:bookmarkStart w:id="82" w:name="_Toc453858066"/>
      <w:r>
        <w:t>2. Inserting financial data to AIMS - first time</w:t>
      </w:r>
      <w:bookmarkEnd w:id="82"/>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If the user has chosen to take financial data from IATI, then we should update in the following way, for each category:</w:t>
      </w:r>
    </w:p>
    <w:p w:rsidR="00320413" w:rsidRDefault="00320413" w:rsidP="00320413">
      <w:pPr>
        <w:numPr>
          <w:ilvl w:val="0"/>
          <w:numId w:val="69"/>
        </w:numPr>
        <w:spacing w:after="30" w:line="360" w:lineRule="atLeast"/>
        <w:ind w:left="450"/>
        <w:textAlignment w:val="baseline"/>
        <w:rPr>
          <w:rFonts w:ascii="Helvetica" w:hAnsi="Helvetica" w:cs="Helvetica"/>
          <w:color w:val="111111"/>
        </w:rPr>
      </w:pPr>
      <w:r>
        <w:rPr>
          <w:rFonts w:ascii="Helvetica" w:hAnsi="Helvetica" w:cs="Helvetica"/>
          <w:color w:val="111111"/>
        </w:rPr>
        <w:t>remove all financial data in the AIMS in that category</w:t>
      </w:r>
    </w:p>
    <w:p w:rsidR="00320413" w:rsidRDefault="00320413" w:rsidP="00320413">
      <w:pPr>
        <w:numPr>
          <w:ilvl w:val="0"/>
          <w:numId w:val="69"/>
        </w:numPr>
        <w:spacing w:after="30" w:line="360" w:lineRule="atLeast"/>
        <w:ind w:left="450"/>
        <w:textAlignment w:val="baseline"/>
        <w:rPr>
          <w:rFonts w:ascii="Helvetica" w:hAnsi="Helvetica" w:cs="Helvetica"/>
          <w:color w:val="111111"/>
        </w:rPr>
      </w:pPr>
      <w:r>
        <w:rPr>
          <w:rFonts w:ascii="Helvetica" w:hAnsi="Helvetica" w:cs="Helvetica"/>
          <w:color w:val="111111"/>
        </w:rPr>
        <w:t>insert all new IATI transactions in that category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 example, if the user has chosen to import</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commitments</w:t>
      </w:r>
      <w:r>
        <w:rPr>
          <w:rStyle w:val="apple-converted-space"/>
          <w:rFonts w:ascii="Helvetica" w:hAnsi="Helvetica" w:cs="Helvetica"/>
          <w:color w:val="111111"/>
        </w:rPr>
        <w:t> </w:t>
      </w:r>
      <w:r>
        <w:rPr>
          <w:rFonts w:ascii="Helvetica" w:hAnsi="Helvetica" w:cs="Helvetica"/>
          <w:color w:val="111111"/>
        </w:rPr>
        <w:t>then we should:</w:t>
      </w:r>
    </w:p>
    <w:p w:rsidR="00320413" w:rsidRDefault="00320413" w:rsidP="00320413">
      <w:pPr>
        <w:numPr>
          <w:ilvl w:val="0"/>
          <w:numId w:val="70"/>
        </w:numPr>
        <w:spacing w:after="30" w:line="360" w:lineRule="atLeast"/>
        <w:ind w:left="450"/>
        <w:textAlignment w:val="baseline"/>
        <w:rPr>
          <w:rFonts w:ascii="Helvetica" w:hAnsi="Helvetica" w:cs="Helvetica"/>
          <w:color w:val="111111"/>
        </w:rPr>
      </w:pPr>
      <w:r>
        <w:rPr>
          <w:rFonts w:ascii="Helvetica" w:hAnsi="Helvetica" w:cs="Helvetica"/>
          <w:color w:val="111111"/>
        </w:rPr>
        <w:t>remove all commitments from the AIMS</w:t>
      </w:r>
    </w:p>
    <w:p w:rsidR="00320413" w:rsidRDefault="00320413" w:rsidP="00320413">
      <w:pPr>
        <w:numPr>
          <w:ilvl w:val="0"/>
          <w:numId w:val="70"/>
        </w:numPr>
        <w:spacing w:after="30" w:line="360" w:lineRule="atLeast"/>
        <w:ind w:left="450"/>
        <w:textAlignment w:val="baseline"/>
        <w:rPr>
          <w:rFonts w:ascii="Helvetica" w:hAnsi="Helvetica" w:cs="Helvetica"/>
          <w:color w:val="111111"/>
        </w:rPr>
      </w:pPr>
      <w:r>
        <w:rPr>
          <w:rFonts w:ascii="Helvetica" w:hAnsi="Helvetica" w:cs="Helvetica"/>
          <w:color w:val="111111"/>
        </w:rPr>
        <w:t>insert each commitment in IATI as a new commitment in the AIMS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can do this for a few basic fields to begin with. We should store:</w:t>
      </w:r>
    </w:p>
    <w:p w:rsidR="00320413" w:rsidRDefault="00320413" w:rsidP="00320413">
      <w:pPr>
        <w:numPr>
          <w:ilvl w:val="0"/>
          <w:numId w:val="71"/>
        </w:numPr>
        <w:spacing w:after="0" w:line="360" w:lineRule="atLeast"/>
        <w:ind w:left="450"/>
        <w:textAlignment w:val="baseline"/>
        <w:rPr>
          <w:rFonts w:ascii="Helvetica" w:hAnsi="Helvetica" w:cs="Helvetica"/>
          <w:color w:val="111111"/>
        </w:rPr>
      </w:pPr>
      <w:r>
        <w:rPr>
          <w:rFonts w:ascii="Helvetica" w:hAnsi="Helvetica" w:cs="Helvetica"/>
          <w:color w:val="111111"/>
        </w:rPr>
        <w:t>value (</w:t>
      </w:r>
      <w:r>
        <w:rPr>
          <w:rStyle w:val="HTMLCode"/>
          <w:rFonts w:eastAsiaTheme="minorHAnsi"/>
          <w:color w:val="111111"/>
          <w:sz w:val="23"/>
          <w:szCs w:val="23"/>
          <w:bdr w:val="single" w:sz="6" w:space="1" w:color="E8E8E8" w:frame="1"/>
          <w:shd w:val="clear" w:color="auto" w:fill="EEEEFF"/>
        </w:rPr>
        <w:t>transaction/value/text()</w:t>
      </w:r>
      <w:r>
        <w:rPr>
          <w:rFonts w:ascii="Helvetica" w:hAnsi="Helvetica" w:cs="Helvetica"/>
          <w:color w:val="111111"/>
        </w:rPr>
        <w:t>)</w:t>
      </w:r>
    </w:p>
    <w:p w:rsidR="00320413" w:rsidRDefault="00320413" w:rsidP="00320413">
      <w:pPr>
        <w:numPr>
          <w:ilvl w:val="0"/>
          <w:numId w:val="71"/>
        </w:numPr>
        <w:spacing w:after="0" w:line="360" w:lineRule="atLeast"/>
        <w:ind w:left="450"/>
        <w:textAlignment w:val="baseline"/>
        <w:rPr>
          <w:rFonts w:ascii="Helvetica" w:hAnsi="Helvetica" w:cs="Helvetica"/>
          <w:color w:val="111111"/>
        </w:rPr>
      </w:pPr>
      <w:r>
        <w:rPr>
          <w:rFonts w:ascii="Helvetica" w:hAnsi="Helvetica" w:cs="Helvetica"/>
          <w:color w:val="111111"/>
        </w:rPr>
        <w:t>transaction date (</w:t>
      </w:r>
      <w:r>
        <w:rPr>
          <w:rStyle w:val="HTMLCode"/>
          <w:rFonts w:eastAsiaTheme="minorHAnsi"/>
          <w:color w:val="111111"/>
          <w:sz w:val="23"/>
          <w:szCs w:val="23"/>
          <w:bdr w:val="single" w:sz="6" w:space="1" w:color="E8E8E8" w:frame="1"/>
          <w:shd w:val="clear" w:color="auto" w:fill="EEEEFF"/>
        </w:rPr>
        <w:t>transaction/transaction-date/@iso-date</w:t>
      </w:r>
      <w:r>
        <w:rPr>
          <w:rFonts w:ascii="Helvetica" w:hAnsi="Helvetica" w:cs="Helvetica"/>
          <w:color w:val="111111"/>
        </w:rPr>
        <w:t>)</w:t>
      </w:r>
    </w:p>
    <w:p w:rsidR="00320413" w:rsidRDefault="00320413" w:rsidP="00320413">
      <w:pPr>
        <w:numPr>
          <w:ilvl w:val="0"/>
          <w:numId w:val="71"/>
        </w:numPr>
        <w:spacing w:after="30" w:line="360" w:lineRule="atLeast"/>
        <w:ind w:left="450"/>
        <w:textAlignment w:val="baseline"/>
        <w:rPr>
          <w:rFonts w:ascii="Helvetica" w:hAnsi="Helvetica" w:cs="Helvetica"/>
          <w:color w:val="111111"/>
        </w:rPr>
      </w:pPr>
      <w:r>
        <w:rPr>
          <w:rFonts w:ascii="Helvetica" w:hAnsi="Helvetica" w:cs="Helvetica"/>
          <w:color w:val="111111"/>
        </w:rPr>
        <w:t>transaction currency (see below)</w:t>
      </w:r>
    </w:p>
    <w:p w:rsidR="00320413" w:rsidRDefault="00320413" w:rsidP="00456C82">
      <w:pPr>
        <w:pStyle w:val="Heading4"/>
      </w:pPr>
      <w:r>
        <w:t>Calculating exchange rates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lastRenderedPageBreak/>
        <w:t>We should use the Bangladesh Bank data to calculate exchange rates for each transaction.</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do not yet have daily rates available, so for now we should use the monthly average rates. However, we should prepare for having daily rates now.</w:t>
      </w:r>
    </w:p>
    <w:p w:rsidR="00320413" w:rsidRDefault="00320413" w:rsidP="00320413">
      <w:pPr>
        <w:numPr>
          <w:ilvl w:val="0"/>
          <w:numId w:val="72"/>
        </w:numPr>
        <w:spacing w:after="30" w:line="360" w:lineRule="atLeast"/>
        <w:ind w:left="450"/>
        <w:textAlignment w:val="baseline"/>
        <w:rPr>
          <w:rFonts w:ascii="Helvetica" w:hAnsi="Helvetica" w:cs="Helvetica"/>
          <w:color w:val="111111"/>
        </w:rPr>
      </w:pPr>
      <w:r>
        <w:rPr>
          <w:rFonts w:ascii="Helvetica" w:hAnsi="Helvetica" w:cs="Helvetica"/>
          <w:color w:val="111111"/>
        </w:rPr>
        <w:t>download data from Bangladesh Bank API for each month (by providing the last day of the month to the query)</w:t>
      </w:r>
    </w:p>
    <w:p w:rsidR="00320413" w:rsidRDefault="00320413" w:rsidP="00320413">
      <w:pPr>
        <w:numPr>
          <w:ilvl w:val="0"/>
          <w:numId w:val="72"/>
        </w:numPr>
        <w:spacing w:after="0" w:line="360" w:lineRule="atLeast"/>
        <w:ind w:left="450"/>
        <w:textAlignment w:val="baseline"/>
        <w:rPr>
          <w:rFonts w:ascii="Helvetica" w:hAnsi="Helvetica" w:cs="Helvetica"/>
          <w:color w:val="111111"/>
        </w:rPr>
      </w:pPr>
      <w:r>
        <w:rPr>
          <w:rFonts w:ascii="Helvetica" w:hAnsi="Helvetica" w:cs="Helvetica"/>
          <w:color w:val="111111"/>
        </w:rPr>
        <w:t>store</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DOLLAR_PER_CURRENCY</w:t>
      </w:r>
      <w:r>
        <w:rPr>
          <w:rStyle w:val="apple-converted-space"/>
          <w:rFonts w:ascii="Helvetica" w:hAnsi="Helvetica" w:cs="Helvetica"/>
          <w:color w:val="111111"/>
        </w:rPr>
        <w:t> </w:t>
      </w:r>
      <w:r>
        <w:rPr>
          <w:rFonts w:ascii="Helvetica" w:hAnsi="Helvetica" w:cs="Helvetica"/>
          <w:color w:val="111111"/>
        </w:rPr>
        <w:t>rates for each currency and day. This could be in a flat file or a database, up to you.</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Handling currency conversion for a particular transaction</w:t>
      </w:r>
    </w:p>
    <w:p w:rsidR="00320413" w:rsidRDefault="00320413" w:rsidP="00320413">
      <w:pPr>
        <w:numPr>
          <w:ilvl w:val="0"/>
          <w:numId w:val="73"/>
        </w:numPr>
        <w:spacing w:after="30" w:line="360" w:lineRule="atLeast"/>
        <w:ind w:left="450"/>
        <w:textAlignment w:val="baseline"/>
        <w:rPr>
          <w:rFonts w:ascii="Helvetica" w:hAnsi="Helvetica" w:cs="Helvetica"/>
          <w:color w:val="111111"/>
        </w:rPr>
      </w:pPr>
      <w:r>
        <w:rPr>
          <w:rFonts w:ascii="Helvetica" w:hAnsi="Helvetica" w:cs="Helvetica"/>
          <w:color w:val="111111"/>
        </w:rPr>
        <w:t>obtain the currency code, either from:</w:t>
      </w:r>
    </w:p>
    <w:p w:rsidR="00320413" w:rsidRDefault="00320413" w:rsidP="00320413">
      <w:pPr>
        <w:numPr>
          <w:ilvl w:val="1"/>
          <w:numId w:val="74"/>
        </w:numPr>
        <w:spacing w:after="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t>each transaction (</w:t>
      </w:r>
      <w:r>
        <w:rPr>
          <w:rStyle w:val="HTMLCode"/>
          <w:rFonts w:eastAsiaTheme="minorHAnsi"/>
          <w:color w:val="111111"/>
          <w:sz w:val="23"/>
          <w:szCs w:val="23"/>
          <w:bdr w:val="single" w:sz="6" w:space="1" w:color="E8E8E8" w:frame="1"/>
          <w:shd w:val="clear" w:color="auto" w:fill="EEEEFF"/>
        </w:rPr>
        <w:t>value/@currency</w:t>
      </w:r>
      <w:r>
        <w:rPr>
          <w:rFonts w:ascii="Helvetica" w:hAnsi="Helvetica" w:cs="Helvetica"/>
          <w:color w:val="111111"/>
          <w:sz w:val="26"/>
          <w:szCs w:val="26"/>
        </w:rPr>
        <w:t>), OR</w:t>
      </w:r>
    </w:p>
    <w:p w:rsidR="00320413" w:rsidRDefault="00320413" w:rsidP="00320413">
      <w:pPr>
        <w:numPr>
          <w:ilvl w:val="1"/>
          <w:numId w:val="74"/>
        </w:numPr>
        <w:spacing w:after="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t>the activity (</w:t>
      </w:r>
      <w:r>
        <w:rPr>
          <w:rStyle w:val="HTMLCode"/>
          <w:rFonts w:eastAsiaTheme="minorHAnsi"/>
          <w:color w:val="111111"/>
          <w:sz w:val="23"/>
          <w:szCs w:val="23"/>
          <w:bdr w:val="single" w:sz="6" w:space="1" w:color="E8E8E8" w:frame="1"/>
          <w:shd w:val="clear" w:color="auto" w:fill="EEEEFF"/>
        </w:rPr>
        <w:t>iati-activity/@default-currency</w:t>
      </w:r>
      <w:r>
        <w:rPr>
          <w:rFonts w:ascii="Helvetica" w:hAnsi="Helvetica" w:cs="Helvetica"/>
          <w:color w:val="111111"/>
          <w:sz w:val="26"/>
          <w:szCs w:val="26"/>
        </w:rPr>
        <w:t>)</w:t>
      </w:r>
    </w:p>
    <w:p w:rsidR="00320413" w:rsidRDefault="00320413" w:rsidP="00320413">
      <w:pPr>
        <w:numPr>
          <w:ilvl w:val="0"/>
          <w:numId w:val="74"/>
        </w:numPr>
        <w:spacing w:after="0" w:line="360" w:lineRule="atLeast"/>
        <w:ind w:left="450"/>
        <w:textAlignment w:val="baseline"/>
        <w:rPr>
          <w:rFonts w:ascii="Helvetica" w:hAnsi="Helvetica" w:cs="Helvetica"/>
          <w:color w:val="111111"/>
          <w:sz w:val="24"/>
          <w:szCs w:val="24"/>
        </w:rPr>
      </w:pPr>
      <w:r>
        <w:rPr>
          <w:rFonts w:ascii="Helvetica" w:hAnsi="Helvetica" w:cs="Helvetica"/>
          <w:color w:val="111111"/>
        </w:rPr>
        <w:t>obtain the transaction value date (</w:t>
      </w:r>
      <w:r>
        <w:rPr>
          <w:rStyle w:val="HTMLCode"/>
          <w:rFonts w:eastAsiaTheme="minorHAnsi"/>
          <w:color w:val="111111"/>
          <w:sz w:val="23"/>
          <w:szCs w:val="23"/>
          <w:bdr w:val="single" w:sz="6" w:space="1" w:color="E8E8E8" w:frame="1"/>
          <w:shd w:val="clear" w:color="auto" w:fill="EEEEFF"/>
        </w:rPr>
        <w:t>transaction/value/@value-date</w:t>
      </w:r>
      <w:r>
        <w:rPr>
          <w:rFonts w:ascii="Helvetica" w:hAnsi="Helvetica" w:cs="Helvetica"/>
          <w:color w:val="111111"/>
        </w:rPr>
        <w:t>)</w:t>
      </w:r>
    </w:p>
    <w:p w:rsidR="00320413" w:rsidRDefault="00320413" w:rsidP="00320413">
      <w:pPr>
        <w:numPr>
          <w:ilvl w:val="0"/>
          <w:numId w:val="74"/>
        </w:numPr>
        <w:spacing w:after="0" w:line="360" w:lineRule="atLeast"/>
        <w:ind w:left="450"/>
        <w:textAlignment w:val="baseline"/>
        <w:rPr>
          <w:rFonts w:ascii="Helvetica" w:hAnsi="Helvetica" w:cs="Helvetica"/>
          <w:color w:val="111111"/>
        </w:rPr>
      </w:pPr>
      <w:r>
        <w:rPr>
          <w:rFonts w:ascii="Helvetica" w:hAnsi="Helvetica" w:cs="Helvetica"/>
          <w:color w:val="111111"/>
        </w:rPr>
        <w:t>convert the transaction value (</w:t>
      </w:r>
      <w:r>
        <w:rPr>
          <w:rStyle w:val="HTMLCode"/>
          <w:rFonts w:eastAsiaTheme="minorHAnsi"/>
          <w:color w:val="111111"/>
          <w:sz w:val="23"/>
          <w:szCs w:val="23"/>
          <w:bdr w:val="single" w:sz="6" w:space="1" w:color="E8E8E8" w:frame="1"/>
          <w:shd w:val="clear" w:color="auto" w:fill="EEEEFF"/>
        </w:rPr>
        <w:t>transaction/value/text()</w:t>
      </w:r>
      <w:r>
        <w:rPr>
          <w:rFonts w:ascii="Helvetica" w:hAnsi="Helvetica" w:cs="Helvetica"/>
          <w:color w:val="111111"/>
        </w:rPr>
        <w:t>) to USD by using the</w:t>
      </w:r>
      <w:r>
        <w:rPr>
          <w:rStyle w:val="apple-converted-space"/>
          <w:rFonts w:ascii="Helvetica" w:hAnsi="Helvetica" w:cs="Helvetica"/>
          <w:color w:val="111111"/>
        </w:rPr>
        <w:t> </w:t>
      </w:r>
      <w:r>
        <w:rPr>
          <w:rStyle w:val="Emphasis"/>
          <w:rFonts w:ascii="Helvetica" w:hAnsi="Helvetica" w:cs="Helvetica"/>
          <w:color w:val="111111"/>
          <w:sz w:val="26"/>
          <w:szCs w:val="26"/>
          <w:bdr w:val="none" w:sz="0" w:space="0" w:color="auto" w:frame="1"/>
        </w:rPr>
        <w:t>closest available currency conversion date to the transaction value date</w:t>
      </w:r>
      <w:r>
        <w:rPr>
          <w:rFonts w:ascii="Helvetica" w:hAnsi="Helvetica" w:cs="Helvetica"/>
          <w:color w:val="111111"/>
        </w:rPr>
        <w:t>, for the relevant currency code</w:t>
      </w:r>
    </w:p>
    <w:p w:rsidR="00320413" w:rsidRDefault="00320413" w:rsidP="00320413">
      <w:pPr>
        <w:numPr>
          <w:ilvl w:val="0"/>
          <w:numId w:val="74"/>
        </w:numPr>
        <w:spacing w:after="30" w:line="360" w:lineRule="atLeast"/>
        <w:ind w:left="450"/>
        <w:textAlignment w:val="baseline"/>
        <w:rPr>
          <w:rFonts w:ascii="Helvetica" w:hAnsi="Helvetica" w:cs="Helvetica"/>
          <w:color w:val="111111"/>
        </w:rPr>
      </w:pPr>
      <w:r>
        <w:rPr>
          <w:rFonts w:ascii="Helvetica" w:hAnsi="Helvetica" w:cs="Helvetica"/>
          <w:color w:val="111111"/>
        </w:rPr>
        <w:t>store the currency conversion rate in the AIMS as well.</w:t>
      </w:r>
    </w:p>
    <w:p w:rsidR="00320413" w:rsidRDefault="00320413" w:rsidP="00456C82">
      <w:pPr>
        <w:pStyle w:val="Heading4"/>
      </w:pPr>
      <w:r>
        <w:t>Adding remarks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each transaction in the AIMS, we should add into the</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remarks</w:t>
      </w:r>
      <w:r>
        <w:rPr>
          <w:rStyle w:val="apple-converted-space"/>
          <w:rFonts w:ascii="Helvetica" w:hAnsi="Helvetica" w:cs="Helvetica"/>
          <w:color w:val="111111"/>
        </w:rPr>
        <w:t> </w:t>
      </w:r>
      <w:r>
        <w:rPr>
          <w:rFonts w:ascii="Helvetica" w:hAnsi="Helvetica" w:cs="Helvetica"/>
          <w:color w:val="111111"/>
        </w:rPr>
        <w:t>section:</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Data automatically imported from IATI on YYYY-MM-DD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47" w:history="1">
        <w:r>
          <w:rPr>
            <w:rStyle w:val="Hyperlink"/>
            <w:rFonts w:ascii="Helvetica" w:eastAsiaTheme="majorEastAsia" w:hAnsi="Helvetica" w:cs="Helvetica"/>
            <w:color w:val="466C00"/>
            <w:sz w:val="30"/>
            <w:szCs w:val="30"/>
            <w:bdr w:val="none" w:sz="0" w:space="0" w:color="auto" w:frame="1"/>
          </w:rPr>
          <w:t>see mockup, tab “Transactions”</w:t>
        </w:r>
      </w:hyperlink>
    </w:p>
    <w:p w:rsidR="00320413" w:rsidRDefault="00320413" w:rsidP="00456C82">
      <w:pPr>
        <w:pStyle w:val="Heading3"/>
      </w:pPr>
      <w:bookmarkStart w:id="83" w:name="_Toc453858067"/>
      <w:r>
        <w:t>3. Handling updates of IATI financial data</w:t>
      </w:r>
      <w:bookmarkEnd w:id="83"/>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On a nightly basis, we will want to automatically re-sync IATI financial data with the AIMS’ financial data.</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methodology for doing this is as follows:</w:t>
      </w:r>
    </w:p>
    <w:p w:rsidR="00320413" w:rsidRDefault="00320413" w:rsidP="00320413">
      <w:pPr>
        <w:numPr>
          <w:ilvl w:val="0"/>
          <w:numId w:val="75"/>
        </w:numPr>
        <w:spacing w:after="30" w:line="360" w:lineRule="atLeast"/>
        <w:ind w:left="450"/>
        <w:textAlignment w:val="baseline"/>
        <w:rPr>
          <w:rFonts w:ascii="Helvetica" w:hAnsi="Helvetica" w:cs="Helvetica"/>
          <w:color w:val="111111"/>
        </w:rPr>
      </w:pPr>
      <w:r>
        <w:rPr>
          <w:rFonts w:ascii="Helvetica" w:hAnsi="Helvetica" w:cs="Helvetica"/>
          <w:color w:val="111111"/>
        </w:rPr>
        <w:t>Focus on projects where a link was established (in sprint 2) between the AIMS and IATI, and where the import preferences for that project (established in sprint 3) state that the financial data should come from IATI.</w:t>
      </w:r>
    </w:p>
    <w:p w:rsidR="00320413" w:rsidRDefault="00320413" w:rsidP="00320413">
      <w:pPr>
        <w:numPr>
          <w:ilvl w:val="0"/>
          <w:numId w:val="75"/>
        </w:numPr>
        <w:spacing w:after="30" w:line="360" w:lineRule="atLeast"/>
        <w:ind w:left="450"/>
        <w:textAlignment w:val="baseline"/>
        <w:rPr>
          <w:rFonts w:ascii="Helvetica" w:hAnsi="Helvetica" w:cs="Helvetica"/>
          <w:color w:val="111111"/>
        </w:rPr>
      </w:pPr>
      <w:r>
        <w:rPr>
          <w:rFonts w:ascii="Helvetica" w:hAnsi="Helvetica" w:cs="Helvetica"/>
          <w:color w:val="111111"/>
        </w:rPr>
        <w:t>For each of the relevant categories of financial data (commitments, disbursement, planned disbursement) – again, which of these is relevant will depend on the import preferences for this project – collect two list of all transactions in IATI and AIMS respectively with:</w:t>
      </w:r>
    </w:p>
    <w:p w:rsidR="00320413" w:rsidRDefault="00320413" w:rsidP="00320413">
      <w:pPr>
        <w:numPr>
          <w:ilvl w:val="1"/>
          <w:numId w:val="76"/>
        </w:numPr>
        <w:spacing w:after="3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t>transaction date</w:t>
      </w:r>
    </w:p>
    <w:p w:rsidR="00320413" w:rsidRDefault="00320413" w:rsidP="00320413">
      <w:pPr>
        <w:numPr>
          <w:ilvl w:val="1"/>
          <w:numId w:val="76"/>
        </w:numPr>
        <w:spacing w:after="30" w:line="360" w:lineRule="atLeast"/>
        <w:ind w:left="900"/>
        <w:textAlignment w:val="baseline"/>
        <w:rPr>
          <w:rFonts w:ascii="Helvetica" w:hAnsi="Helvetica" w:cs="Helvetica"/>
          <w:color w:val="111111"/>
          <w:sz w:val="26"/>
          <w:szCs w:val="26"/>
        </w:rPr>
      </w:pPr>
      <w:r>
        <w:rPr>
          <w:rFonts w:ascii="Helvetica" w:hAnsi="Helvetica" w:cs="Helvetica"/>
          <w:color w:val="111111"/>
          <w:sz w:val="26"/>
          <w:szCs w:val="26"/>
        </w:rPr>
        <w:lastRenderedPageBreak/>
        <w:t>transaction value</w:t>
      </w:r>
    </w:p>
    <w:p w:rsidR="00320413" w:rsidRDefault="00320413" w:rsidP="00320413">
      <w:pPr>
        <w:numPr>
          <w:ilvl w:val="0"/>
          <w:numId w:val="76"/>
        </w:numPr>
        <w:spacing w:after="30" w:line="360" w:lineRule="atLeast"/>
        <w:ind w:left="450"/>
        <w:textAlignment w:val="baseline"/>
        <w:rPr>
          <w:rFonts w:ascii="Helvetica" w:hAnsi="Helvetica" w:cs="Helvetica"/>
          <w:color w:val="111111"/>
          <w:sz w:val="24"/>
          <w:szCs w:val="24"/>
        </w:rPr>
      </w:pPr>
      <w:r>
        <w:rPr>
          <w:rFonts w:ascii="Helvetica" w:hAnsi="Helvetica" w:cs="Helvetica"/>
          <w:color w:val="111111"/>
        </w:rPr>
        <w:t>If the AIMS contains any transactions not found in IATI, we should display a warning to the user that there was a mismatch (see below).</w:t>
      </w:r>
    </w:p>
    <w:p w:rsidR="00320413" w:rsidRDefault="00320413" w:rsidP="00320413">
      <w:pPr>
        <w:numPr>
          <w:ilvl w:val="0"/>
          <w:numId w:val="76"/>
        </w:numPr>
        <w:spacing w:after="30" w:line="360" w:lineRule="atLeast"/>
        <w:ind w:left="450"/>
        <w:textAlignment w:val="baseline"/>
        <w:rPr>
          <w:rFonts w:ascii="Helvetica" w:hAnsi="Helvetica" w:cs="Helvetica"/>
          <w:color w:val="111111"/>
        </w:rPr>
      </w:pPr>
      <w:r>
        <w:rPr>
          <w:rFonts w:ascii="Helvetica" w:hAnsi="Helvetica" w:cs="Helvetica"/>
          <w:color w:val="111111"/>
        </w:rPr>
        <w:t>If IATI contains any transactions not found in AIMS – i.e. where the transaction date is not found in the AIMS – new transactions should be inserted.</w:t>
      </w:r>
    </w:p>
    <w:p w:rsidR="00320413" w:rsidRDefault="00320413" w:rsidP="00456C82">
      <w:pPr>
        <w:pStyle w:val="Heading4"/>
      </w:pPr>
      <w:r>
        <w:t>Warning on mismatch between IATI and AIMS transactions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There could be several reasons why a transaction appears in AIMS and not in IATI:</w:t>
      </w:r>
    </w:p>
    <w:p w:rsidR="00320413" w:rsidRDefault="00320413" w:rsidP="00320413">
      <w:pPr>
        <w:numPr>
          <w:ilvl w:val="0"/>
          <w:numId w:val="77"/>
        </w:numPr>
        <w:spacing w:after="30" w:line="360" w:lineRule="atLeast"/>
        <w:ind w:left="450"/>
        <w:textAlignment w:val="baseline"/>
        <w:rPr>
          <w:rFonts w:ascii="Helvetica" w:hAnsi="Helvetica" w:cs="Helvetica"/>
          <w:color w:val="111111"/>
        </w:rPr>
      </w:pPr>
      <w:r>
        <w:rPr>
          <w:rFonts w:ascii="Helvetica" w:hAnsi="Helvetica" w:cs="Helvetica"/>
          <w:color w:val="111111"/>
        </w:rPr>
        <w:t>The user has manually entered a transaction into the AIMS</w:t>
      </w:r>
    </w:p>
    <w:p w:rsidR="00320413" w:rsidRDefault="00320413" w:rsidP="00320413">
      <w:pPr>
        <w:numPr>
          <w:ilvl w:val="0"/>
          <w:numId w:val="77"/>
        </w:numPr>
        <w:spacing w:after="30" w:line="360" w:lineRule="atLeast"/>
        <w:ind w:left="450"/>
        <w:textAlignment w:val="baseline"/>
        <w:rPr>
          <w:rFonts w:ascii="Helvetica" w:hAnsi="Helvetica" w:cs="Helvetica"/>
          <w:color w:val="111111"/>
        </w:rPr>
      </w:pPr>
      <w:r>
        <w:rPr>
          <w:rFonts w:ascii="Helvetica" w:hAnsi="Helvetica" w:cs="Helvetica"/>
          <w:color w:val="111111"/>
        </w:rPr>
        <w:t>Headquarters has removed a particular transaction from the IATI data (this should not happen, but it could)</w:t>
      </w:r>
    </w:p>
    <w:p w:rsidR="00320413" w:rsidRDefault="00320413" w:rsidP="00320413">
      <w:pPr>
        <w:numPr>
          <w:ilvl w:val="0"/>
          <w:numId w:val="77"/>
        </w:numPr>
        <w:spacing w:after="30" w:line="360" w:lineRule="atLeast"/>
        <w:ind w:left="450"/>
        <w:textAlignment w:val="baseline"/>
        <w:rPr>
          <w:rFonts w:ascii="Helvetica" w:hAnsi="Helvetica" w:cs="Helvetica"/>
          <w:color w:val="111111"/>
        </w:rPr>
      </w:pPr>
      <w:r>
        <w:rPr>
          <w:rFonts w:ascii="Helvetica" w:hAnsi="Helvetica" w:cs="Helvetica"/>
          <w:color w:val="111111"/>
        </w:rPr>
        <w:t>Headquarters has updated all the transaction dates in the IATI data to be different dates, e.g. if they are providing cumulative transactions rather than actual ones (again, this should not happen, but it could)</w:t>
      </w:r>
    </w:p>
    <w:p w:rsidR="00320413" w:rsidRDefault="00320413" w:rsidP="00320413">
      <w:pPr>
        <w:numPr>
          <w:ilvl w:val="0"/>
          <w:numId w:val="77"/>
        </w:numPr>
        <w:spacing w:after="30" w:line="360" w:lineRule="atLeast"/>
        <w:ind w:left="450"/>
        <w:textAlignment w:val="baseline"/>
        <w:rPr>
          <w:rFonts w:ascii="Helvetica" w:hAnsi="Helvetica" w:cs="Helvetica"/>
          <w:color w:val="111111"/>
        </w:rPr>
      </w:pPr>
      <w:r>
        <w:rPr>
          <w:rFonts w:ascii="Helvetica" w:hAnsi="Helvetica" w:cs="Helvetica"/>
          <w:color w:val="111111"/>
        </w:rPr>
        <w:t>Some error has occurred leading to all financial data disappearing from the IATI data (again, this should not happen, but it could theoretically happen either in the headquarters data, the IATI Datastore, or our import of the data).</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When this happens, we should:</w:t>
      </w:r>
    </w:p>
    <w:p w:rsidR="00320413" w:rsidRDefault="00320413" w:rsidP="00320413">
      <w:pPr>
        <w:numPr>
          <w:ilvl w:val="0"/>
          <w:numId w:val="78"/>
        </w:numPr>
        <w:spacing w:after="30" w:line="360" w:lineRule="atLeast"/>
        <w:ind w:left="450"/>
        <w:textAlignment w:val="baseline"/>
        <w:rPr>
          <w:rFonts w:ascii="Helvetica" w:hAnsi="Helvetica" w:cs="Helvetica"/>
          <w:color w:val="111111"/>
        </w:rPr>
      </w:pPr>
      <w:r>
        <w:rPr>
          <w:rFonts w:ascii="Helvetica" w:hAnsi="Helvetica" w:cs="Helvetica"/>
          <w:color w:val="111111"/>
        </w:rPr>
        <w:t>Pause automatic updates of the DP’s IATI data until the issue is resolved</w:t>
      </w:r>
    </w:p>
    <w:p w:rsidR="00320413" w:rsidRDefault="00320413" w:rsidP="00320413">
      <w:pPr>
        <w:numPr>
          <w:ilvl w:val="0"/>
          <w:numId w:val="78"/>
        </w:numPr>
        <w:spacing w:after="30" w:line="360" w:lineRule="atLeast"/>
        <w:ind w:left="450"/>
        <w:textAlignment w:val="baseline"/>
        <w:rPr>
          <w:rFonts w:ascii="Helvetica" w:hAnsi="Helvetica" w:cs="Helvetica"/>
          <w:color w:val="111111"/>
        </w:rPr>
      </w:pPr>
      <w:r>
        <w:rPr>
          <w:rFonts w:ascii="Helvetica" w:hAnsi="Helvetica" w:cs="Helvetica"/>
          <w:color w:val="111111"/>
        </w:rPr>
        <w:t>Show an alert to the DP asking them to decide on a course of action.</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alert should show the difference between IATI and AIMS and the transactions that appear in AIMS but not in IATI.</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options for the user (for each project) should be:</w:t>
      </w:r>
    </w:p>
    <w:p w:rsidR="00320413" w:rsidRDefault="00320413" w:rsidP="00320413">
      <w:pPr>
        <w:numPr>
          <w:ilvl w:val="0"/>
          <w:numId w:val="79"/>
        </w:numPr>
        <w:spacing w:after="30" w:line="360" w:lineRule="atLeast"/>
        <w:ind w:left="450"/>
        <w:textAlignment w:val="baseline"/>
        <w:rPr>
          <w:rFonts w:ascii="Helvetica" w:hAnsi="Helvetica" w:cs="Helvetica"/>
          <w:color w:val="111111"/>
        </w:rPr>
      </w:pPr>
      <w:r>
        <w:rPr>
          <w:rFonts w:ascii="Helvetica" w:hAnsi="Helvetica" w:cs="Helvetica"/>
          <w:color w:val="111111"/>
        </w:rPr>
        <w:t>Remove transactions from AIMS and import new transactions from IATI</w:t>
      </w:r>
    </w:p>
    <w:p w:rsidR="00320413" w:rsidRDefault="00320413" w:rsidP="00320413">
      <w:pPr>
        <w:numPr>
          <w:ilvl w:val="0"/>
          <w:numId w:val="79"/>
        </w:numPr>
        <w:spacing w:after="30" w:line="360" w:lineRule="atLeast"/>
        <w:ind w:left="450"/>
        <w:textAlignment w:val="baseline"/>
        <w:rPr>
          <w:rFonts w:ascii="Helvetica" w:hAnsi="Helvetica" w:cs="Helvetica"/>
          <w:color w:val="111111"/>
        </w:rPr>
      </w:pPr>
      <w:r>
        <w:rPr>
          <w:rFonts w:ascii="Helvetica" w:hAnsi="Helvetica" w:cs="Helvetica"/>
          <w:color w:val="111111"/>
        </w:rPr>
        <w:t>Stop automatically importing IATI data and switch to taking data from the AIMS instead (this should update the project-specific import preferences)</w:t>
      </w:r>
    </w:p>
    <w:p w:rsidR="00320413" w:rsidRDefault="00320413" w:rsidP="00320413">
      <w:pPr>
        <w:numPr>
          <w:ilvl w:val="0"/>
          <w:numId w:val="79"/>
        </w:numPr>
        <w:spacing w:after="30" w:line="360" w:lineRule="atLeast"/>
        <w:ind w:left="450"/>
        <w:textAlignment w:val="baseline"/>
        <w:rPr>
          <w:rFonts w:ascii="Helvetica" w:hAnsi="Helvetica" w:cs="Helvetica"/>
          <w:color w:val="111111"/>
        </w:rPr>
      </w:pPr>
      <w:r>
        <w:rPr>
          <w:rFonts w:ascii="Helvetica" w:hAnsi="Helvetica" w:cs="Helvetica"/>
          <w:color w:val="111111"/>
        </w:rPr>
        <w:t>Take no action now but remind me next time the data is checked (presumably the following night)</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48" w:history="1">
        <w:r>
          <w:rPr>
            <w:rStyle w:val="Hyperlink"/>
            <w:rFonts w:ascii="Helvetica" w:eastAsiaTheme="majorEastAsia" w:hAnsi="Helvetica" w:cs="Helvetica"/>
            <w:color w:val="466C00"/>
            <w:sz w:val="30"/>
            <w:szCs w:val="30"/>
            <w:bdr w:val="none" w:sz="0" w:space="0" w:color="auto" w:frame="1"/>
          </w:rPr>
          <w:t>see mockup, tab “Transaction merge conflict alert”</w:t>
        </w:r>
      </w:hyperlink>
    </w:p>
    <w:p w:rsidR="00320413" w:rsidRDefault="00320413" w:rsidP="00456C82">
      <w:pPr>
        <w:pStyle w:val="Heading3"/>
      </w:pPr>
      <w:bookmarkStart w:id="84" w:name="_Toc453858068"/>
      <w:r>
        <w:t>4. DP dashboard</w:t>
      </w:r>
      <w:bookmarkEnd w:id="84"/>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are beginning to develop some quite complicated functionality at this point and it would be useful to develop a dashboard for each DP that shows what data has been imported from IATI, allows the DP to adjust import preferences, and shows any alerts.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should show the following screens (either as tabs or as sections of the same page):</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lastRenderedPageBreak/>
        <w:t>Latest data downloaded</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List of imports / changes to particular projects</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List of alerts for this DP (e.g. if something went wrong on import) – e.g. the above warnings if there is a mismatch in financial data</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General import preferences and project-specific import preferences</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List of activities in IATI that have not been imported to the AIMS (and option to begin import of those activities – which would take you to sprint 2)</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List of activities from other DPs that have been delegated to you</w:t>
      </w:r>
    </w:p>
    <w:p w:rsidR="00320413" w:rsidRDefault="00320413" w:rsidP="00320413">
      <w:pPr>
        <w:numPr>
          <w:ilvl w:val="0"/>
          <w:numId w:val="80"/>
        </w:numPr>
        <w:spacing w:after="30" w:line="360" w:lineRule="atLeast"/>
        <w:ind w:left="450"/>
        <w:textAlignment w:val="baseline"/>
        <w:rPr>
          <w:rFonts w:ascii="Helvetica" w:hAnsi="Helvetica" w:cs="Helvetica"/>
          <w:color w:val="111111"/>
        </w:rPr>
      </w:pPr>
      <w:r>
        <w:rPr>
          <w:rFonts w:ascii="Helvetica" w:hAnsi="Helvetica" w:cs="Helvetica"/>
          <w:color w:val="111111"/>
        </w:rPr>
        <w:t>List of your activities that you have delegated to other DPs (and ability to “recall” those activities if the other DP has not already mapped them to their own activitis in sprint 4)</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Some of these screens can be placeholders for now.</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49" w:history="1">
        <w:r>
          <w:rPr>
            <w:rStyle w:val="Hyperlink"/>
            <w:rFonts w:ascii="Helvetica" w:eastAsiaTheme="majorEastAsia" w:hAnsi="Helvetica" w:cs="Helvetica"/>
            <w:color w:val="466C00"/>
            <w:sz w:val="30"/>
            <w:szCs w:val="30"/>
            <w:bdr w:val="none" w:sz="0" w:space="0" w:color="auto" w:frame="1"/>
          </w:rPr>
          <w:t>see mockup, tab “Donor landing page”</w:t>
        </w:r>
      </w:hyperlink>
    </w:p>
    <w:p w:rsidR="00320413" w:rsidRDefault="00320413" w:rsidP="00456C82">
      <w:pPr>
        <w:pStyle w:val="Heading3"/>
      </w:pPr>
      <w:bookmarkStart w:id="85" w:name="_Toc453858069"/>
      <w:r>
        <w:t>Update: first week of sprint 6</w:t>
      </w:r>
      <w:bookmarkEnd w:id="85"/>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In the first week of sprint 6 (in reality, only three days), we will focus on the following areas:</w:t>
      </w:r>
    </w:p>
    <w:p w:rsidR="00320413" w:rsidRDefault="00320413" w:rsidP="00320413">
      <w:pPr>
        <w:numPr>
          <w:ilvl w:val="0"/>
          <w:numId w:val="81"/>
        </w:numPr>
        <w:spacing w:after="30" w:line="360" w:lineRule="atLeast"/>
        <w:ind w:left="450"/>
        <w:textAlignment w:val="baseline"/>
        <w:rPr>
          <w:rFonts w:ascii="Helvetica" w:hAnsi="Helvetica" w:cs="Helvetica"/>
          <w:color w:val="111111"/>
        </w:rPr>
      </w:pPr>
      <w:r>
        <w:rPr>
          <w:rFonts w:ascii="Helvetica" w:hAnsi="Helvetica" w:cs="Helvetica"/>
          <w:color w:val="111111"/>
        </w:rPr>
        <w:t>work with commitments and disbursements only (not planned disbursements / budgets for now)</w:t>
      </w:r>
    </w:p>
    <w:p w:rsidR="00320413" w:rsidRDefault="00320413" w:rsidP="00320413">
      <w:pPr>
        <w:numPr>
          <w:ilvl w:val="0"/>
          <w:numId w:val="81"/>
        </w:numPr>
        <w:spacing w:after="30" w:line="360" w:lineRule="atLeast"/>
        <w:ind w:left="450"/>
        <w:textAlignment w:val="baseline"/>
        <w:rPr>
          <w:rFonts w:ascii="Helvetica" w:hAnsi="Helvetica" w:cs="Helvetica"/>
          <w:color w:val="111111"/>
        </w:rPr>
      </w:pPr>
      <w:r>
        <w:rPr>
          <w:rFonts w:ascii="Helvetica" w:hAnsi="Helvetica" w:cs="Helvetica"/>
          <w:color w:val="111111"/>
        </w:rPr>
        <w:t>obtain and store exchange rates from the Bank of Bangladesh</w:t>
      </w:r>
    </w:p>
    <w:p w:rsidR="00320413" w:rsidRDefault="00320413" w:rsidP="00320413">
      <w:pPr>
        <w:numPr>
          <w:ilvl w:val="0"/>
          <w:numId w:val="81"/>
        </w:numPr>
        <w:spacing w:after="30" w:line="360" w:lineRule="atLeast"/>
        <w:ind w:left="450"/>
        <w:textAlignment w:val="baseline"/>
        <w:rPr>
          <w:rFonts w:ascii="Helvetica" w:hAnsi="Helvetica" w:cs="Helvetica"/>
          <w:color w:val="111111"/>
        </w:rPr>
      </w:pPr>
      <w:r>
        <w:rPr>
          <w:rFonts w:ascii="Helvetica" w:hAnsi="Helvetica" w:cs="Helvetica"/>
          <w:color w:val="111111"/>
        </w:rPr>
        <w:t>develop a simple screen that shows a summary of IATI transactions that would be imported to the AIMS, including the currency conversion rates and dates</w:t>
      </w:r>
    </w:p>
    <w:p w:rsidR="00320413" w:rsidRDefault="00320413" w:rsidP="00320413">
      <w:pPr>
        <w:numPr>
          <w:ilvl w:val="0"/>
          <w:numId w:val="81"/>
        </w:numPr>
        <w:spacing w:after="30" w:line="360" w:lineRule="atLeast"/>
        <w:ind w:left="450"/>
        <w:textAlignment w:val="baseline"/>
        <w:rPr>
          <w:rFonts w:ascii="Helvetica" w:hAnsi="Helvetica" w:cs="Helvetica"/>
          <w:color w:val="111111"/>
        </w:rPr>
      </w:pPr>
      <w:r>
        <w:rPr>
          <w:rFonts w:ascii="Helvetica" w:hAnsi="Helvetica" w:cs="Helvetica"/>
          <w:color w:val="111111"/>
        </w:rPr>
        <w:t>show a simple DP dashboard with mostly placeholder data.</w:t>
      </w:r>
    </w:p>
    <w:p w:rsidR="00320413" w:rsidRDefault="00320413" w:rsidP="00456C82">
      <w:pPr>
        <w:pStyle w:val="Heading3"/>
      </w:pPr>
      <w:bookmarkStart w:id="86" w:name="_Toc453858070"/>
      <w:r>
        <w:t>Update: second week of sprint 6</w:t>
      </w:r>
      <w:bookmarkEnd w:id="86"/>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have made great progress in the first part of this sprint and I think we have only one point remaining from above:</w:t>
      </w:r>
    </w:p>
    <w:p w:rsidR="00320413" w:rsidRDefault="00320413" w:rsidP="00320413">
      <w:pPr>
        <w:numPr>
          <w:ilvl w:val="0"/>
          <w:numId w:val="82"/>
        </w:numPr>
        <w:spacing w:after="30" w:line="360" w:lineRule="atLeast"/>
        <w:ind w:left="450"/>
        <w:textAlignment w:val="baseline"/>
        <w:rPr>
          <w:rFonts w:ascii="Helvetica" w:hAnsi="Helvetica" w:cs="Helvetica"/>
          <w:color w:val="111111"/>
        </w:rPr>
      </w:pPr>
      <w:r>
        <w:rPr>
          <w:rFonts w:ascii="Helvetica" w:hAnsi="Helvetica" w:cs="Helvetica"/>
          <w:color w:val="111111"/>
        </w:rPr>
        <w:t>Updating and handling alerts on mismatch</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In addition, we should add a couple of features to the DP Dashboard:</w:t>
      </w:r>
    </w:p>
    <w:p w:rsidR="00320413" w:rsidRDefault="00320413" w:rsidP="00320413">
      <w:pPr>
        <w:numPr>
          <w:ilvl w:val="0"/>
          <w:numId w:val="83"/>
        </w:numPr>
        <w:spacing w:after="30" w:line="360" w:lineRule="atLeast"/>
        <w:ind w:left="450"/>
        <w:textAlignment w:val="baseline"/>
        <w:rPr>
          <w:rFonts w:ascii="Helvetica" w:hAnsi="Helvetica" w:cs="Helvetica"/>
          <w:color w:val="111111"/>
        </w:rPr>
      </w:pPr>
      <w:r>
        <w:rPr>
          <w:rFonts w:ascii="Helvetica" w:hAnsi="Helvetica" w:cs="Helvetica"/>
          <w:color w:val="111111"/>
        </w:rPr>
        <w:t>List parse errors for individual DPs’ data (preferably as detailed as possible - explaining what failed)</w:t>
      </w:r>
    </w:p>
    <w:p w:rsidR="00320413" w:rsidRDefault="00320413" w:rsidP="00320413">
      <w:pPr>
        <w:numPr>
          <w:ilvl w:val="0"/>
          <w:numId w:val="83"/>
        </w:numPr>
        <w:spacing w:after="30" w:line="360" w:lineRule="atLeast"/>
        <w:ind w:left="450"/>
        <w:textAlignment w:val="baseline"/>
        <w:rPr>
          <w:rFonts w:ascii="Helvetica" w:hAnsi="Helvetica" w:cs="Helvetica"/>
          <w:color w:val="111111"/>
        </w:rPr>
      </w:pPr>
      <w:r>
        <w:rPr>
          <w:rFonts w:ascii="Helvetica" w:hAnsi="Helvetica" w:cs="Helvetica"/>
          <w:color w:val="111111"/>
        </w:rPr>
        <w:t>Import transactional data for co-financed and trust fund projects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Updating and handling alerts on mismatch is detailed above. It would be great to implement that, using the DP landing page to display the warnings.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Parse errors can similarly be displayed on the DP landing page, in line with the existing mock-ups.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50" w:history="1">
        <w:r>
          <w:rPr>
            <w:rStyle w:val="Hyperlink"/>
            <w:rFonts w:ascii="Helvetica" w:eastAsiaTheme="majorEastAsia" w:hAnsi="Helvetica" w:cs="Helvetica"/>
            <w:color w:val="466C00"/>
            <w:sz w:val="30"/>
            <w:szCs w:val="30"/>
            <w:bdr w:val="none" w:sz="0" w:space="0" w:color="auto" w:frame="1"/>
          </w:rPr>
          <w:t>see mockup, tab “Donor landing page”</w:t>
        </w:r>
      </w:hyperlink>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Regarding importing transactional data for co-financed and trust-fund projects…</w:t>
      </w:r>
    </w:p>
    <w:p w:rsidR="00320413" w:rsidRDefault="00320413" w:rsidP="00456C82">
      <w:pPr>
        <w:pStyle w:val="Heading4"/>
      </w:pPr>
      <w:r>
        <w:t>Importing transactional data for co-financed / trust fund projects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already have a process for merging activities from different DPs – building on the</w:t>
      </w:r>
      <w:r>
        <w:rPr>
          <w:rStyle w:val="apple-converted-space"/>
          <w:rFonts w:ascii="Helvetica" w:hAnsi="Helvetica" w:cs="Helvetica"/>
          <w:color w:val="111111"/>
        </w:rPr>
        <w:t> </w:t>
      </w:r>
      <w:hyperlink r:id="rId151" w:history="1">
        <w:r>
          <w:rPr>
            <w:rStyle w:val="Hyperlink"/>
            <w:rFonts w:ascii="Helvetica" w:eastAsiaTheme="majorEastAsia" w:hAnsi="Helvetica" w:cs="Helvetica"/>
            <w:color w:val="466C00"/>
            <w:sz w:val="30"/>
            <w:szCs w:val="30"/>
            <w:bdr w:val="none" w:sz="0" w:space="0" w:color="auto" w:frame="1"/>
          </w:rPr>
          <w:t>methodology outlined here</w:t>
        </w:r>
      </w:hyperlink>
      <w:r>
        <w:rPr>
          <w:rFonts w:ascii="Helvetica" w:hAnsi="Helvetica" w:cs="Helvetica"/>
          <w:color w:val="111111"/>
        </w:rPr>
        <w:t>.</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Once we have merged financial data (in the current interface):</w:t>
      </w:r>
    </w:p>
    <w:p w:rsidR="00320413" w:rsidRDefault="00320413" w:rsidP="00320413">
      <w:pPr>
        <w:numPr>
          <w:ilvl w:val="0"/>
          <w:numId w:val="84"/>
        </w:numPr>
        <w:spacing w:after="30" w:line="360" w:lineRule="atLeast"/>
        <w:ind w:left="450"/>
        <w:textAlignment w:val="baseline"/>
        <w:rPr>
          <w:rFonts w:ascii="Helvetica" w:hAnsi="Helvetica" w:cs="Helvetica"/>
          <w:color w:val="111111"/>
        </w:rPr>
      </w:pPr>
      <w:r>
        <w:rPr>
          <w:rFonts w:ascii="Helvetica" w:hAnsi="Helvetica" w:cs="Helvetica"/>
          <w:color w:val="111111"/>
        </w:rPr>
        <w:t>these preferences should be saved (i.e. do take DFID commitments, do not take Netherlands commitments)</w:t>
      </w:r>
    </w:p>
    <w:p w:rsidR="00320413" w:rsidRDefault="00320413" w:rsidP="00320413">
      <w:pPr>
        <w:numPr>
          <w:ilvl w:val="0"/>
          <w:numId w:val="84"/>
        </w:numPr>
        <w:spacing w:after="30" w:line="360" w:lineRule="atLeast"/>
        <w:ind w:left="450"/>
        <w:textAlignment w:val="baseline"/>
        <w:rPr>
          <w:rFonts w:ascii="Helvetica" w:hAnsi="Helvetica" w:cs="Helvetica"/>
          <w:color w:val="111111"/>
        </w:rPr>
      </w:pPr>
      <w:r>
        <w:rPr>
          <w:rFonts w:ascii="Helvetica" w:hAnsi="Helvetica" w:cs="Helvetica"/>
          <w:color w:val="111111"/>
        </w:rPr>
        <w:t>the financial data that has been chosen to be included should then immediately be written to the AIMS. For co-financed projects, this should include individual transactions; for trust funds, it should update the total value of commitments held in the AIMS.</w:t>
      </w:r>
    </w:p>
    <w:p w:rsidR="00320413" w:rsidRDefault="00320413" w:rsidP="00456C82">
      <w:pPr>
        <w:pStyle w:val="Heading4"/>
      </w:pPr>
      <w:r>
        <w:t>Handling updates for financial data for co-financed / trust fund projects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When the DP imports their own activity to the AIMS (or when the activity is updated), the import routine for financial data should respect the preferences set here.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For now, we can handle this by adjusting the financial data import</w:t>
      </w:r>
      <w:r>
        <w:rPr>
          <w:rStyle w:val="apple-converted-space"/>
          <w:rFonts w:ascii="Helvetica" w:hAnsi="Helvetica" w:cs="Helvetica"/>
          <w:color w:val="111111"/>
        </w:rPr>
        <w:t> </w:t>
      </w:r>
      <w:hyperlink r:id="rId152" w:anchor="inserting-financial-data-to-aims---first-time" w:history="1">
        <w:r>
          <w:rPr>
            <w:rStyle w:val="Hyperlink"/>
            <w:rFonts w:ascii="Helvetica" w:eastAsiaTheme="majorEastAsia" w:hAnsi="Helvetica" w:cs="Helvetica"/>
            <w:color w:val="466C00"/>
            <w:sz w:val="30"/>
            <w:szCs w:val="30"/>
            <w:bdr w:val="none" w:sz="0" w:space="0" w:color="auto" w:frame="1"/>
          </w:rPr>
          <w:t>routine outlined above</w:t>
        </w:r>
      </w:hyperlink>
      <w:r>
        <w:rPr>
          <w:rStyle w:val="apple-converted-space"/>
          <w:rFonts w:ascii="Helvetica" w:hAnsi="Helvetica" w:cs="Helvetica"/>
          <w:color w:val="111111"/>
        </w:rPr>
        <w:t> </w:t>
      </w:r>
      <w:r>
        <w:rPr>
          <w:rFonts w:ascii="Helvetica" w:hAnsi="Helvetica" w:cs="Helvetica"/>
          <w:color w:val="111111"/>
        </w:rPr>
        <w:t>to be specific to an individual DP. For example:</w:t>
      </w:r>
    </w:p>
    <w:p w:rsidR="00320413" w:rsidRDefault="00320413" w:rsidP="00320413">
      <w:pPr>
        <w:numPr>
          <w:ilvl w:val="0"/>
          <w:numId w:val="85"/>
        </w:numPr>
        <w:spacing w:after="30" w:line="360" w:lineRule="atLeast"/>
        <w:ind w:left="450"/>
        <w:textAlignment w:val="baseline"/>
        <w:rPr>
          <w:rFonts w:ascii="Helvetica" w:hAnsi="Helvetica" w:cs="Helvetica"/>
          <w:color w:val="111111"/>
        </w:rPr>
      </w:pPr>
      <w:r>
        <w:rPr>
          <w:rFonts w:ascii="Helvetica" w:hAnsi="Helvetica" w:cs="Helvetica"/>
          <w:color w:val="111111"/>
        </w:rPr>
        <w:t>on updating / importing a UNDP activity, check the commitments / disbursements / etc. for that project in the AIMS which are tagged as from UNDP</w:t>
      </w:r>
    </w:p>
    <w:p w:rsidR="00320413" w:rsidRDefault="00320413" w:rsidP="00320413">
      <w:pPr>
        <w:numPr>
          <w:ilvl w:val="0"/>
          <w:numId w:val="85"/>
        </w:numPr>
        <w:spacing w:after="30" w:line="360" w:lineRule="atLeast"/>
        <w:ind w:left="450"/>
        <w:textAlignment w:val="baseline"/>
        <w:rPr>
          <w:rFonts w:ascii="Helvetica" w:hAnsi="Helvetica" w:cs="Helvetica"/>
          <w:color w:val="111111"/>
        </w:rPr>
      </w:pPr>
      <w:r>
        <w:rPr>
          <w:rFonts w:ascii="Helvetica" w:hAnsi="Helvetica" w:cs="Helvetica"/>
          <w:color w:val="111111"/>
        </w:rPr>
        <w:t>on updating / importing a DFID activity which has been mapped to a UNDP project in the AIMS (and where preferences have been set to import the DFID financial data), check the commitments / disbursements for the UNDP project in the AIMS which are tagged as from DFID.</w:t>
      </w:r>
    </w:p>
    <w:p w:rsidR="00320413" w:rsidRDefault="00320413"/>
    <w:p w:rsidR="00320413" w:rsidRDefault="00320413" w:rsidP="00456C82">
      <w:pPr>
        <w:pStyle w:val="Heading2"/>
      </w:pPr>
      <w:bookmarkStart w:id="87" w:name="_Toc453858071"/>
      <w:r>
        <w:t>Sprint 7</w:t>
      </w:r>
      <w:bookmarkEnd w:id="87"/>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27"/>
          <w:szCs w:val="27"/>
          <w:bdr w:val="none" w:sz="0" w:space="0" w:color="auto" w:frame="1"/>
        </w:rPr>
        <w:t>STATUS: DRAFT</w:t>
      </w:r>
    </w:p>
    <w:p w:rsidR="00320413" w:rsidRDefault="00320413" w:rsidP="00320413">
      <w:pPr>
        <w:numPr>
          <w:ilvl w:val="0"/>
          <w:numId w:val="86"/>
        </w:numPr>
        <w:spacing w:after="0" w:line="326" w:lineRule="atLeast"/>
        <w:ind w:left="408"/>
        <w:textAlignment w:val="baseline"/>
        <w:rPr>
          <w:rFonts w:ascii="Helvetica" w:hAnsi="Helvetica" w:cs="Helvetica"/>
          <w:color w:val="111111"/>
        </w:rPr>
      </w:pPr>
      <w:hyperlink r:id="rId153" w:anchor="overview" w:history="1">
        <w:r>
          <w:rPr>
            <w:rStyle w:val="Hyperlink"/>
            <w:rFonts w:ascii="Helvetica" w:hAnsi="Helvetica" w:cs="Helvetica"/>
            <w:color w:val="466C00"/>
            <w:bdr w:val="none" w:sz="0" w:space="0" w:color="auto" w:frame="1"/>
          </w:rPr>
          <w:t>Overview</w:t>
        </w:r>
      </w:hyperlink>
    </w:p>
    <w:p w:rsidR="00320413" w:rsidRDefault="00320413" w:rsidP="00320413">
      <w:pPr>
        <w:numPr>
          <w:ilvl w:val="1"/>
          <w:numId w:val="87"/>
        </w:numPr>
        <w:spacing w:after="0" w:line="326" w:lineRule="atLeast"/>
        <w:ind w:left="612"/>
        <w:textAlignment w:val="baseline"/>
        <w:rPr>
          <w:rFonts w:ascii="Helvetica" w:hAnsi="Helvetica" w:cs="Helvetica"/>
          <w:color w:val="111111"/>
        </w:rPr>
      </w:pPr>
      <w:hyperlink r:id="rId154" w:anchor="data-integrity" w:history="1">
        <w:r>
          <w:rPr>
            <w:rStyle w:val="Hyperlink"/>
            <w:rFonts w:ascii="Helvetica" w:hAnsi="Helvetica" w:cs="Helvetica"/>
            <w:color w:val="466C00"/>
            <w:bdr w:val="none" w:sz="0" w:space="0" w:color="auto" w:frame="1"/>
          </w:rPr>
          <w:t>Data integrity</w:t>
        </w:r>
      </w:hyperlink>
    </w:p>
    <w:p w:rsidR="00320413" w:rsidRDefault="00320413" w:rsidP="00320413">
      <w:pPr>
        <w:numPr>
          <w:ilvl w:val="1"/>
          <w:numId w:val="87"/>
        </w:numPr>
        <w:spacing w:after="0" w:line="326" w:lineRule="atLeast"/>
        <w:ind w:left="612"/>
        <w:textAlignment w:val="baseline"/>
        <w:rPr>
          <w:rFonts w:ascii="Helvetica" w:hAnsi="Helvetica" w:cs="Helvetica"/>
          <w:color w:val="111111"/>
        </w:rPr>
      </w:pPr>
      <w:hyperlink r:id="rId155" w:anchor="dp-data-overview" w:history="1">
        <w:r>
          <w:rPr>
            <w:rStyle w:val="Hyperlink"/>
            <w:rFonts w:ascii="Helvetica" w:hAnsi="Helvetica" w:cs="Helvetica"/>
            <w:color w:val="466C00"/>
            <w:bdr w:val="none" w:sz="0" w:space="0" w:color="auto" w:frame="1"/>
          </w:rPr>
          <w:t>DP data overview</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56" w:anchor="allow-components-of-projects-to-be-deselected" w:history="1">
        <w:r>
          <w:rPr>
            <w:rStyle w:val="Hyperlink"/>
            <w:rFonts w:ascii="Helvetica" w:hAnsi="Helvetica" w:cs="Helvetica"/>
            <w:color w:val="466C00"/>
            <w:bdr w:val="none" w:sz="0" w:space="0" w:color="auto" w:frame="1"/>
          </w:rPr>
          <w:t>1. Allow components of projects to be deselected</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57" w:anchor="improve-manual-mapping-interface" w:history="1">
        <w:r>
          <w:rPr>
            <w:rStyle w:val="Hyperlink"/>
            <w:rFonts w:ascii="Helvetica" w:hAnsi="Helvetica" w:cs="Helvetica"/>
            <w:color w:val="466C00"/>
            <w:bdr w:val="none" w:sz="0" w:space="0" w:color="auto" w:frame="1"/>
          </w:rPr>
          <w:t>2. Improve manual mapping interface</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58" w:anchor="allow-projects-to-be-grouped" w:history="1">
        <w:r>
          <w:rPr>
            <w:rStyle w:val="Hyperlink"/>
            <w:rFonts w:ascii="Helvetica" w:hAnsi="Helvetica" w:cs="Helvetica"/>
            <w:color w:val="466C00"/>
            <w:bdr w:val="none" w:sz="0" w:space="0" w:color="auto" w:frame="1"/>
          </w:rPr>
          <w:t>3. Allow projects to be grouped</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59" w:anchor="save-progress-as-the-user-works-through-the-stages" w:history="1">
        <w:r>
          <w:rPr>
            <w:rStyle w:val="Hyperlink"/>
            <w:rFonts w:ascii="Helvetica" w:hAnsi="Helvetica" w:cs="Helvetica"/>
            <w:color w:val="466C00"/>
            <w:bdr w:val="none" w:sz="0" w:space="0" w:color="auto" w:frame="1"/>
          </w:rPr>
          <w:t>4. Save progress as the user works through the stages</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60" w:anchor="speed-up-performance" w:history="1">
        <w:r>
          <w:rPr>
            <w:rStyle w:val="Hyperlink"/>
            <w:rFonts w:ascii="Helvetica" w:hAnsi="Helvetica" w:cs="Helvetica"/>
            <w:color w:val="466C00"/>
            <w:bdr w:val="none" w:sz="0" w:space="0" w:color="auto" w:frame="1"/>
          </w:rPr>
          <w:t>5. Speed up performance</w:t>
        </w:r>
      </w:hyperlink>
    </w:p>
    <w:p w:rsidR="00320413" w:rsidRDefault="00320413" w:rsidP="00320413">
      <w:pPr>
        <w:numPr>
          <w:ilvl w:val="0"/>
          <w:numId w:val="87"/>
        </w:numPr>
        <w:spacing w:after="0" w:line="326" w:lineRule="atLeast"/>
        <w:ind w:left="408"/>
        <w:textAlignment w:val="baseline"/>
        <w:rPr>
          <w:rFonts w:ascii="Helvetica" w:hAnsi="Helvetica" w:cs="Helvetica"/>
          <w:color w:val="111111"/>
        </w:rPr>
      </w:pPr>
      <w:hyperlink r:id="rId161" w:anchor="remaining-to-do" w:history="1">
        <w:r>
          <w:rPr>
            <w:rStyle w:val="Hyperlink"/>
            <w:rFonts w:ascii="Helvetica" w:hAnsi="Helvetica" w:cs="Helvetica"/>
            <w:color w:val="466C00"/>
            <w:bdr w:val="none" w:sz="0" w:space="0" w:color="auto" w:frame="1"/>
          </w:rPr>
          <w:t>Remaining to do</w:t>
        </w:r>
      </w:hyperlink>
    </w:p>
    <w:p w:rsidR="00320413" w:rsidRDefault="00320413" w:rsidP="00456C82">
      <w:pPr>
        <w:pStyle w:val="Heading3"/>
      </w:pPr>
      <w:bookmarkStart w:id="88" w:name="_Toc453858072"/>
      <w:r>
        <w:lastRenderedPageBreak/>
        <w:t>Overview</w:t>
      </w:r>
      <w:bookmarkEnd w:id="8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goals of sprint 7 are:</w:t>
      </w:r>
    </w:p>
    <w:p w:rsidR="00320413" w:rsidRDefault="00320413" w:rsidP="00320413">
      <w:pPr>
        <w:numPr>
          <w:ilvl w:val="0"/>
          <w:numId w:val="88"/>
        </w:numPr>
        <w:spacing w:after="27" w:line="326" w:lineRule="atLeast"/>
        <w:ind w:left="408"/>
        <w:textAlignment w:val="baseline"/>
        <w:rPr>
          <w:rFonts w:ascii="Helvetica" w:hAnsi="Helvetica" w:cs="Helvetica"/>
          <w:color w:val="111111"/>
        </w:rPr>
      </w:pPr>
      <w:r>
        <w:rPr>
          <w:rFonts w:ascii="Helvetica" w:hAnsi="Helvetica" w:cs="Helvetica"/>
          <w:color w:val="111111"/>
        </w:rPr>
        <w:t>Allow components of projects to be deselected (required for DFID projects)</w:t>
      </w:r>
    </w:p>
    <w:p w:rsidR="00320413" w:rsidRDefault="00320413" w:rsidP="00320413">
      <w:pPr>
        <w:numPr>
          <w:ilvl w:val="0"/>
          <w:numId w:val="88"/>
        </w:numPr>
        <w:spacing w:after="27" w:line="326" w:lineRule="atLeast"/>
        <w:ind w:left="408"/>
        <w:textAlignment w:val="baseline"/>
        <w:rPr>
          <w:rFonts w:ascii="Helvetica" w:hAnsi="Helvetica" w:cs="Helvetica"/>
          <w:color w:val="111111"/>
        </w:rPr>
      </w:pPr>
      <w:r>
        <w:rPr>
          <w:rFonts w:ascii="Helvetica" w:hAnsi="Helvetica" w:cs="Helvetica"/>
          <w:color w:val="111111"/>
        </w:rPr>
        <w:t>Allow projects to be manually mapped to the AIMS where automatic mapping failed</w:t>
      </w:r>
    </w:p>
    <w:p w:rsidR="00320413" w:rsidRDefault="00320413" w:rsidP="00320413">
      <w:pPr>
        <w:numPr>
          <w:ilvl w:val="0"/>
          <w:numId w:val="88"/>
        </w:numPr>
        <w:spacing w:after="27" w:line="326" w:lineRule="atLeast"/>
        <w:ind w:left="408"/>
        <w:textAlignment w:val="baseline"/>
        <w:rPr>
          <w:rFonts w:ascii="Helvetica" w:hAnsi="Helvetica" w:cs="Helvetica"/>
          <w:color w:val="111111"/>
        </w:rPr>
      </w:pPr>
      <w:r>
        <w:rPr>
          <w:rFonts w:ascii="Helvetica" w:hAnsi="Helvetica" w:cs="Helvetica"/>
          <w:color w:val="111111"/>
        </w:rPr>
        <w:t>Allow activities to be grouped into recognisable projects (required for USAID projects)</w:t>
      </w:r>
    </w:p>
    <w:p w:rsidR="00320413" w:rsidRDefault="00320413" w:rsidP="00320413">
      <w:pPr>
        <w:numPr>
          <w:ilvl w:val="0"/>
          <w:numId w:val="88"/>
        </w:numPr>
        <w:spacing w:after="27" w:line="326" w:lineRule="atLeast"/>
        <w:ind w:left="408"/>
        <w:textAlignment w:val="baseline"/>
        <w:rPr>
          <w:rFonts w:ascii="Helvetica" w:hAnsi="Helvetica" w:cs="Helvetica"/>
          <w:color w:val="111111"/>
        </w:rPr>
      </w:pPr>
      <w:r>
        <w:rPr>
          <w:rFonts w:ascii="Helvetica" w:hAnsi="Helvetica" w:cs="Helvetica"/>
          <w:color w:val="111111"/>
        </w:rPr>
        <w:t>Save progress as the user works through the stages</w:t>
      </w:r>
    </w:p>
    <w:p w:rsidR="00320413" w:rsidRDefault="00320413" w:rsidP="00320413">
      <w:pPr>
        <w:numPr>
          <w:ilvl w:val="0"/>
          <w:numId w:val="88"/>
        </w:numPr>
        <w:spacing w:after="27" w:line="326" w:lineRule="atLeast"/>
        <w:ind w:left="408"/>
        <w:textAlignment w:val="baseline"/>
        <w:rPr>
          <w:rFonts w:ascii="Helvetica" w:hAnsi="Helvetica" w:cs="Helvetica"/>
          <w:color w:val="111111"/>
        </w:rPr>
      </w:pPr>
      <w:r>
        <w:rPr>
          <w:rFonts w:ascii="Helvetica" w:hAnsi="Helvetica" w:cs="Helvetica"/>
          <w:color w:val="111111"/>
        </w:rPr>
        <w:t>Speed up performance</w:t>
      </w:r>
    </w:p>
    <w:p w:rsidR="00320413" w:rsidRPr="00456C82" w:rsidRDefault="00320413" w:rsidP="00456C82">
      <w:pPr>
        <w:pStyle w:val="Heading3"/>
      </w:pPr>
      <w:bookmarkStart w:id="89" w:name="_Toc453858073"/>
      <w:r w:rsidRPr="00456C82">
        <w:t>Data integrity</w:t>
      </w:r>
      <w:bookmarkEnd w:id="89"/>
    </w:p>
    <w:p w:rsidR="00320413" w:rsidRDefault="00320413" w:rsidP="00320413">
      <w:pPr>
        <w:numPr>
          <w:ilvl w:val="0"/>
          <w:numId w:val="89"/>
        </w:numPr>
        <w:spacing w:after="27" w:line="326" w:lineRule="atLeast"/>
        <w:ind w:left="408"/>
        <w:textAlignment w:val="baseline"/>
        <w:rPr>
          <w:rFonts w:ascii="Helvetica" w:hAnsi="Helvetica" w:cs="Helvetica"/>
          <w:color w:val="111111"/>
        </w:rPr>
      </w:pPr>
      <w:r>
        <w:rPr>
          <w:rFonts w:ascii="Helvetica" w:hAnsi="Helvetica" w:cs="Helvetica"/>
          <w:color w:val="111111"/>
        </w:rPr>
        <w:t>data in the live AIMS should not be touched</w:t>
      </w:r>
    </w:p>
    <w:p w:rsidR="00320413" w:rsidRDefault="00320413" w:rsidP="00320413">
      <w:pPr>
        <w:numPr>
          <w:ilvl w:val="0"/>
          <w:numId w:val="89"/>
        </w:numPr>
        <w:spacing w:after="27" w:line="326" w:lineRule="atLeast"/>
        <w:ind w:left="408"/>
        <w:textAlignment w:val="baseline"/>
        <w:rPr>
          <w:rFonts w:ascii="Helvetica" w:hAnsi="Helvetica" w:cs="Helvetica"/>
          <w:color w:val="111111"/>
        </w:rPr>
      </w:pPr>
      <w:r>
        <w:rPr>
          <w:rFonts w:ascii="Helvetica" w:hAnsi="Helvetica" w:cs="Helvetica"/>
          <w:color w:val="111111"/>
        </w:rPr>
        <w:t>data in the test AIMS can be changed and adjusted as necessary for the purposes of testing</w:t>
      </w:r>
    </w:p>
    <w:p w:rsidR="00320413" w:rsidRDefault="00320413" w:rsidP="00320413">
      <w:pPr>
        <w:numPr>
          <w:ilvl w:val="0"/>
          <w:numId w:val="89"/>
        </w:numPr>
        <w:spacing w:after="27" w:line="326" w:lineRule="atLeast"/>
        <w:ind w:left="408"/>
        <w:textAlignment w:val="baseline"/>
        <w:rPr>
          <w:rFonts w:ascii="Helvetica" w:hAnsi="Helvetica" w:cs="Helvetica"/>
          <w:color w:val="111111"/>
        </w:rPr>
      </w:pPr>
      <w:r>
        <w:rPr>
          <w:rFonts w:ascii="Helvetica" w:hAnsi="Helvetica" w:cs="Helvetica"/>
          <w:color w:val="111111"/>
        </w:rPr>
        <w:t>data in the IATI import tool can be deleted and re-generated at will.</w:t>
      </w:r>
    </w:p>
    <w:p w:rsidR="00320413" w:rsidRPr="00456C82" w:rsidRDefault="00320413" w:rsidP="00456C82">
      <w:pPr>
        <w:pStyle w:val="Heading3"/>
      </w:pPr>
      <w:bookmarkStart w:id="90" w:name="_Toc453858074"/>
      <w:r w:rsidRPr="00456C82">
        <w:t>DP data overview</w:t>
      </w:r>
      <w:bookmarkEnd w:id="90"/>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We’re now using data from as many DPs as possible. In this stage, we will improve the way we are handling DFID and USAID data in particular.</w:t>
      </w:r>
    </w:p>
    <w:p w:rsidR="00320413" w:rsidRDefault="00320413" w:rsidP="00456C82">
      <w:pPr>
        <w:pStyle w:val="Heading3"/>
      </w:pPr>
      <w:bookmarkStart w:id="91" w:name="_Toc453858075"/>
      <w:r>
        <w:t>1. Allow components of projects to be deselected</w:t>
      </w:r>
      <w:bookmarkEnd w:id="91"/>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sprint 2 we allowed users to tell us which hierarchy of projects they should map from. However, where there are multiple sub-components of a project, the user needs to be able to deselect some of those sub-components.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After step 2 (Filter Bangladesh-relevant activities) we should therefore add in an additional step if:</w:t>
      </w:r>
    </w:p>
    <w:p w:rsidR="00320413" w:rsidRDefault="00320413" w:rsidP="00320413">
      <w:pPr>
        <w:numPr>
          <w:ilvl w:val="0"/>
          <w:numId w:val="90"/>
        </w:numPr>
        <w:spacing w:after="27" w:line="326" w:lineRule="atLeast"/>
        <w:ind w:left="408"/>
        <w:textAlignment w:val="baseline"/>
        <w:rPr>
          <w:rFonts w:ascii="Helvetica" w:hAnsi="Helvetica" w:cs="Helvetica"/>
          <w:color w:val="111111"/>
        </w:rPr>
      </w:pPr>
      <w:r>
        <w:rPr>
          <w:rFonts w:ascii="Helvetica" w:hAnsi="Helvetica" w:cs="Helvetica"/>
          <w:color w:val="111111"/>
        </w:rPr>
        <w:t>a donor has a hierarchy in their activities</w:t>
      </w:r>
    </w:p>
    <w:p w:rsidR="00320413" w:rsidRDefault="00320413" w:rsidP="00320413">
      <w:pPr>
        <w:numPr>
          <w:ilvl w:val="0"/>
          <w:numId w:val="90"/>
        </w:numPr>
        <w:spacing w:after="27" w:line="326" w:lineRule="atLeast"/>
        <w:ind w:left="408"/>
        <w:textAlignment w:val="baseline"/>
        <w:rPr>
          <w:rFonts w:ascii="Helvetica" w:hAnsi="Helvetica" w:cs="Helvetica"/>
          <w:color w:val="111111"/>
        </w:rPr>
      </w:pPr>
      <w:r>
        <w:rPr>
          <w:rFonts w:ascii="Helvetica" w:hAnsi="Helvetica" w:cs="Helvetica"/>
          <w:color w:val="111111"/>
        </w:rPr>
        <w:t>the donor has not selected the lowest level</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 then show each of the projects and their subcomponents, with a checkbox to allow the subcomponents to be deselected.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62" w:history="1">
        <w:r>
          <w:rPr>
            <w:rStyle w:val="Hyperlink"/>
            <w:rFonts w:ascii="Helvetica" w:eastAsiaTheme="majorEastAsia" w:hAnsi="Helvetica" w:cs="Helvetica"/>
            <w:color w:val="466C00"/>
            <w:sz w:val="27"/>
            <w:szCs w:val="27"/>
            <w:bdr w:val="none" w:sz="0" w:space="0" w:color="auto" w:frame="1"/>
          </w:rPr>
          <w:t>See mockup (“2.1. Select project components”)</w:t>
        </w:r>
      </w:hyperlink>
    </w:p>
    <w:p w:rsidR="00320413" w:rsidRDefault="00320413" w:rsidP="00456C82">
      <w:pPr>
        <w:pStyle w:val="Heading3"/>
      </w:pPr>
      <w:bookmarkStart w:id="92" w:name="_Toc453858076"/>
      <w:r>
        <w:t>2. Improve manual mapping interface</w:t>
      </w:r>
      <w:bookmarkEnd w:id="92"/>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At the moment, step 5 is quite confusing. We should merge it with step 4 in the following way:</w:t>
      </w:r>
    </w:p>
    <w:p w:rsidR="00320413" w:rsidRDefault="00320413" w:rsidP="00320413">
      <w:pPr>
        <w:numPr>
          <w:ilvl w:val="0"/>
          <w:numId w:val="91"/>
        </w:numPr>
        <w:spacing w:after="0" w:line="326" w:lineRule="atLeast"/>
        <w:ind w:left="408"/>
        <w:textAlignment w:val="baseline"/>
        <w:rPr>
          <w:rFonts w:ascii="Helvetica" w:hAnsi="Helvetica" w:cs="Helvetica"/>
          <w:color w:val="111111"/>
        </w:rPr>
      </w:pPr>
      <w:r>
        <w:rPr>
          <w:rFonts w:ascii="Helvetica" w:hAnsi="Helvetica" w:cs="Helvetica"/>
          <w:color w:val="111111"/>
        </w:rPr>
        <w:t>In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 activities not found in the AIMS</w:t>
      </w:r>
      <w:r>
        <w:rPr>
          <w:rStyle w:val="apple-converted-space"/>
          <w:rFonts w:ascii="Helvetica" w:hAnsi="Helvetica" w:cs="Helvetica"/>
          <w:color w:val="111111"/>
        </w:rPr>
        <w:t> </w:t>
      </w:r>
      <w:r>
        <w:rPr>
          <w:rFonts w:ascii="Helvetica" w:hAnsi="Helvetica" w:cs="Helvetica"/>
          <w:color w:val="111111"/>
        </w:rPr>
        <w:t>section, there should be a drop down box of all projects from that DP in the AIMS, with the top option being</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New project</w:t>
      </w:r>
      <w:r>
        <w:rPr>
          <w:rFonts w:ascii="Helvetica" w:hAnsi="Helvetica" w:cs="Helvetica"/>
          <w:color w:val="111111"/>
        </w:rPr>
        <w:t>.</w:t>
      </w:r>
    </w:p>
    <w:p w:rsidR="00320413" w:rsidRDefault="00320413" w:rsidP="00320413">
      <w:pPr>
        <w:numPr>
          <w:ilvl w:val="0"/>
          <w:numId w:val="91"/>
        </w:numPr>
        <w:spacing w:after="0" w:line="326" w:lineRule="atLeast"/>
        <w:ind w:left="408"/>
        <w:textAlignment w:val="baseline"/>
        <w:rPr>
          <w:rFonts w:ascii="Helvetica" w:hAnsi="Helvetica" w:cs="Helvetica"/>
          <w:color w:val="111111"/>
        </w:rPr>
      </w:pPr>
      <w:r>
        <w:rPr>
          <w:rFonts w:ascii="Helvetica" w:hAnsi="Helvetica" w:cs="Helvetica"/>
          <w:color w:val="111111"/>
        </w:rPr>
        <w:t>Selecting an AIMS project to map to should also remove the relevant projects from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 activities not found in the AIMS</w:t>
      </w:r>
      <w:r>
        <w:rPr>
          <w:rStyle w:val="apple-converted-space"/>
          <w:rFonts w:ascii="Helvetica" w:hAnsi="Helvetica" w:cs="Helvetica"/>
          <w:color w:val="111111"/>
        </w:rPr>
        <w:t> </w:t>
      </w:r>
      <w:r>
        <w:rPr>
          <w:rFonts w:ascii="Helvetica" w:hAnsi="Helvetica" w:cs="Helvetica"/>
          <w:color w:val="111111"/>
        </w:rPr>
        <w:t>section and display it in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 activities matched to the AIMS</w:t>
      </w:r>
      <w:r>
        <w:rPr>
          <w:rStyle w:val="apple-converted-space"/>
          <w:rFonts w:ascii="Helvetica" w:hAnsi="Helvetica" w:cs="Helvetica"/>
          <w:color w:val="111111"/>
        </w:rPr>
        <w:t> </w:t>
      </w:r>
      <w:r>
        <w:rPr>
          <w:rFonts w:ascii="Helvetica" w:hAnsi="Helvetica" w:cs="Helvetica"/>
          <w:color w:val="111111"/>
        </w:rPr>
        <w:t>section.</w:t>
      </w:r>
    </w:p>
    <w:p w:rsidR="00320413" w:rsidRDefault="00320413" w:rsidP="00320413">
      <w:pPr>
        <w:numPr>
          <w:ilvl w:val="0"/>
          <w:numId w:val="91"/>
        </w:numPr>
        <w:spacing w:after="0" w:line="326" w:lineRule="atLeast"/>
        <w:ind w:left="408"/>
        <w:textAlignment w:val="baseline"/>
        <w:rPr>
          <w:rFonts w:ascii="Helvetica" w:hAnsi="Helvetica" w:cs="Helvetica"/>
          <w:color w:val="111111"/>
        </w:rPr>
      </w:pPr>
      <w:r>
        <w:rPr>
          <w:rFonts w:ascii="Helvetica" w:hAnsi="Helvetica" w:cs="Helvetica"/>
          <w:color w:val="111111"/>
        </w:rPr>
        <w:lastRenderedPageBreak/>
        <w:t>Clicking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unmatch</w:t>
      </w:r>
      <w:r>
        <w:rPr>
          <w:rStyle w:val="apple-converted-space"/>
          <w:rFonts w:ascii="Helvetica" w:hAnsi="Helvetica" w:cs="Helvetica"/>
          <w:color w:val="111111"/>
        </w:rPr>
        <w:t> </w:t>
      </w:r>
      <w:r>
        <w:rPr>
          <w:rFonts w:ascii="Helvetica" w:hAnsi="Helvetica" w:cs="Helvetica"/>
          <w:color w:val="111111"/>
        </w:rPr>
        <w:t>button next to a project in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 activities matched to the AIMS</w:t>
      </w:r>
      <w:r>
        <w:rPr>
          <w:rStyle w:val="apple-converted-space"/>
          <w:rFonts w:ascii="Helvetica" w:hAnsi="Helvetica" w:cs="Helvetica"/>
          <w:color w:val="111111"/>
        </w:rPr>
        <w:t> </w:t>
      </w:r>
      <w:r>
        <w:rPr>
          <w:rFonts w:ascii="Helvetica" w:hAnsi="Helvetica" w:cs="Helvetica"/>
          <w:color w:val="111111"/>
        </w:rPr>
        <w:t>section should return that project to the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IATI activities not found in the AIMS</w:t>
      </w:r>
      <w:r>
        <w:rPr>
          <w:rStyle w:val="apple-converted-space"/>
          <w:rFonts w:ascii="Helvetica" w:hAnsi="Helvetica" w:cs="Helvetica"/>
          <w:color w:val="111111"/>
        </w:rPr>
        <w:t> </w:t>
      </w:r>
      <w:r>
        <w:rPr>
          <w:rFonts w:ascii="Helvetica" w:hAnsi="Helvetica" w:cs="Helvetica"/>
          <w:color w:val="111111"/>
        </w:rPr>
        <w:t>section.</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63" w:history="1">
        <w:r>
          <w:rPr>
            <w:rStyle w:val="Hyperlink"/>
            <w:rFonts w:ascii="Helvetica" w:eastAsiaTheme="majorEastAsia" w:hAnsi="Helvetica" w:cs="Helvetica"/>
            <w:color w:val="466C00"/>
            <w:sz w:val="27"/>
            <w:szCs w:val="27"/>
            <w:bdr w:val="none" w:sz="0" w:space="0" w:color="auto" w:frame="1"/>
          </w:rPr>
          <w:t>See mockup (“4. Select project components”)</w:t>
        </w:r>
      </w:hyperlink>
    </w:p>
    <w:p w:rsidR="00320413" w:rsidRDefault="00320413" w:rsidP="00456C82">
      <w:pPr>
        <w:pStyle w:val="Heading3"/>
      </w:pPr>
      <w:bookmarkStart w:id="93" w:name="_Toc453858077"/>
      <w:r>
        <w:t>3. Allow projects to be grouped</w:t>
      </w:r>
      <w:bookmarkEnd w:id="9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sprint 2 we developed an interface to allow projects to be grouped. We need this in particular for USAID where there are a large number of activities that should be grouped to make recognisable projects. However, this interface is currently very complex and would be slow for a large number of activities, so we will remove this interface and simplify the functionality.</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can achieve this in step 4, under</w:t>
      </w:r>
      <w:r>
        <w:rPr>
          <w:rStyle w:val="apple-converted-space"/>
          <w:rFonts w:ascii="Helvetica" w:hAnsi="Helvetica" w:cs="Helvetica"/>
          <w:color w:val="111111"/>
        </w:rPr>
        <w:t> </w:t>
      </w:r>
      <w:r>
        <w:rPr>
          <w:rStyle w:val="HTMLCode"/>
          <w:color w:val="111111"/>
          <w:bdr w:val="single" w:sz="6" w:space="1" w:color="E8E8E8" w:frame="1"/>
          <w:shd w:val="clear" w:color="auto" w:fill="EEEEFF"/>
        </w:rPr>
        <w:t>IATI activities not found in the AIMS</w:t>
      </w:r>
      <w:r>
        <w:rPr>
          <w:rFonts w:ascii="Helvetica" w:hAnsi="Helvetica" w:cs="Helvetica"/>
          <w:color w:val="111111"/>
        </w:rPr>
        <w:t>.</w:t>
      </w:r>
    </w:p>
    <w:p w:rsidR="00320413" w:rsidRDefault="00320413" w:rsidP="00320413">
      <w:pPr>
        <w:numPr>
          <w:ilvl w:val="0"/>
          <w:numId w:val="92"/>
        </w:numPr>
        <w:spacing w:after="27" w:line="326" w:lineRule="atLeast"/>
        <w:ind w:left="408"/>
        <w:textAlignment w:val="baseline"/>
        <w:rPr>
          <w:rFonts w:ascii="Helvetica" w:hAnsi="Helvetica" w:cs="Helvetica"/>
          <w:color w:val="111111"/>
        </w:rPr>
      </w:pPr>
      <w:r>
        <w:rPr>
          <w:rFonts w:ascii="Helvetica" w:hAnsi="Helvetica" w:cs="Helvetica"/>
          <w:color w:val="111111"/>
        </w:rPr>
        <w:t>We should allow multiple IATI projects to be mapped to a single AIMS project.</w:t>
      </w:r>
    </w:p>
    <w:p w:rsidR="00320413" w:rsidRDefault="00320413" w:rsidP="00320413">
      <w:pPr>
        <w:numPr>
          <w:ilvl w:val="0"/>
          <w:numId w:val="92"/>
        </w:numPr>
        <w:spacing w:after="27" w:line="326" w:lineRule="atLeast"/>
        <w:ind w:left="408"/>
        <w:textAlignment w:val="baseline"/>
        <w:rPr>
          <w:rFonts w:ascii="Helvetica" w:hAnsi="Helvetica" w:cs="Helvetica"/>
          <w:color w:val="111111"/>
        </w:rPr>
      </w:pPr>
      <w:r>
        <w:rPr>
          <w:rFonts w:ascii="Helvetica" w:hAnsi="Helvetica" w:cs="Helvetica"/>
          <w:color w:val="111111"/>
        </w:rPr>
        <w:t>We should allow the list of projects to be filtered by extending organisation (using a drop-down or typeahead interface)</w:t>
      </w:r>
    </w:p>
    <w:p w:rsidR="00320413" w:rsidRDefault="00320413" w:rsidP="00320413">
      <w:pPr>
        <w:numPr>
          <w:ilvl w:val="0"/>
          <w:numId w:val="92"/>
        </w:numPr>
        <w:spacing w:after="0" w:line="326" w:lineRule="atLeast"/>
        <w:ind w:left="408"/>
        <w:textAlignment w:val="baseline"/>
        <w:rPr>
          <w:rFonts w:ascii="Helvetica" w:hAnsi="Helvetica" w:cs="Helvetica"/>
          <w:color w:val="111111"/>
        </w:rPr>
      </w:pPr>
      <w:r>
        <w:rPr>
          <w:rFonts w:ascii="Helvetica" w:hAnsi="Helvetica" w:cs="Helvetica"/>
          <w:color w:val="111111"/>
        </w:rPr>
        <w:t>We should also allow the list of projects to be filtered by project ID (try typing in</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AID-388</w:t>
      </w:r>
      <w:r>
        <w:rPr>
          <w:rStyle w:val="apple-converted-space"/>
          <w:rFonts w:ascii="Helvetica" w:hAnsi="Helvetica" w:cs="Helvetica"/>
          <w:color w:val="111111"/>
        </w:rPr>
        <w:t> </w:t>
      </w:r>
      <w:r>
        <w:rPr>
          <w:rFonts w:ascii="Helvetica" w:hAnsi="Helvetica" w:cs="Helvetica"/>
          <w:color w:val="111111"/>
        </w:rPr>
        <w:t>to the “Project ID” filter, for example)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Step 5 (</w:t>
      </w:r>
      <w:r>
        <w:rPr>
          <w:rStyle w:val="HTMLCode"/>
          <w:color w:val="111111"/>
          <w:bdr w:val="single" w:sz="6" w:space="1" w:color="E8E8E8" w:frame="1"/>
          <w:shd w:val="clear" w:color="auto" w:fill="EEEEFF"/>
        </w:rPr>
        <w:t>IATI activities matched to the AIMS</w:t>
      </w:r>
      <w:r>
        <w:rPr>
          <w:rFonts w:ascii="Helvetica" w:hAnsi="Helvetica" w:cs="Helvetica"/>
          <w:color w:val="111111"/>
        </w:rPr>
        <w:t>) can now be removed as we have now incorporated the functionality elsewhere.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hyperlink r:id="rId164" w:history="1">
        <w:r>
          <w:rPr>
            <w:rStyle w:val="Hyperlink"/>
            <w:rFonts w:ascii="Helvetica" w:eastAsiaTheme="majorEastAsia" w:hAnsi="Helvetica" w:cs="Helvetica"/>
            <w:color w:val="466C00"/>
            <w:sz w:val="27"/>
            <w:szCs w:val="27"/>
            <w:bdr w:val="none" w:sz="0" w:space="0" w:color="auto" w:frame="1"/>
          </w:rPr>
          <w:t>See mockup (“4. Select project components”)</w:t>
        </w:r>
      </w:hyperlink>
    </w:p>
    <w:p w:rsidR="00320413" w:rsidRDefault="00320413" w:rsidP="00456C82">
      <w:pPr>
        <w:pStyle w:val="Heading3"/>
      </w:pPr>
      <w:bookmarkStart w:id="94" w:name="_Toc453858078"/>
      <w:r>
        <w:t>4. Save progress as the user works through the stages</w:t>
      </w:r>
      <w:bookmarkEnd w:id="94"/>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It should be possible for a user to get to each of the stages and return (e.g. the following day, or after closing their browser) to the point they were last at. This will require saving the state of their progress as they move through the interface. On the Dashboard, there should also be a button to return to their last-saved progress.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As a side-effect of this, there could be a set of projects that are in the middle of being processed when a new project appears (e.g. the new project is created overnight). Projects in the middle of being processed should be completed before beginning to process new projects.</w:t>
      </w:r>
    </w:p>
    <w:p w:rsidR="00320413" w:rsidRDefault="00320413" w:rsidP="00456C82">
      <w:pPr>
        <w:pStyle w:val="Heading3"/>
      </w:pPr>
      <w:bookmarkStart w:id="95" w:name="_Toc453858079"/>
      <w:r>
        <w:t>5. Speed up performance</w:t>
      </w:r>
      <w:bookmarkEnd w:id="95"/>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At the moment the import module is quite slow as we are sending a lot of data to the browser. This is deliberate as it has made development more straightforward, but it needs to be sped up significantly before we move to use the module in production.</w:t>
      </w:r>
    </w:p>
    <w:p w:rsidR="00320413" w:rsidRDefault="00320413" w:rsidP="00456C82">
      <w:pPr>
        <w:pStyle w:val="Heading3"/>
      </w:pPr>
      <w:bookmarkStart w:id="96" w:name="_Toc453858080"/>
      <w:r>
        <w:t>Remaining to do</w:t>
      </w:r>
      <w:bookmarkEnd w:id="9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 xml:space="preserve">Once we’ve completed the other steps identified above, we need to go through and check the interface works for a range of different donors, and ensure the user interface is clear and clean. This will probably involve some textual and stylistic modification. We </w:t>
      </w:r>
      <w:r>
        <w:rPr>
          <w:rFonts w:ascii="Helvetica" w:hAnsi="Helvetica" w:cs="Helvetica"/>
          <w:color w:val="111111"/>
        </w:rPr>
        <w:lastRenderedPageBreak/>
        <w:t>also need to check that updates are working well and that the project delegation / merging functions work well.</w:t>
      </w:r>
    </w:p>
    <w:p w:rsidR="00320413" w:rsidRDefault="00320413"/>
    <w:p w:rsidR="00320413" w:rsidRDefault="00320413">
      <w:r>
        <w:br w:type="page"/>
      </w:r>
    </w:p>
    <w:p w:rsidR="00320413" w:rsidRPr="00456C82" w:rsidRDefault="00320413" w:rsidP="00456C82">
      <w:pPr>
        <w:pStyle w:val="Heading1"/>
      </w:pPr>
      <w:bookmarkStart w:id="97" w:name="_Toc453858081"/>
      <w:r w:rsidRPr="00456C82">
        <w:lastRenderedPageBreak/>
        <w:t>Documentation</w:t>
      </w:r>
      <w:bookmarkEnd w:id="9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section contains documentation on the technical specifics and process recommendations for sustainable IATI import.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technical specifics will evolve over the course of software development. This section will be used as a repository of our latest thinking. We welcome feedback from others – in particular, those that have worked to import IATI data to country systems previously.</w:t>
      </w:r>
    </w:p>
    <w:p w:rsidR="00320413" w:rsidRDefault="00320413"/>
    <w:p w:rsidR="00320413" w:rsidRDefault="00320413" w:rsidP="00320413">
      <w:pPr>
        <w:pStyle w:val="Heading2"/>
      </w:pPr>
      <w:bookmarkStart w:id="98" w:name="_Toc453858082"/>
      <w:r>
        <w:t>Retrieving IATI data</w:t>
      </w:r>
      <w:bookmarkEnd w:id="98"/>
    </w:p>
    <w:p w:rsidR="00320413" w:rsidRDefault="00320413" w:rsidP="00456C82">
      <w:pPr>
        <w:pStyle w:val="Heading3"/>
      </w:pPr>
      <w:bookmarkStart w:id="99" w:name="_Toc453858083"/>
      <w:r>
        <w:t>Introduction</w:t>
      </w:r>
      <w:bookmarkEnd w:id="9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When loading data into the IATI-AIMS import tool, users should not be required to look at or handle XML files. This must be handled behind the scenes.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We’re proposing to retrieve the data from the IATI Datastore in the first instance. The Datastore makes it possible to query for subsets of IATI data according to a number of filters.</w:t>
      </w:r>
    </w:p>
    <w:p w:rsidR="00320413" w:rsidRDefault="00320413" w:rsidP="00456C82">
      <w:pPr>
        <w:pStyle w:val="Heading3"/>
      </w:pPr>
      <w:bookmarkStart w:id="100" w:name="_Toc453858084"/>
      <w:r>
        <w:t>Retrieving from the IATI Datastore</w:t>
      </w:r>
      <w:bookmarkEnd w:id="100"/>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To retrieve data from Bangladesh for a particular donor, we can run the following query:</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http://datastore.iatistandard.org/api/1/access/activity.xml?recipient-country=BD&amp;reporting-org=CA-3&amp;stream=True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this instance, we’ve chosen to receive all activities tagged as Bangladesh from Canada’s DFATD. The parameters should be adjusted as follows:</w:t>
      </w:r>
    </w:p>
    <w:p w:rsidR="00320413" w:rsidRDefault="00320413" w:rsidP="00320413">
      <w:pPr>
        <w:numPr>
          <w:ilvl w:val="0"/>
          <w:numId w:val="93"/>
        </w:numPr>
        <w:spacing w:after="0" w:line="326" w:lineRule="atLeast"/>
        <w:ind w:left="408"/>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reporting-org</w:t>
      </w:r>
      <w:r>
        <w:rPr>
          <w:rFonts w:ascii="Helvetica" w:hAnsi="Helvetica" w:cs="Helvetica"/>
          <w:color w:val="111111"/>
        </w:rPr>
        <w:t>: the organisation identifier for the reporting organisation you’re interested in. This maps to</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reporting-org/@ref</w:t>
      </w:r>
      <w:r>
        <w:rPr>
          <w:rStyle w:val="apple-converted-space"/>
          <w:rFonts w:ascii="Helvetica" w:hAnsi="Helvetica" w:cs="Helvetica"/>
          <w:color w:val="111111"/>
        </w:rPr>
        <w:t> </w:t>
      </w:r>
      <w:r>
        <w:rPr>
          <w:rFonts w:ascii="Helvetica" w:hAnsi="Helvetica" w:cs="Helvetica"/>
          <w:color w:val="111111"/>
        </w:rPr>
        <w:t>in IATI data. In the example above, we’ve chosen</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CA-3</w:t>
      </w:r>
      <w:r>
        <w:rPr>
          <w:rStyle w:val="apple-converted-space"/>
          <w:rFonts w:ascii="Helvetica" w:hAnsi="Helvetica" w:cs="Helvetica"/>
          <w:color w:val="111111"/>
        </w:rPr>
        <w:t> </w:t>
      </w:r>
      <w:r>
        <w:rPr>
          <w:rFonts w:ascii="Helvetica" w:hAnsi="Helvetica" w:cs="Helvetica"/>
          <w:color w:val="111111"/>
        </w:rPr>
        <w:t>for Canada DFATD.</w:t>
      </w:r>
    </w:p>
    <w:p w:rsidR="00320413" w:rsidRDefault="00320413" w:rsidP="00456C82">
      <w:pPr>
        <w:pStyle w:val="Heading3"/>
      </w:pPr>
      <w:bookmarkStart w:id="101" w:name="_Toc453858085"/>
      <w:r>
        <w:t>Troubleshooting</w:t>
      </w:r>
      <w:bookmarkEnd w:id="101"/>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Datastore has some</w:t>
      </w:r>
      <w:r>
        <w:rPr>
          <w:rStyle w:val="apple-converted-space"/>
          <w:rFonts w:ascii="Helvetica" w:hAnsi="Helvetica" w:cs="Helvetica"/>
          <w:color w:val="111111"/>
        </w:rPr>
        <w:t> </w:t>
      </w:r>
      <w:hyperlink r:id="rId165" w:history="1">
        <w:r>
          <w:rPr>
            <w:rStyle w:val="Hyperlink"/>
            <w:rFonts w:ascii="Helvetica" w:eastAsiaTheme="majorEastAsia" w:hAnsi="Helvetica" w:cs="Helvetica"/>
            <w:color w:val="466C00"/>
            <w:sz w:val="27"/>
            <w:szCs w:val="27"/>
            <w:bdr w:val="none" w:sz="0" w:space="0" w:color="auto" w:frame="1"/>
          </w:rPr>
          <w:t>known issues</w:t>
        </w:r>
      </w:hyperlink>
      <w:r>
        <w:rPr>
          <w:rFonts w:ascii="Helvetica" w:hAnsi="Helvetica" w:cs="Helvetica"/>
          <w:color w:val="111111"/>
        </w:rPr>
        <w:t>.</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If it’s not possible to use the IATI Datastore, we can also try using</w:t>
      </w:r>
      <w:r>
        <w:rPr>
          <w:rStyle w:val="apple-converted-space"/>
          <w:rFonts w:ascii="Helvetica" w:hAnsi="Helvetica" w:cs="Helvetica"/>
          <w:color w:val="111111"/>
        </w:rPr>
        <w:t> </w:t>
      </w:r>
      <w:hyperlink r:id="rId166" w:history="1">
        <w:r>
          <w:rPr>
            <w:rStyle w:val="Hyperlink"/>
            <w:rFonts w:ascii="Helvetica" w:eastAsiaTheme="majorEastAsia" w:hAnsi="Helvetica" w:cs="Helvetica"/>
            <w:color w:val="466C00"/>
            <w:sz w:val="27"/>
            <w:szCs w:val="27"/>
            <w:bdr w:val="none" w:sz="0" w:space="0" w:color="auto" w:frame="1"/>
          </w:rPr>
          <w:t>OIPA</w:t>
        </w:r>
      </w:hyperlink>
      <w:r>
        <w:rPr>
          <w:rFonts w:ascii="Helvetica" w:hAnsi="Helvetica" w:cs="Helvetica"/>
          <w:color w:val="111111"/>
        </w:rPr>
        <w:t>.</w:t>
      </w:r>
    </w:p>
    <w:p w:rsidR="00320413" w:rsidRDefault="00320413"/>
    <w:p w:rsidR="00320413" w:rsidRDefault="00320413" w:rsidP="00320413">
      <w:pPr>
        <w:pStyle w:val="Heading2"/>
      </w:pPr>
      <w:bookmarkStart w:id="102" w:name="_Toc453858086"/>
      <w:r>
        <w:t>Hierarchies of projects</w:t>
      </w:r>
      <w:bookmarkEnd w:id="102"/>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data</w:t>
      </w:r>
      <w:r>
        <w:rPr>
          <w:rStyle w:val="apple-converted-space"/>
          <w:rFonts w:ascii="Helvetica" w:hAnsi="Helvetica" w:cs="Helvetica"/>
          <w:color w:val="111111"/>
        </w:rPr>
        <w:t> </w:t>
      </w:r>
      <w:hyperlink r:id="rId167" w:history="1">
        <w:r>
          <w:rPr>
            <w:rStyle w:val="Hyperlink"/>
            <w:rFonts w:ascii="Helvetica" w:eastAsiaTheme="majorEastAsia" w:hAnsi="Helvetica" w:cs="Helvetica"/>
            <w:color w:val="466C00"/>
            <w:sz w:val="27"/>
            <w:szCs w:val="27"/>
            <w:bdr w:val="none" w:sz="0" w:space="0" w:color="auto" w:frame="1"/>
          </w:rPr>
          <w:t>retrieved from the datastore</w:t>
        </w:r>
      </w:hyperlink>
      <w:r>
        <w:rPr>
          <w:rStyle w:val="apple-converted-space"/>
          <w:rFonts w:ascii="Helvetica" w:hAnsi="Helvetica" w:cs="Helvetica"/>
          <w:color w:val="111111"/>
        </w:rPr>
        <w:t> </w:t>
      </w:r>
      <w:r>
        <w:rPr>
          <w:rFonts w:ascii="Helvetica" w:hAnsi="Helvetica" w:cs="Helvetica"/>
          <w:color w:val="111111"/>
        </w:rPr>
        <w:t xml:space="preserve">will be almost identical to the way individual donors publish their own data. This poses something of a challenge, as donors can </w:t>
      </w:r>
      <w:r>
        <w:rPr>
          <w:rFonts w:ascii="Helvetica" w:hAnsi="Helvetica" w:cs="Helvetica"/>
          <w:color w:val="111111"/>
        </w:rPr>
        <w:lastRenderedPageBreak/>
        <w:t>publish in different ways, sometimes using hierarchies of activities if that is important to accurately reflect their business model.</w:t>
      </w:r>
    </w:p>
    <w:p w:rsidR="00320413" w:rsidRDefault="00320413" w:rsidP="00456C82">
      <w:pPr>
        <w:pStyle w:val="Heading3"/>
      </w:pPr>
      <w:bookmarkStart w:id="103" w:name="_Toc453858087"/>
      <w:r>
        <w:t>Understanding hierarchies in IATI</w:t>
      </w:r>
      <w:bookmarkEnd w:id="103"/>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Some donors (currently a handful) choose to structure their data according to a hierarchy of activities. For example, DFID has the following two projects and several sub-components:</w:t>
      </w:r>
    </w:p>
    <w:p w:rsidR="00320413" w:rsidRDefault="00320413" w:rsidP="00320413">
      <w:pPr>
        <w:numPr>
          <w:ilvl w:val="0"/>
          <w:numId w:val="94"/>
        </w:numPr>
        <w:spacing w:after="0" w:line="326" w:lineRule="atLeast"/>
        <w:ind w:left="408"/>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GB-1-107368</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Rural Electrification Development Project</w:t>
      </w:r>
    </w:p>
    <w:p w:rsidR="00320413" w:rsidRDefault="00320413" w:rsidP="00320413">
      <w:pPr>
        <w:numPr>
          <w:ilvl w:val="1"/>
          <w:numId w:val="95"/>
        </w:numPr>
        <w:spacing w:after="0" w:line="326" w:lineRule="atLeast"/>
        <w:ind w:left="816"/>
        <w:textAlignment w:val="baseline"/>
        <w:rPr>
          <w:rFonts w:ascii="Helvetica" w:hAnsi="Helvetica" w:cs="Helvetica"/>
          <w:color w:val="111111"/>
          <w:sz w:val="24"/>
          <w:szCs w:val="24"/>
        </w:rPr>
      </w:pPr>
      <w:r>
        <w:rPr>
          <w:rStyle w:val="HTMLCode"/>
          <w:rFonts w:eastAsiaTheme="minorHAnsi"/>
          <w:color w:val="111111"/>
          <w:bdr w:val="single" w:sz="6" w:space="1" w:color="E8E8E8" w:frame="1"/>
          <w:shd w:val="clear" w:color="auto" w:fill="EEEEFF"/>
        </w:rPr>
        <w:t>GB-1-107368-101</w:t>
      </w:r>
      <w:r>
        <w:rPr>
          <w:rStyle w:val="apple-converted-space"/>
          <w:rFonts w:ascii="Helvetica" w:hAnsi="Helvetica" w:cs="Helvetica"/>
          <w:color w:val="111111"/>
        </w:rPr>
        <w:t> </w:t>
      </w:r>
      <w:r>
        <w:rPr>
          <w:rFonts w:ascii="Helvetica" w:hAnsi="Helvetica" w:cs="Helvetica"/>
          <w:color w:val="111111"/>
        </w:rPr>
        <w:t>PROCOFSERVICES and P0050 for Rural Electrification Development Project</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GB-1-107368-102</w:t>
      </w:r>
      <w:r>
        <w:rPr>
          <w:rStyle w:val="apple-converted-space"/>
          <w:rFonts w:ascii="Helvetica" w:hAnsi="Helvetica" w:cs="Helvetica"/>
          <w:color w:val="111111"/>
        </w:rPr>
        <w:t> </w:t>
      </w:r>
      <w:r>
        <w:rPr>
          <w:rFonts w:ascii="Helvetica" w:hAnsi="Helvetica" w:cs="Helvetica"/>
          <w:color w:val="111111"/>
        </w:rPr>
        <w:t>MULTILATORGANISATION and P0050 for Rural Electrification Development Project</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GB-1-107368-103</w:t>
      </w:r>
      <w:r>
        <w:rPr>
          <w:rStyle w:val="apple-converted-space"/>
          <w:rFonts w:ascii="Helvetica" w:hAnsi="Helvetica" w:cs="Helvetica"/>
          <w:color w:val="111111"/>
        </w:rPr>
        <w:t> </w:t>
      </w:r>
      <w:r>
        <w:rPr>
          <w:rFonts w:ascii="Helvetica" w:hAnsi="Helvetica" w:cs="Helvetica"/>
          <w:color w:val="111111"/>
        </w:rPr>
        <w:t>NONBUDSUPPFINAID and P0050 for Rural Electrification Development Project</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GB-1-107368-104</w:t>
      </w:r>
      <w:r>
        <w:rPr>
          <w:rStyle w:val="apple-converted-space"/>
          <w:rFonts w:ascii="Helvetica" w:hAnsi="Helvetica" w:cs="Helvetica"/>
          <w:color w:val="111111"/>
        </w:rPr>
        <w:t> </w:t>
      </w:r>
      <w:r>
        <w:rPr>
          <w:rFonts w:ascii="Helvetica" w:hAnsi="Helvetica" w:cs="Helvetica"/>
          <w:color w:val="111111"/>
        </w:rPr>
        <w:t>MOU With USAID for REDP</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GB-1-107368-105</w:t>
      </w:r>
      <w:r>
        <w:rPr>
          <w:rStyle w:val="apple-converted-space"/>
          <w:rFonts w:ascii="Helvetica" w:hAnsi="Helvetica" w:cs="Helvetica"/>
          <w:color w:val="111111"/>
        </w:rPr>
        <w:t> </w:t>
      </w:r>
      <w:r>
        <w:rPr>
          <w:rFonts w:ascii="Helvetica" w:hAnsi="Helvetica" w:cs="Helvetica"/>
          <w:color w:val="111111"/>
        </w:rPr>
        <w:t>NONBUDSUPPFINAID and CP026 for Rural Electrification Development Project</w:t>
      </w:r>
    </w:p>
    <w:p w:rsidR="00320413" w:rsidRDefault="00320413" w:rsidP="00320413">
      <w:pPr>
        <w:numPr>
          <w:ilvl w:val="0"/>
          <w:numId w:val="95"/>
        </w:numPr>
        <w:spacing w:after="0" w:line="326" w:lineRule="atLeast"/>
        <w:ind w:left="408"/>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GB-1-107369</w:t>
      </w:r>
      <w:r>
        <w:rPr>
          <w:rStyle w:val="apple-converted-space"/>
          <w:rFonts w:ascii="Helvetica" w:hAnsi="Helvetica" w:cs="Helvetica"/>
          <w:color w:val="111111"/>
        </w:rPr>
        <w:t> </w:t>
      </w:r>
      <w:r>
        <w:rPr>
          <w:rStyle w:val="Strong"/>
          <w:rFonts w:ascii="Helvetica" w:hAnsi="Helvetica" w:cs="Helvetica"/>
          <w:color w:val="111111"/>
          <w:bdr w:val="none" w:sz="0" w:space="0" w:color="auto" w:frame="1"/>
        </w:rPr>
        <w:t>Health, Nutrition and Population Sector Programme (HNPSP)</w:t>
      </w:r>
    </w:p>
    <w:p w:rsidR="00320413" w:rsidRDefault="00320413" w:rsidP="00320413">
      <w:pPr>
        <w:numPr>
          <w:ilvl w:val="1"/>
          <w:numId w:val="95"/>
        </w:numPr>
        <w:spacing w:after="0" w:line="326" w:lineRule="atLeast"/>
        <w:ind w:left="816"/>
        <w:textAlignment w:val="baseline"/>
        <w:rPr>
          <w:rFonts w:ascii="Helvetica" w:hAnsi="Helvetica" w:cs="Helvetica"/>
          <w:color w:val="111111"/>
          <w:sz w:val="24"/>
          <w:szCs w:val="24"/>
        </w:rPr>
      </w:pPr>
      <w:r>
        <w:rPr>
          <w:rStyle w:val="HTMLCode"/>
          <w:rFonts w:eastAsiaTheme="minorHAnsi"/>
          <w:color w:val="111111"/>
          <w:bdr w:val="single" w:sz="6" w:space="1" w:color="E8E8E8" w:frame="1"/>
          <w:shd w:val="clear" w:color="auto" w:fill="EEEEFF"/>
        </w:rPr>
        <w:t>GB-1-107369-101</w:t>
      </w:r>
      <w:r>
        <w:rPr>
          <w:rStyle w:val="apple-converted-space"/>
          <w:rFonts w:ascii="Helvetica" w:hAnsi="Helvetica" w:cs="Helvetica"/>
          <w:color w:val="111111"/>
        </w:rPr>
        <w:t> </w:t>
      </w:r>
      <w:r>
        <w:rPr>
          <w:rFonts w:ascii="Helvetica" w:hAnsi="Helvetica" w:cs="Helvetica"/>
          <w:color w:val="111111"/>
        </w:rPr>
        <w:t>NONBUDSUPPFINAID and P0050 for Health, Nutrition and Population Sector Programme (HNPSP)</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GB-1-107369-102</w:t>
      </w:r>
      <w:r>
        <w:rPr>
          <w:rStyle w:val="apple-converted-space"/>
          <w:rFonts w:ascii="Helvetica" w:hAnsi="Helvetica" w:cs="Helvetica"/>
          <w:color w:val="111111"/>
        </w:rPr>
        <w:t> </w:t>
      </w:r>
      <w:r>
        <w:rPr>
          <w:rFonts w:ascii="Helvetica" w:hAnsi="Helvetica" w:cs="Helvetica"/>
          <w:color w:val="111111"/>
        </w:rPr>
        <w:t>PROCOFSERVICES and P0050 for Health, Nutrition and Population Sector Programme (HNPSP)</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GB-1-107369-103</w:t>
      </w:r>
      <w:r>
        <w:rPr>
          <w:rStyle w:val="apple-converted-space"/>
          <w:rFonts w:ascii="Helvetica" w:hAnsi="Helvetica" w:cs="Helvetica"/>
          <w:color w:val="111111"/>
        </w:rPr>
        <w:t> </w:t>
      </w:r>
      <w:r>
        <w:rPr>
          <w:rFonts w:ascii="Helvetica" w:hAnsi="Helvetica" w:cs="Helvetica"/>
          <w:color w:val="111111"/>
        </w:rPr>
        <w:t>MULTILATORGANISATION and P0050 for Health, Nutrition and Population Sector Programme (HNPSP)</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GB-1-107369-104</w:t>
      </w:r>
      <w:r>
        <w:rPr>
          <w:rStyle w:val="apple-converted-space"/>
          <w:rFonts w:ascii="Helvetica" w:hAnsi="Helvetica" w:cs="Helvetica"/>
          <w:color w:val="111111"/>
        </w:rPr>
        <w:t> </w:t>
      </w:r>
      <w:r>
        <w:rPr>
          <w:rFonts w:ascii="Helvetica" w:hAnsi="Helvetica" w:cs="Helvetica"/>
          <w:color w:val="111111"/>
        </w:rPr>
        <w:t>Procurement of Goods for Health, Nutrition and Population Sector Programme (HNPSP</w:t>
      </w:r>
    </w:p>
    <w:p w:rsidR="00320413" w:rsidRDefault="00320413" w:rsidP="00320413">
      <w:pPr>
        <w:numPr>
          <w:ilvl w:val="1"/>
          <w:numId w:val="95"/>
        </w:numPr>
        <w:spacing w:after="0" w:line="326" w:lineRule="atLeast"/>
        <w:ind w:left="816"/>
        <w:textAlignment w:val="baseline"/>
        <w:rPr>
          <w:rFonts w:ascii="Helvetica" w:hAnsi="Helvetica" w:cs="Helvetica"/>
          <w:color w:val="111111"/>
        </w:rPr>
      </w:pPr>
      <w:r>
        <w:rPr>
          <w:rStyle w:val="HTMLCode"/>
          <w:rFonts w:eastAsiaTheme="minorHAnsi"/>
          <w:color w:val="111111"/>
          <w:bdr w:val="single" w:sz="6" w:space="1" w:color="E8E8E8" w:frame="1"/>
          <w:shd w:val="clear" w:color="auto" w:fill="EEEEFF"/>
        </w:rPr>
        <w:t>GB-1-107369-105</w:t>
      </w:r>
      <w:r>
        <w:rPr>
          <w:rStyle w:val="apple-converted-space"/>
          <w:rFonts w:ascii="Helvetica" w:hAnsi="Helvetica" w:cs="Helvetica"/>
          <w:color w:val="111111"/>
        </w:rPr>
        <w:t> </w:t>
      </w:r>
      <w:r>
        <w:rPr>
          <w:rFonts w:ascii="Helvetica" w:hAnsi="Helvetica" w:cs="Helvetica"/>
          <w:color w:val="111111"/>
        </w:rPr>
        <w:t>Programme Capital for Health, Nutrition and Population Sector Programme (HNPSP)</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activities highlighted in</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bold</w:t>
      </w:r>
      <w:r>
        <w:rPr>
          <w:rStyle w:val="apple-converted-space"/>
          <w:rFonts w:ascii="Helvetica" w:hAnsi="Helvetica" w:cs="Helvetica"/>
          <w:color w:val="111111"/>
        </w:rPr>
        <w:t> </w:t>
      </w:r>
      <w:r>
        <w:rPr>
          <w:rFonts w:ascii="Helvetica" w:hAnsi="Helvetica" w:cs="Helvetica"/>
          <w:color w:val="111111"/>
        </w:rPr>
        <w:t>are DFID projects (hierarchy=1) that contain five components (hierarchy=2) each. All of these units of aid – projects and components – are held within separate</w:t>
      </w:r>
      <w:r>
        <w:rPr>
          <w:rStyle w:val="apple-converted-space"/>
          <w:rFonts w:ascii="Helvetica" w:hAnsi="Helvetica" w:cs="Helvetica"/>
          <w:color w:val="111111"/>
        </w:rPr>
        <w:t> </w:t>
      </w:r>
      <w:r>
        <w:rPr>
          <w:rStyle w:val="HTMLCode"/>
          <w:color w:val="111111"/>
          <w:bdr w:val="single" w:sz="6" w:space="1" w:color="E8E8E8" w:frame="1"/>
          <w:shd w:val="clear" w:color="auto" w:fill="EEEEFF"/>
        </w:rPr>
        <w:t>iati-activity</w:t>
      </w:r>
      <w:r>
        <w:rPr>
          <w:rFonts w:ascii="Helvetica" w:hAnsi="Helvetica" w:cs="Helvetica"/>
          <w:color w:val="111111"/>
        </w:rPr>
        <w:t>. Each unit of aid is then related to its</w:t>
      </w:r>
      <w:r>
        <w:rPr>
          <w:rStyle w:val="apple-converted-space"/>
          <w:rFonts w:ascii="Helvetica" w:hAnsi="Helvetica" w:cs="Helvetica"/>
          <w:color w:val="111111"/>
        </w:rPr>
        <w:t> </w:t>
      </w:r>
      <w:r>
        <w:rPr>
          <w:rStyle w:val="Emphasis"/>
          <w:rFonts w:ascii="Helvetica" w:hAnsi="Helvetica" w:cs="Helvetica"/>
          <w:color w:val="111111"/>
          <w:sz w:val="27"/>
          <w:szCs w:val="27"/>
          <w:bdr w:val="none" w:sz="0" w:space="0" w:color="auto" w:frame="1"/>
        </w:rPr>
        <w:t>parent</w:t>
      </w:r>
      <w:r>
        <w:rPr>
          <w:rStyle w:val="apple-converted-space"/>
          <w:rFonts w:ascii="Helvetica" w:hAnsi="Helvetica" w:cs="Helvetica"/>
          <w:color w:val="111111"/>
        </w:rPr>
        <w:t> </w:t>
      </w:r>
      <w:r>
        <w:rPr>
          <w:rFonts w:ascii="Helvetica" w:hAnsi="Helvetica" w:cs="Helvetica"/>
          <w:color w:val="111111"/>
        </w:rPr>
        <w:t>or</w:t>
      </w:r>
      <w:r>
        <w:rPr>
          <w:rStyle w:val="apple-converted-space"/>
          <w:rFonts w:ascii="Helvetica" w:hAnsi="Helvetica" w:cs="Helvetica"/>
          <w:color w:val="111111"/>
        </w:rPr>
        <w:t> </w:t>
      </w:r>
      <w:r>
        <w:rPr>
          <w:rStyle w:val="Emphasis"/>
          <w:rFonts w:ascii="Helvetica" w:hAnsi="Helvetica" w:cs="Helvetica"/>
          <w:color w:val="111111"/>
          <w:sz w:val="27"/>
          <w:szCs w:val="27"/>
          <w:bdr w:val="none" w:sz="0" w:space="0" w:color="auto" w:frame="1"/>
        </w:rPr>
        <w:t>child</w:t>
      </w:r>
      <w:r>
        <w:rPr>
          <w:rStyle w:val="apple-converted-space"/>
          <w:rFonts w:ascii="Helvetica" w:hAnsi="Helvetica" w:cs="Helvetica"/>
          <w:color w:val="111111"/>
        </w:rPr>
        <w:t> </w:t>
      </w:r>
      <w:r>
        <w:rPr>
          <w:rFonts w:ascii="Helvetica" w:hAnsi="Helvetica" w:cs="Helvetica"/>
          <w:color w:val="111111"/>
        </w:rPr>
        <w:t>activities by the</w:t>
      </w:r>
      <w:r>
        <w:rPr>
          <w:rStyle w:val="apple-converted-space"/>
          <w:rFonts w:ascii="Helvetica" w:hAnsi="Helvetica" w:cs="Helvetica"/>
          <w:color w:val="111111"/>
        </w:rPr>
        <w:t> </w:t>
      </w:r>
      <w:r>
        <w:rPr>
          <w:rStyle w:val="HTMLCode"/>
          <w:color w:val="111111"/>
          <w:bdr w:val="single" w:sz="6" w:space="1" w:color="E8E8E8" w:frame="1"/>
          <w:shd w:val="clear" w:color="auto" w:fill="EEEEFF"/>
        </w:rPr>
        <w:t>related-activity</w:t>
      </w:r>
      <w:r>
        <w:rPr>
          <w:rStyle w:val="apple-converted-space"/>
          <w:rFonts w:ascii="Helvetica" w:hAnsi="Helvetica" w:cs="Helvetica"/>
          <w:color w:val="111111"/>
        </w:rPr>
        <w:t> </w:t>
      </w:r>
      <w:r>
        <w:rPr>
          <w:rFonts w:ascii="Helvetica" w:hAnsi="Helvetica" w:cs="Helvetica"/>
          <w:color w:val="111111"/>
        </w:rPr>
        <w:t>tag.</w:t>
      </w:r>
    </w:p>
    <w:p w:rsidR="00320413" w:rsidRPr="00456C82" w:rsidRDefault="00320413" w:rsidP="00456C82">
      <w:pPr>
        <w:pStyle w:val="Heading2"/>
      </w:pPr>
      <w:bookmarkStart w:id="104" w:name="_Toc453858088"/>
      <w:r w:rsidRPr="00456C82">
        <w:t>Relating this to the AIMS</w:t>
      </w:r>
      <w:bookmarkEnd w:id="104"/>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above relationship between projects and components is both important and useful. In DFID’s data, hierarchy=1 activities contain project documentation whereas hierarchy=2 activities contain financial transactions. Hierarchy=1 activities have more meaningful titles to most of the world – but the sub-components are helpful for the donor to see on import because they group spending together and may have meaning to them.</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lastRenderedPageBreak/>
        <w:t>In Bangladesh, projects are only reportable to the AIMS at a certain point, after they have been approved by the government, but some donors will begin preparatory work in advance of this approval. Currently, when DFID report to the AIMS (manually), they select the sub-components that are reportable and exclude those that are not.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can do the same here.</w:t>
      </w:r>
    </w:p>
    <w:p w:rsidR="00320413" w:rsidRPr="00456C82" w:rsidRDefault="00320413" w:rsidP="00456C82">
      <w:pPr>
        <w:pStyle w:val="Heading2"/>
      </w:pPr>
      <w:bookmarkStart w:id="105" w:name="_Toc453858089"/>
      <w:r w:rsidRPr="00456C82">
        <w:t>How to apply this to the AIMS</w:t>
      </w:r>
      <w:bookmarkEnd w:id="105"/>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should:</w:t>
      </w:r>
    </w:p>
    <w:p w:rsidR="00320413" w:rsidRDefault="00320413" w:rsidP="00320413">
      <w:pPr>
        <w:numPr>
          <w:ilvl w:val="0"/>
          <w:numId w:val="96"/>
        </w:numPr>
        <w:spacing w:after="27" w:line="326" w:lineRule="atLeast"/>
        <w:ind w:left="408"/>
        <w:textAlignment w:val="baseline"/>
        <w:rPr>
          <w:rFonts w:ascii="Helvetica" w:hAnsi="Helvetica" w:cs="Helvetica"/>
          <w:color w:val="111111"/>
        </w:rPr>
      </w:pPr>
      <w:r>
        <w:rPr>
          <w:rFonts w:ascii="Helvetica" w:hAnsi="Helvetica" w:cs="Helvetica"/>
          <w:color w:val="111111"/>
        </w:rPr>
        <w:t>Determine that a hierarchy of projects has been provided</w:t>
      </w:r>
    </w:p>
    <w:p w:rsidR="00320413" w:rsidRDefault="00320413" w:rsidP="00320413">
      <w:pPr>
        <w:numPr>
          <w:ilvl w:val="0"/>
          <w:numId w:val="96"/>
        </w:numPr>
        <w:spacing w:after="27" w:line="326" w:lineRule="atLeast"/>
        <w:ind w:left="408"/>
        <w:textAlignment w:val="baseline"/>
        <w:rPr>
          <w:rFonts w:ascii="Helvetica" w:hAnsi="Helvetica" w:cs="Helvetica"/>
          <w:color w:val="111111"/>
        </w:rPr>
      </w:pPr>
      <w:r>
        <w:rPr>
          <w:rFonts w:ascii="Helvetica" w:hAnsi="Helvetica" w:cs="Helvetica"/>
          <w:color w:val="111111"/>
        </w:rPr>
        <w:t>Allow the user to select which level they would prefer to report at (in the case of DFID, whether they would prefer to publish projects or components) – providing some sample data to help decide.</w:t>
      </w:r>
    </w:p>
    <w:p w:rsidR="00320413" w:rsidRDefault="00320413" w:rsidP="00320413">
      <w:pPr>
        <w:pStyle w:val="NormalWeb"/>
        <w:numPr>
          <w:ilvl w:val="1"/>
          <w:numId w:val="97"/>
        </w:numPr>
        <w:spacing w:before="0" w:beforeAutospacing="0" w:after="0" w:afterAutospacing="0"/>
        <w:ind w:left="816"/>
        <w:textAlignment w:val="baseline"/>
        <w:rPr>
          <w:rFonts w:ascii="Helvetica" w:hAnsi="Helvetica" w:cs="Helvetica"/>
          <w:color w:val="111111"/>
        </w:rPr>
      </w:pPr>
      <w:r>
        <w:rPr>
          <w:rFonts w:ascii="Helvetica" w:hAnsi="Helvetica" w:cs="Helvetica"/>
          <w:color w:val="111111"/>
        </w:rPr>
        <w:t>We would preferably also show the % of activities at each hierarchy that have been found in the AIMS and provide a recommendation - e.g.</w:t>
      </w:r>
    </w:p>
    <w:p w:rsidR="00320413" w:rsidRDefault="00320413" w:rsidP="00320413">
      <w:pPr>
        <w:pStyle w:val="NormalWeb"/>
        <w:spacing w:before="0" w:beforeAutospacing="0" w:after="0" w:afterAutospacing="0"/>
        <w:ind w:left="816"/>
        <w:textAlignment w:val="baseline"/>
        <w:rPr>
          <w:rFonts w:ascii="Helvetica" w:hAnsi="Helvetica" w:cs="Helvetica"/>
          <w:i/>
          <w:iCs w:val="0"/>
          <w:color w:val="828282"/>
          <w:spacing w:val="-7"/>
          <w:sz w:val="25"/>
          <w:szCs w:val="25"/>
        </w:rPr>
      </w:pPr>
      <w:r>
        <w:rPr>
          <w:rFonts w:ascii="Helvetica" w:hAnsi="Helvetica" w:cs="Helvetica"/>
          <w:i/>
          <w:iCs w:val="0"/>
          <w:color w:val="828282"/>
          <w:spacing w:val="-7"/>
          <w:sz w:val="25"/>
          <w:szCs w:val="25"/>
        </w:rPr>
        <w:t>we found 90% of hierarchy=1 activities in the AIMS and 0% of hierarchy=2 activities in the AIMS. We recommend you group by hierarchy=1 activities.</w:t>
      </w:r>
    </w:p>
    <w:p w:rsidR="00320413" w:rsidRDefault="00320413" w:rsidP="00320413">
      <w:pPr>
        <w:numPr>
          <w:ilvl w:val="0"/>
          <w:numId w:val="97"/>
        </w:numPr>
        <w:spacing w:after="27" w:line="326" w:lineRule="atLeast"/>
        <w:ind w:left="408"/>
        <w:textAlignment w:val="baseline"/>
        <w:rPr>
          <w:rFonts w:ascii="Helvetica" w:hAnsi="Helvetica" w:cs="Helvetica"/>
          <w:color w:val="111111"/>
        </w:rPr>
      </w:pPr>
      <w:r>
        <w:rPr>
          <w:rFonts w:ascii="Helvetica" w:hAnsi="Helvetica" w:cs="Helvetica"/>
          <w:color w:val="111111"/>
        </w:rPr>
        <w:t>Allow the user to exclude the projects or sub-components that should not be included.</w:t>
      </w:r>
    </w:p>
    <w:p w:rsidR="00320413" w:rsidRPr="00456C82" w:rsidRDefault="00320413" w:rsidP="00456C82">
      <w:pPr>
        <w:pStyle w:val="Heading2"/>
      </w:pPr>
      <w:bookmarkStart w:id="106" w:name="_Toc453858090"/>
      <w:r w:rsidRPr="00456C82">
        <w:t>Importing this data</w:t>
      </w:r>
      <w:bookmarkEnd w:id="10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Once we have related a series of activities (projects and sub-components) to a particular AIMS project, we can proceed in the normal way by allowing the user to choose which data should be imported.</w:t>
      </w:r>
    </w:p>
    <w:p w:rsidR="00320413" w:rsidRDefault="00320413" w:rsidP="00320413">
      <w:pPr>
        <w:pStyle w:val="Heading2"/>
      </w:pPr>
      <w:bookmarkStart w:id="107" w:name="_Toc453858091"/>
      <w:r>
        <w:t>Project types</w:t>
      </w:r>
      <w:bookmarkEnd w:id="107"/>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Projects are the standard unit of aid in the AIMS with most attributes being assigned at the project level.</w:t>
      </w:r>
    </w:p>
    <w:p w:rsidR="00320413" w:rsidRDefault="00320413" w:rsidP="00D61F2D">
      <w:pPr>
        <w:pStyle w:val="Heading3"/>
      </w:pPr>
      <w:bookmarkStart w:id="108" w:name="_Toc453858092"/>
      <w:r>
        <w:t>Financing relationships in the Bangladesh AIMS</w:t>
      </w:r>
      <w:bookmarkEnd w:id="10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Bangladesh AIMS allows for three financing relationships for projects:</w:t>
      </w:r>
    </w:p>
    <w:tbl>
      <w:tblPr>
        <w:tblW w:w="0" w:type="auto"/>
        <w:shd w:val="clear" w:color="auto" w:fill="FDFDFD"/>
        <w:tblCellMar>
          <w:left w:w="0" w:type="dxa"/>
          <w:right w:w="0" w:type="dxa"/>
        </w:tblCellMar>
        <w:tblLook w:val="04A0"/>
      </w:tblPr>
      <w:tblGrid>
        <w:gridCol w:w="1430"/>
        <w:gridCol w:w="8094"/>
      </w:tblGrid>
      <w:tr w:rsidR="00320413" w:rsidTr="00320413">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Type of project</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320413" w:rsidRDefault="00320413">
            <w:pPr>
              <w:spacing w:line="326" w:lineRule="atLeast"/>
              <w:rPr>
                <w:rFonts w:ascii="Helvetica" w:hAnsi="Helvetica" w:cs="Helvetica"/>
                <w:b/>
                <w:bCs/>
                <w:color w:val="111111"/>
              </w:rPr>
            </w:pPr>
            <w:r>
              <w:rPr>
                <w:rFonts w:ascii="Helvetica" w:hAnsi="Helvetica" w:cs="Helvetica"/>
                <w:b/>
                <w:bCs/>
                <w:color w:val="111111"/>
              </w:rPr>
              <w:t>Description</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(1) Standard projects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These have one funder, and one or many implementers (in many cases, the funder is also the implementer). For these projects it is clear who is responsible for entering data, and to whom the project (and associated financial flows) are attributed.</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 xml:space="preserve">(2) Co-financed / </w:t>
            </w:r>
            <w:r>
              <w:rPr>
                <w:rFonts w:ascii="Helvetica" w:hAnsi="Helvetica" w:cs="Helvetica"/>
                <w:color w:val="111111"/>
              </w:rPr>
              <w:lastRenderedPageBreak/>
              <w:t>pooled projects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lastRenderedPageBreak/>
              <w:t xml:space="preserve">These have several funders and one or many implementers. It is know how much each funder is contributing to the project i.e. the funds are earmarked. The project data may be </w:t>
            </w:r>
            <w:r>
              <w:rPr>
                <w:rFonts w:ascii="Helvetica" w:hAnsi="Helvetica" w:cs="Helvetica"/>
                <w:color w:val="111111"/>
              </w:rPr>
              <w:lastRenderedPageBreak/>
              <w:t>available in IATI from several funders and implementers. The Bangladesh AIMS requires all collaborating funders to select a</w:t>
            </w:r>
            <w:r>
              <w:rPr>
                <w:rStyle w:val="apple-converted-space"/>
                <w:rFonts w:ascii="Helvetica" w:hAnsi="Helvetica" w:cs="Helvetica"/>
                <w:color w:val="111111"/>
              </w:rPr>
              <w:t> </w:t>
            </w:r>
            <w:r>
              <w:rPr>
                <w:rStyle w:val="Emphasis"/>
                <w:rFonts w:ascii="Helvetica" w:hAnsi="Helvetica" w:cs="Helvetica"/>
                <w:color w:val="111111"/>
                <w:bdr w:val="none" w:sz="0" w:space="0" w:color="auto" w:frame="1"/>
              </w:rPr>
              <w:t>managing donor</w:t>
            </w:r>
            <w:r>
              <w:rPr>
                <w:rStyle w:val="apple-converted-space"/>
                <w:rFonts w:ascii="Helvetica" w:hAnsi="Helvetica" w:cs="Helvetica"/>
                <w:color w:val="111111"/>
              </w:rPr>
              <w:t> </w:t>
            </w:r>
            <w:r>
              <w:rPr>
                <w:rFonts w:ascii="Helvetica" w:hAnsi="Helvetica" w:cs="Helvetica"/>
                <w:color w:val="111111"/>
              </w:rPr>
              <w:t>between them. This donor will take responsibility for managing the project in the AIMS.</w:t>
            </w:r>
            <w:r>
              <w:rPr>
                <w:rStyle w:val="apple-converted-space"/>
                <w:rFonts w:ascii="Helvetica" w:hAnsi="Helvetica" w:cs="Helvetica"/>
                <w:color w:val="111111"/>
              </w:rPr>
              <w:t> </w:t>
            </w:r>
            <w:r>
              <w:rPr>
                <w:rFonts w:ascii="Helvetica" w:hAnsi="Helvetica" w:cs="Helvetica"/>
                <w:color w:val="111111"/>
              </w:rPr>
              <w:br/>
            </w:r>
            <w:r>
              <w:rPr>
                <w:rFonts w:ascii="Helvetica" w:hAnsi="Helvetica" w:cs="Helvetica"/>
                <w:color w:val="111111"/>
              </w:rPr>
              <w:br/>
              <w:t>The IATI project (and financing information) from all reporters can be assigned to the same AIMS project for the</w:t>
            </w:r>
            <w:r>
              <w:rPr>
                <w:rStyle w:val="apple-converted-space"/>
                <w:rFonts w:ascii="Helvetica" w:hAnsi="Helvetica" w:cs="Helvetica"/>
                <w:color w:val="111111"/>
              </w:rPr>
              <w:t> </w:t>
            </w:r>
            <w:r>
              <w:rPr>
                <w:rStyle w:val="Emphasis"/>
                <w:rFonts w:ascii="Helvetica" w:hAnsi="Helvetica" w:cs="Helvetica"/>
                <w:color w:val="111111"/>
                <w:bdr w:val="none" w:sz="0" w:space="0" w:color="auto" w:frame="1"/>
              </w:rPr>
              <w:t>managing donor</w:t>
            </w:r>
            <w:r>
              <w:rPr>
                <w:rStyle w:val="apple-converted-space"/>
                <w:rFonts w:ascii="Helvetica" w:hAnsi="Helvetica" w:cs="Helvetica"/>
                <w:color w:val="111111"/>
              </w:rPr>
              <w:t> </w:t>
            </w:r>
            <w:r>
              <w:rPr>
                <w:rFonts w:ascii="Helvetica" w:hAnsi="Helvetica" w:cs="Helvetica"/>
                <w:color w:val="111111"/>
              </w:rPr>
              <w:t>to manage. Users will need to be able to select the managing donor from a list if the project does not already exist in the AIMS.</w:t>
            </w:r>
          </w:p>
        </w:tc>
      </w:tr>
      <w:tr w:rsidR="00320413" w:rsidTr="00320413">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lastRenderedPageBreak/>
              <w:t>(3) Trust Fund financed projects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320413" w:rsidRDefault="00320413">
            <w:pPr>
              <w:spacing w:line="326" w:lineRule="atLeast"/>
              <w:rPr>
                <w:rFonts w:ascii="Helvetica" w:hAnsi="Helvetica" w:cs="Helvetica"/>
                <w:color w:val="111111"/>
              </w:rPr>
            </w:pPr>
            <w:r>
              <w:rPr>
                <w:rFonts w:ascii="Helvetica" w:hAnsi="Helvetica" w:cs="Helvetica"/>
                <w:color w:val="111111"/>
              </w:rPr>
              <w:t>Several funders may also collaborate to fund multiple projects. When the funds they supply are mixed in a joint pot (from which the different projects are funded), it is not possible to ascertain exactly which funder has contributed to each project financed from the pot. The funds are unearmarked. In the Bangladesh AIMS, this situation is dealt with by setting up a</w:t>
            </w:r>
            <w:r>
              <w:rPr>
                <w:rStyle w:val="apple-converted-space"/>
                <w:rFonts w:ascii="Helvetica" w:hAnsi="Helvetica" w:cs="Helvetica"/>
                <w:color w:val="111111"/>
              </w:rPr>
              <w:t> </w:t>
            </w:r>
            <w:r>
              <w:rPr>
                <w:rStyle w:val="Emphasis"/>
                <w:rFonts w:ascii="Helvetica" w:hAnsi="Helvetica" w:cs="Helvetica"/>
                <w:color w:val="111111"/>
                <w:bdr w:val="none" w:sz="0" w:space="0" w:color="auto" w:frame="1"/>
              </w:rPr>
              <w:t>Trust Fund</w:t>
            </w:r>
            <w:r>
              <w:rPr>
                <w:rFonts w:ascii="Helvetica" w:hAnsi="Helvetica" w:cs="Helvetica"/>
                <w:color w:val="111111"/>
              </w:rPr>
              <w:t>, available</w:t>
            </w:r>
            <w:r>
              <w:rPr>
                <w:rStyle w:val="apple-converted-space"/>
                <w:rFonts w:ascii="Helvetica" w:hAnsi="Helvetica" w:cs="Helvetica"/>
                <w:color w:val="111111"/>
              </w:rPr>
              <w:t> </w:t>
            </w:r>
            <w:hyperlink r:id="rId168" w:history="1">
              <w:r>
                <w:rPr>
                  <w:rStyle w:val="Hyperlink"/>
                  <w:rFonts w:ascii="Helvetica" w:hAnsi="Helvetica" w:cs="Helvetica"/>
                  <w:color w:val="466C00"/>
                  <w:bdr w:val="none" w:sz="0" w:space="0" w:color="auto" w:frame="1"/>
                </w:rPr>
                <w:t>here for users with sufficient privileges</w:t>
              </w:r>
            </w:hyperlink>
            <w:r>
              <w:rPr>
                <w:rFonts w:ascii="Helvetica" w:hAnsi="Helvetica" w:cs="Helvetica"/>
                <w:color w:val="111111"/>
              </w:rPr>
              <w:t>. A Trust Fund is like a specific donor for that pot of money and each trust fund is allocated a managing donor.</w:t>
            </w:r>
            <w:r>
              <w:rPr>
                <w:rFonts w:ascii="Helvetica" w:hAnsi="Helvetica" w:cs="Helvetica"/>
                <w:color w:val="111111"/>
              </w:rPr>
              <w:br/>
            </w:r>
            <w:r>
              <w:rPr>
                <w:rFonts w:ascii="Helvetica" w:hAnsi="Helvetica" w:cs="Helvetica"/>
                <w:color w:val="111111"/>
              </w:rPr>
              <w:br/>
              <w:t>Users will need to be able to select (or add) a Trust Fund as the responsible entity for the project which will give management rights for the project to the managing donor fo the selected Trust Fund.</w:t>
            </w:r>
          </w:p>
        </w:tc>
      </w:tr>
    </w:tbl>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main challenge will be with types (2) and (3), where projects are likely to be reported at multiple stages by different organisations. Given that we are not at the outset proposing to focus on NGO data, we are less likely to face any problems with type (1).</w:t>
      </w:r>
    </w:p>
    <w:p w:rsidR="00320413" w:rsidRDefault="00320413" w:rsidP="00D61F2D">
      <w:pPr>
        <w:pStyle w:val="Heading3"/>
      </w:pPr>
      <w:bookmarkStart w:id="109" w:name="_Toc453858093"/>
      <w:r>
        <w:t>Distingushing between types of projects in IATI data</w:t>
      </w:r>
      <w:bookmarkEnd w:id="10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IATI Standard allows for traceability of a project, allowing publishers to specify that they received money from another organisation, or gave money to another organisation. However, in reality, these fields as still not filled out by many organisations so we need to find other ways of identifying these projects and reconciling projects published at multiple points.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therefore propose to focus on two parts of the IATI Standard:</w:t>
      </w:r>
    </w:p>
    <w:p w:rsidR="00320413" w:rsidRDefault="00320413" w:rsidP="00320413">
      <w:pPr>
        <w:numPr>
          <w:ilvl w:val="0"/>
          <w:numId w:val="98"/>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Aid type</w:t>
      </w:r>
      <w:r>
        <w:rPr>
          <w:rStyle w:val="apple-converted-space"/>
          <w:rFonts w:ascii="Helvetica" w:hAnsi="Helvetica" w:cs="Helvetica"/>
          <w:color w:val="111111"/>
        </w:rPr>
        <w:t> </w:t>
      </w:r>
      <w:r>
        <w:rPr>
          <w:rFonts w:ascii="Helvetica" w:hAnsi="Helvetica" w:cs="Helvetica"/>
          <w:color w:val="111111"/>
        </w:rPr>
        <w:t>– which states several broad categories of the type of project.</w:t>
      </w:r>
    </w:p>
    <w:p w:rsidR="00320413" w:rsidRDefault="00320413" w:rsidP="00320413">
      <w:pPr>
        <w:numPr>
          <w:ilvl w:val="0"/>
          <w:numId w:val="98"/>
        </w:numPr>
        <w:spacing w:after="0" w:line="326" w:lineRule="atLeast"/>
        <w:ind w:left="408"/>
        <w:textAlignment w:val="baseline"/>
        <w:rPr>
          <w:rFonts w:ascii="Helvetica" w:hAnsi="Helvetica" w:cs="Helvetica"/>
          <w:color w:val="111111"/>
        </w:rPr>
      </w:pPr>
      <w:r>
        <w:rPr>
          <w:rStyle w:val="Strong"/>
          <w:rFonts w:ascii="Helvetica" w:hAnsi="Helvetica" w:cs="Helvetica"/>
          <w:color w:val="111111"/>
          <w:bdr w:val="none" w:sz="0" w:space="0" w:color="auto" w:frame="1"/>
        </w:rPr>
        <w:t>Organisations</w:t>
      </w:r>
      <w:r>
        <w:rPr>
          <w:rStyle w:val="apple-converted-space"/>
          <w:rFonts w:ascii="Helvetica" w:hAnsi="Helvetica" w:cs="Helvetica"/>
          <w:color w:val="111111"/>
        </w:rPr>
        <w:t> </w:t>
      </w:r>
      <w:r>
        <w:rPr>
          <w:rFonts w:ascii="Helvetica" w:hAnsi="Helvetica" w:cs="Helvetica"/>
          <w:color w:val="111111"/>
        </w:rPr>
        <w:t>– if it looks like an implementing organisation is also reporting elsewhere in the AIMS.</w:t>
      </w:r>
    </w:p>
    <w:p w:rsidR="00320413" w:rsidRDefault="00320413" w:rsidP="00D61F2D">
      <w:pPr>
        <w:pStyle w:val="Heading4"/>
      </w:pPr>
      <w:r>
        <w:t>Aid type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The</w:t>
      </w:r>
      <w:r>
        <w:rPr>
          <w:rStyle w:val="apple-converted-space"/>
          <w:rFonts w:ascii="Helvetica" w:hAnsi="Helvetica" w:cs="Helvetica"/>
          <w:color w:val="111111"/>
        </w:rPr>
        <w:t> </w:t>
      </w:r>
      <w:hyperlink r:id="rId169" w:history="1">
        <w:r>
          <w:rPr>
            <w:rStyle w:val="Hyperlink"/>
            <w:rFonts w:ascii="Helvetica" w:eastAsiaTheme="majorEastAsia" w:hAnsi="Helvetica" w:cs="Helvetica"/>
            <w:color w:val="466C00"/>
            <w:sz w:val="27"/>
            <w:szCs w:val="27"/>
            <w:bdr w:val="none" w:sz="0" w:space="0" w:color="auto" w:frame="1"/>
          </w:rPr>
          <w:t>Aid Type</w:t>
        </w:r>
      </w:hyperlink>
      <w:r>
        <w:rPr>
          <w:rStyle w:val="apple-converted-space"/>
          <w:rFonts w:ascii="Helvetica" w:hAnsi="Helvetica" w:cs="Helvetica"/>
          <w:color w:val="111111"/>
        </w:rPr>
        <w:t> </w:t>
      </w:r>
      <w:r>
        <w:rPr>
          <w:rFonts w:ascii="Helvetica" w:hAnsi="Helvetica" w:cs="Helvetica"/>
          <w:color w:val="111111"/>
        </w:rPr>
        <w:t>codelist provides a series of codes for different types of projects. This code is generally found in</w:t>
      </w:r>
      <w:r>
        <w:rPr>
          <w:rStyle w:val="HTMLCode"/>
          <w:color w:val="111111"/>
          <w:bdr w:val="single" w:sz="6" w:space="1" w:color="E8E8E8" w:frame="1"/>
          <w:shd w:val="clear" w:color="auto" w:fill="EEEEFF"/>
        </w:rPr>
        <w:t>default-aid-type/@code</w:t>
      </w:r>
      <w:r>
        <w:rPr>
          <w:rStyle w:val="apple-converted-space"/>
          <w:rFonts w:ascii="Helvetica" w:hAnsi="Helvetica" w:cs="Helvetica"/>
          <w:color w:val="111111"/>
        </w:rPr>
        <w:t> </w:t>
      </w:r>
      <w:r>
        <w:rPr>
          <w:rFonts w:ascii="Helvetica" w:hAnsi="Helvetica" w:cs="Helvetica"/>
          <w:color w:val="111111"/>
        </w:rPr>
        <w:t>on each activity.</w:t>
      </w:r>
    </w:p>
    <w:p w:rsidR="00320413" w:rsidRDefault="00320413" w:rsidP="00320413">
      <w:pPr>
        <w:numPr>
          <w:ilvl w:val="0"/>
          <w:numId w:val="99"/>
        </w:numPr>
        <w:spacing w:after="0" w:line="326" w:lineRule="atLeast"/>
        <w:ind w:left="408"/>
        <w:textAlignment w:val="baseline"/>
        <w:rPr>
          <w:rFonts w:ascii="Helvetica" w:hAnsi="Helvetica" w:cs="Helvetica"/>
          <w:color w:val="111111"/>
        </w:rPr>
      </w:pPr>
      <w:r>
        <w:rPr>
          <w:rFonts w:ascii="Helvetica" w:hAnsi="Helvetica" w:cs="Helvetica"/>
          <w:color w:val="111111"/>
        </w:rPr>
        <w:t>Standard projects (type (1) above) should have their aid type set to</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C01</w:t>
      </w:r>
      <w:r>
        <w:rPr>
          <w:rFonts w:ascii="Helvetica" w:hAnsi="Helvetica" w:cs="Helvetica"/>
          <w:color w:val="111111"/>
        </w:rPr>
        <w:t>.</w:t>
      </w:r>
    </w:p>
    <w:p w:rsidR="00320413" w:rsidRDefault="00320413" w:rsidP="00320413">
      <w:pPr>
        <w:numPr>
          <w:ilvl w:val="0"/>
          <w:numId w:val="99"/>
        </w:numPr>
        <w:spacing w:after="0" w:line="326" w:lineRule="atLeast"/>
        <w:ind w:left="408"/>
        <w:textAlignment w:val="baseline"/>
        <w:rPr>
          <w:rFonts w:ascii="Helvetica" w:hAnsi="Helvetica" w:cs="Helvetica"/>
          <w:color w:val="111111"/>
        </w:rPr>
      </w:pPr>
      <w:r>
        <w:rPr>
          <w:rFonts w:ascii="Helvetica" w:hAnsi="Helvetica" w:cs="Helvetica"/>
          <w:color w:val="111111"/>
        </w:rPr>
        <w:t>Cofinanced / pooled projects projects may often have aid type set to</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B04</w:t>
      </w:r>
      <w:r>
        <w:rPr>
          <w:rFonts w:ascii="Helvetica" w:hAnsi="Helvetica" w:cs="Helvetica"/>
          <w:color w:val="111111"/>
        </w:rPr>
        <w:t>.</w:t>
      </w:r>
    </w:p>
    <w:p w:rsidR="00320413" w:rsidRDefault="00320413" w:rsidP="00320413">
      <w:pPr>
        <w:numPr>
          <w:ilvl w:val="0"/>
          <w:numId w:val="99"/>
        </w:numPr>
        <w:spacing w:after="0" w:line="326" w:lineRule="atLeast"/>
        <w:ind w:left="408"/>
        <w:textAlignment w:val="baseline"/>
        <w:rPr>
          <w:rFonts w:ascii="Helvetica" w:hAnsi="Helvetica" w:cs="Helvetica"/>
          <w:color w:val="111111"/>
        </w:rPr>
      </w:pPr>
      <w:r>
        <w:rPr>
          <w:rFonts w:ascii="Helvetica" w:hAnsi="Helvetica" w:cs="Helvetica"/>
          <w:color w:val="111111"/>
        </w:rPr>
        <w:t>Trust Fund financed projects may often have aid type set to</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B03</w:t>
      </w:r>
      <w:r>
        <w:rPr>
          <w:rFonts w:ascii="Helvetica" w:hAnsi="Helvetica" w:cs="Helvetica"/>
          <w:color w:val="111111"/>
        </w:rPr>
        <w:t>.</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therefore propose to flag those projects with a code other than</w:t>
      </w:r>
      <w:r>
        <w:rPr>
          <w:rStyle w:val="apple-converted-space"/>
          <w:rFonts w:ascii="Helvetica" w:hAnsi="Helvetica" w:cs="Helvetica"/>
          <w:color w:val="111111"/>
        </w:rPr>
        <w:t> </w:t>
      </w:r>
      <w:r>
        <w:rPr>
          <w:rStyle w:val="HTMLCode"/>
          <w:color w:val="111111"/>
          <w:bdr w:val="single" w:sz="6" w:space="1" w:color="E8E8E8" w:frame="1"/>
          <w:shd w:val="clear" w:color="auto" w:fill="EEEEFF"/>
        </w:rPr>
        <w:t>C01</w:t>
      </w:r>
      <w:r>
        <w:rPr>
          <w:rStyle w:val="apple-converted-space"/>
          <w:rFonts w:ascii="Helvetica" w:hAnsi="Helvetica" w:cs="Helvetica"/>
          <w:color w:val="111111"/>
        </w:rPr>
        <w:t> </w:t>
      </w:r>
      <w:r>
        <w:rPr>
          <w:rFonts w:ascii="Helvetica" w:hAnsi="Helvetica" w:cs="Helvetica"/>
          <w:color w:val="111111"/>
        </w:rPr>
        <w:t>for review by users, assuming that they are probably more complicated projects that need to be handled with care.</w:t>
      </w:r>
    </w:p>
    <w:p w:rsidR="00320413" w:rsidRDefault="00320413" w:rsidP="00D61F2D">
      <w:pPr>
        <w:pStyle w:val="Heading4"/>
      </w:pPr>
      <w:r>
        <w:t>Implementing organisation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Implementing organisations are harder to handle because there is no solid methodology for consistently identifying organisations. There are a couple of codes in the Organisation Type codelist that may help, but we can’t rely on them. Our main goal here is to identify if an organisation appears to be found elsewhere in the AIMS. There are a couple of ways to handle this:</w:t>
      </w:r>
    </w:p>
    <w:p w:rsidR="00320413" w:rsidRDefault="00320413" w:rsidP="00320413">
      <w:pPr>
        <w:numPr>
          <w:ilvl w:val="0"/>
          <w:numId w:val="100"/>
        </w:numPr>
        <w:spacing w:after="27" w:line="326" w:lineRule="atLeast"/>
        <w:ind w:left="408"/>
        <w:textAlignment w:val="baseline"/>
        <w:rPr>
          <w:rFonts w:ascii="Helvetica" w:hAnsi="Helvetica" w:cs="Helvetica"/>
          <w:color w:val="111111"/>
        </w:rPr>
      </w:pPr>
      <w:r>
        <w:rPr>
          <w:rFonts w:ascii="Helvetica" w:hAnsi="Helvetica" w:cs="Helvetica"/>
          <w:color w:val="111111"/>
        </w:rPr>
        <w:t>projects should be presumed to be found elsewhere in the AIMS if:</w:t>
      </w:r>
    </w:p>
    <w:p w:rsidR="00320413" w:rsidRDefault="00320413" w:rsidP="00320413">
      <w:pPr>
        <w:numPr>
          <w:ilvl w:val="1"/>
          <w:numId w:val="101"/>
        </w:numPr>
        <w:spacing w:after="0" w:line="326" w:lineRule="atLeast"/>
        <w:ind w:left="816"/>
        <w:textAlignment w:val="baseline"/>
        <w:rPr>
          <w:rFonts w:ascii="Helvetica" w:hAnsi="Helvetica" w:cs="Helvetica"/>
          <w:color w:val="111111"/>
          <w:sz w:val="24"/>
          <w:szCs w:val="24"/>
        </w:rPr>
      </w:pPr>
      <w:r>
        <w:rPr>
          <w:rFonts w:ascii="Helvetica" w:hAnsi="Helvetica" w:cs="Helvetica"/>
          <w:color w:val="111111"/>
        </w:rPr>
        <w:t>the implementing organisation is of organisation type</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40</w:t>
      </w:r>
      <w:r>
        <w:rPr>
          <w:rStyle w:val="apple-converted-space"/>
          <w:rFonts w:ascii="Helvetica" w:hAnsi="Helvetica" w:cs="Helvetica"/>
          <w:color w:val="111111"/>
        </w:rPr>
        <w:t> </w:t>
      </w:r>
      <w:r>
        <w:rPr>
          <w:rFonts w:ascii="Helvetica" w:hAnsi="Helvetica" w:cs="Helvetica"/>
          <w:color w:val="111111"/>
        </w:rPr>
        <w:t>(“multilateral”);</w:t>
      </w:r>
    </w:p>
    <w:p w:rsidR="00320413" w:rsidRDefault="00320413" w:rsidP="00320413">
      <w:pPr>
        <w:numPr>
          <w:ilvl w:val="1"/>
          <w:numId w:val="101"/>
        </w:numPr>
        <w:spacing w:after="0" w:line="326" w:lineRule="atLeast"/>
        <w:ind w:left="816"/>
        <w:textAlignment w:val="baseline"/>
        <w:rPr>
          <w:rFonts w:ascii="Helvetica" w:hAnsi="Helvetica" w:cs="Helvetica"/>
          <w:color w:val="111111"/>
        </w:rPr>
      </w:pPr>
      <w:r>
        <w:rPr>
          <w:rFonts w:ascii="Helvetica" w:hAnsi="Helvetica" w:cs="Helvetica"/>
          <w:color w:val="111111"/>
        </w:rPr>
        <w:t>the implementing organisation has a ref</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11000</w:t>
      </w:r>
      <w:r>
        <w:rPr>
          <w:rStyle w:val="apple-converted-space"/>
          <w:rFonts w:ascii="Helvetica" w:hAnsi="Helvetica" w:cs="Helvetica"/>
          <w:color w:val="111111"/>
        </w:rPr>
        <w:t> </w:t>
      </w:r>
      <w:r>
        <w:rPr>
          <w:rFonts w:ascii="Helvetica" w:hAnsi="Helvetica" w:cs="Helvetica"/>
          <w:color w:val="111111"/>
        </w:rPr>
        <w:t>(“donor governments”) or</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13000</w:t>
      </w:r>
      <w:r>
        <w:rPr>
          <w:rStyle w:val="apple-converted-space"/>
          <w:rFonts w:ascii="Helvetica" w:hAnsi="Helvetica" w:cs="Helvetica"/>
          <w:color w:val="111111"/>
        </w:rPr>
        <w:t> </w:t>
      </w:r>
      <w:r>
        <w:rPr>
          <w:rFonts w:ascii="Helvetica" w:hAnsi="Helvetica" w:cs="Helvetica"/>
          <w:color w:val="111111"/>
        </w:rPr>
        <w:t>(“third-country governments, delegated cooperation”)</w:t>
      </w:r>
    </w:p>
    <w:p w:rsidR="00320413" w:rsidRDefault="00320413" w:rsidP="00320413">
      <w:pPr>
        <w:numPr>
          <w:ilvl w:val="1"/>
          <w:numId w:val="101"/>
        </w:numPr>
        <w:spacing w:after="27" w:line="326" w:lineRule="atLeast"/>
        <w:ind w:left="816"/>
        <w:textAlignment w:val="baseline"/>
        <w:rPr>
          <w:rFonts w:ascii="Helvetica" w:hAnsi="Helvetica" w:cs="Helvetica"/>
          <w:color w:val="111111"/>
        </w:rPr>
      </w:pPr>
      <w:r>
        <w:rPr>
          <w:rFonts w:ascii="Helvetica" w:hAnsi="Helvetica" w:cs="Helvetica"/>
          <w:color w:val="111111"/>
        </w:rPr>
        <w:t>the implementing organisation has a ref that matches a “fund source” from the AIMS – NB there is a field to state the IATI identifier of the organisation, but it needs to be filled out</w:t>
      </w:r>
    </w:p>
    <w:p w:rsidR="00320413" w:rsidRDefault="00320413" w:rsidP="00320413">
      <w:pPr>
        <w:numPr>
          <w:ilvl w:val="0"/>
          <w:numId w:val="101"/>
        </w:numPr>
        <w:spacing w:after="27" w:line="326" w:lineRule="atLeast"/>
        <w:ind w:left="408"/>
        <w:textAlignment w:val="baseline"/>
        <w:rPr>
          <w:rFonts w:ascii="Helvetica" w:hAnsi="Helvetica" w:cs="Helvetica"/>
          <w:color w:val="111111"/>
        </w:rPr>
      </w:pPr>
      <w:r>
        <w:rPr>
          <w:rFonts w:ascii="Helvetica" w:hAnsi="Helvetica" w:cs="Helvetica"/>
          <w:color w:val="111111"/>
        </w:rPr>
        <w:t>users should be presented with the list of implementing organisations contained in all of the projects (a single unique list) and asked to correct the answers from step 1.</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may also want to consider looking at</w:t>
      </w:r>
      <w:r>
        <w:rPr>
          <w:rStyle w:val="apple-converted-space"/>
          <w:rFonts w:ascii="Helvetica" w:hAnsi="Helvetica" w:cs="Helvetica"/>
          <w:color w:val="111111"/>
        </w:rPr>
        <w:t> </w:t>
      </w:r>
      <w:r>
        <w:rPr>
          <w:rStyle w:val="HTMLCode"/>
          <w:color w:val="111111"/>
          <w:bdr w:val="single" w:sz="6" w:space="1" w:color="E8E8E8" w:frame="1"/>
          <w:shd w:val="clear" w:color="auto" w:fill="EEEEFF"/>
        </w:rPr>
        <w:t>provider-org</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HTMLCode"/>
          <w:color w:val="111111"/>
          <w:bdr w:val="single" w:sz="6" w:space="1" w:color="E8E8E8" w:frame="1"/>
          <w:shd w:val="clear" w:color="auto" w:fill="EEEEFF"/>
        </w:rPr>
        <w:t>receiver-org</w:t>
      </w:r>
      <w:r>
        <w:rPr>
          <w:rStyle w:val="apple-converted-space"/>
          <w:rFonts w:ascii="Helvetica" w:hAnsi="Helvetica" w:cs="Helvetica"/>
          <w:color w:val="111111"/>
        </w:rPr>
        <w:t> </w:t>
      </w:r>
      <w:r>
        <w:rPr>
          <w:rFonts w:ascii="Helvetica" w:hAnsi="Helvetica" w:cs="Helvetica"/>
          <w:color w:val="111111"/>
        </w:rPr>
        <w:t>on transactions, but the data is likely to be of a much lower quality than that found in implementing organisations.</w:t>
      </w:r>
    </w:p>
    <w:p w:rsidR="00320413" w:rsidRDefault="00320413"/>
    <w:p w:rsidR="00320413" w:rsidRDefault="00320413" w:rsidP="00D61F2D">
      <w:pPr>
        <w:pStyle w:val="Heading2"/>
      </w:pPr>
      <w:bookmarkStart w:id="110" w:name="_Toc453858094"/>
      <w:r>
        <w:t>Financial data</w:t>
      </w:r>
      <w:bookmarkEnd w:id="110"/>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Bangladesh AIMS contains a number of different sorts of financial data. IATI also has a number of different sorts of financial data, and has a couple of different ways of handling such data. Some donors may interpret this a little differently. Given these differences, the import tool will need to provide users with some information (e.g. comparing amounts in two systems) in order to help them make sensible decisions.</w:t>
      </w:r>
    </w:p>
    <w:p w:rsidR="00320413" w:rsidRDefault="00320413" w:rsidP="00D61F2D">
      <w:pPr>
        <w:pStyle w:val="Heading3"/>
      </w:pPr>
      <w:bookmarkStart w:id="111" w:name="_Toc453858095"/>
      <w:r>
        <w:t>Financial data in the AIMS</w:t>
      </w:r>
      <w:bookmarkEnd w:id="111"/>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Financial data is found in the AIMS either at the project level (as a single value) or as a series of transactions of different types, under</w:t>
      </w:r>
      <w:r>
        <w:rPr>
          <w:rStyle w:val="apple-converted-space"/>
          <w:rFonts w:ascii="Helvetica" w:hAnsi="Helvetica" w:cs="Helvetica"/>
          <w:color w:val="111111"/>
        </w:rPr>
        <w:t> </w:t>
      </w:r>
      <w:r>
        <w:rPr>
          <w:rStyle w:val="Emphasis"/>
          <w:rFonts w:ascii="Helvetica" w:hAnsi="Helvetica" w:cs="Helvetica"/>
          <w:color w:val="111111"/>
          <w:sz w:val="30"/>
          <w:szCs w:val="30"/>
          <w:bdr w:val="none" w:sz="0" w:space="0" w:color="auto" w:frame="1"/>
        </w:rPr>
        <w:t>funding information</w:t>
      </w:r>
      <w:r>
        <w:rPr>
          <w:rFonts w:ascii="Helvetica" w:hAnsi="Helvetica" w:cs="Helvetica"/>
          <w:color w:val="111111"/>
        </w:rPr>
        <w:t>.</w:t>
      </w:r>
    </w:p>
    <w:p w:rsidR="00320413" w:rsidRDefault="00320413" w:rsidP="00D61F2D">
      <w:pPr>
        <w:pStyle w:val="Heading4"/>
      </w:pPr>
      <w:r>
        <w:t>Project information</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A single value (in different currencies, with a</w:t>
      </w:r>
      <w:r>
        <w:rPr>
          <w:rStyle w:val="apple-converted-space"/>
          <w:rFonts w:ascii="Helvetica" w:hAnsi="Helvetica" w:cs="Helvetica"/>
          <w:color w:val="111111"/>
        </w:rPr>
        <w:t> </w:t>
      </w:r>
      <w:hyperlink r:id="rId170" w:history="1">
        <w:r>
          <w:rPr>
            <w:rStyle w:val="Hyperlink"/>
            <w:rFonts w:ascii="Helvetica" w:eastAsiaTheme="majorEastAsia" w:hAnsi="Helvetica" w:cs="Helvetica"/>
            <w:color w:val="466C00"/>
            <w:sz w:val="30"/>
            <w:szCs w:val="30"/>
            <w:bdr w:val="none" w:sz="0" w:space="0" w:color="auto" w:frame="1"/>
          </w:rPr>
          <w:t>currency conversion</w:t>
        </w:r>
      </w:hyperlink>
      <w:r>
        <w:rPr>
          <w:rStyle w:val="apple-converted-space"/>
          <w:rFonts w:ascii="Helvetica" w:hAnsi="Helvetica" w:cs="Helvetica"/>
          <w:color w:val="111111"/>
        </w:rPr>
        <w:t> </w:t>
      </w:r>
      <w:r>
        <w:rPr>
          <w:rFonts w:ascii="Helvetica" w:hAnsi="Helvetica" w:cs="Helvetica"/>
          <w:color w:val="111111"/>
        </w:rPr>
        <w:t>rate to USD) can be provided for each of the following fields:</w:t>
      </w:r>
    </w:p>
    <w:p w:rsidR="00320413" w:rsidRDefault="00320413" w:rsidP="00320413">
      <w:pPr>
        <w:numPr>
          <w:ilvl w:val="0"/>
          <w:numId w:val="102"/>
        </w:numPr>
        <w:spacing w:after="0" w:line="360" w:lineRule="atLeast"/>
        <w:ind w:left="450"/>
        <w:textAlignment w:val="baseline"/>
        <w:rPr>
          <w:rFonts w:ascii="Helvetica" w:hAnsi="Helvetica" w:cs="Helvetica"/>
          <w:color w:val="111111"/>
        </w:rPr>
      </w:pPr>
      <w:r>
        <w:rPr>
          <w:rFonts w:ascii="Helvetica" w:hAnsi="Helvetica" w:cs="Helvetica"/>
          <w:color w:val="111111"/>
        </w:rPr>
        <w:t>Project Cost in USD</w:t>
      </w:r>
      <w:r>
        <w:rPr>
          <w:rStyle w:val="apple-converted-space"/>
          <w:rFonts w:ascii="Helvetica" w:hAnsi="Helvetica" w:cs="Helvetica"/>
          <w:color w:val="111111"/>
        </w:rPr>
        <w:t> </w:t>
      </w:r>
      <w:r>
        <w:rPr>
          <w:rStyle w:val="Emphasis"/>
          <w:rFonts w:ascii="Helvetica" w:hAnsi="Helvetica" w:cs="Helvetica"/>
          <w:color w:val="111111"/>
          <w:sz w:val="26"/>
          <w:szCs w:val="26"/>
          <w:bdr w:val="none" w:sz="0" w:space="0" w:color="auto" w:frame="1"/>
        </w:rPr>
        <w:t>(total project cost)</w:t>
      </w:r>
    </w:p>
    <w:p w:rsidR="00320413" w:rsidRDefault="00320413" w:rsidP="00320413">
      <w:pPr>
        <w:numPr>
          <w:ilvl w:val="0"/>
          <w:numId w:val="102"/>
        </w:numPr>
        <w:spacing w:after="0" w:line="360" w:lineRule="atLeast"/>
        <w:ind w:left="450"/>
        <w:textAlignment w:val="baseline"/>
        <w:rPr>
          <w:rFonts w:ascii="Helvetica" w:hAnsi="Helvetica" w:cs="Helvetica"/>
          <w:color w:val="111111"/>
        </w:rPr>
      </w:pPr>
      <w:r>
        <w:rPr>
          <w:rFonts w:ascii="Helvetica" w:hAnsi="Helvetica" w:cs="Helvetica"/>
          <w:color w:val="111111"/>
        </w:rPr>
        <w:t>DP Contribution</w:t>
      </w:r>
      <w:r>
        <w:rPr>
          <w:rStyle w:val="apple-converted-space"/>
          <w:rFonts w:ascii="Helvetica" w:hAnsi="Helvetica" w:cs="Helvetica"/>
          <w:color w:val="111111"/>
        </w:rPr>
        <w:t> </w:t>
      </w:r>
      <w:r>
        <w:rPr>
          <w:rStyle w:val="Emphasis"/>
          <w:rFonts w:ascii="Helvetica" w:hAnsi="Helvetica" w:cs="Helvetica"/>
          <w:color w:val="111111"/>
          <w:sz w:val="26"/>
          <w:szCs w:val="26"/>
          <w:bdr w:val="none" w:sz="0" w:space="0" w:color="auto" w:frame="1"/>
        </w:rPr>
        <w:t>(managing DP’s contribution)</w:t>
      </w:r>
    </w:p>
    <w:p w:rsidR="00320413" w:rsidRDefault="00320413" w:rsidP="00320413">
      <w:pPr>
        <w:numPr>
          <w:ilvl w:val="0"/>
          <w:numId w:val="102"/>
        </w:numPr>
        <w:spacing w:after="0" w:line="360" w:lineRule="atLeast"/>
        <w:ind w:left="450"/>
        <w:textAlignment w:val="baseline"/>
        <w:rPr>
          <w:rFonts w:ascii="Helvetica" w:hAnsi="Helvetica" w:cs="Helvetica"/>
          <w:color w:val="111111"/>
        </w:rPr>
      </w:pPr>
      <w:r>
        <w:rPr>
          <w:rFonts w:ascii="Helvetica" w:hAnsi="Helvetica" w:cs="Helvetica"/>
          <w:color w:val="111111"/>
        </w:rPr>
        <w:t>Other Contribution</w:t>
      </w:r>
      <w:r>
        <w:rPr>
          <w:rStyle w:val="apple-converted-space"/>
          <w:rFonts w:ascii="Helvetica" w:hAnsi="Helvetica" w:cs="Helvetica"/>
          <w:color w:val="111111"/>
        </w:rPr>
        <w:t> </w:t>
      </w:r>
      <w:r>
        <w:rPr>
          <w:rStyle w:val="Emphasis"/>
          <w:rFonts w:ascii="Helvetica" w:hAnsi="Helvetica" w:cs="Helvetica"/>
          <w:color w:val="111111"/>
          <w:sz w:val="26"/>
          <w:szCs w:val="26"/>
          <w:bdr w:val="none" w:sz="0" w:space="0" w:color="auto" w:frame="1"/>
        </w:rPr>
        <w:t>(other DPs’ contributions)</w:t>
      </w:r>
    </w:p>
    <w:p w:rsidR="00320413" w:rsidRDefault="00320413" w:rsidP="00320413">
      <w:pPr>
        <w:numPr>
          <w:ilvl w:val="0"/>
          <w:numId w:val="102"/>
        </w:numPr>
        <w:spacing w:after="0" w:line="360" w:lineRule="atLeast"/>
        <w:ind w:left="450"/>
        <w:textAlignment w:val="baseline"/>
        <w:rPr>
          <w:rFonts w:ascii="Helvetica" w:hAnsi="Helvetica" w:cs="Helvetica"/>
          <w:color w:val="111111"/>
        </w:rPr>
      </w:pPr>
      <w:r>
        <w:rPr>
          <w:rFonts w:ascii="Helvetica" w:hAnsi="Helvetica" w:cs="Helvetica"/>
          <w:color w:val="111111"/>
        </w:rPr>
        <w:t>GoB Sharing</w:t>
      </w:r>
      <w:r>
        <w:rPr>
          <w:rStyle w:val="apple-converted-space"/>
          <w:rFonts w:ascii="Helvetica" w:hAnsi="Helvetica" w:cs="Helvetica"/>
          <w:color w:val="111111"/>
        </w:rPr>
        <w:t> </w:t>
      </w:r>
      <w:r>
        <w:rPr>
          <w:rStyle w:val="Emphasis"/>
          <w:rFonts w:ascii="Helvetica" w:hAnsi="Helvetica" w:cs="Helvetica"/>
          <w:color w:val="111111"/>
          <w:sz w:val="26"/>
          <w:szCs w:val="26"/>
          <w:bdr w:val="none" w:sz="0" w:space="0" w:color="auto" w:frame="1"/>
        </w:rPr>
        <w:t>(government contribution)</w:t>
      </w:r>
    </w:p>
    <w:p w:rsidR="00320413" w:rsidRDefault="00320413" w:rsidP="00D61F2D">
      <w:pPr>
        <w:pStyle w:val="Heading4"/>
      </w:pPr>
      <w:r>
        <w:t>Funding information</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Many values (in different currencies, with currency conversion rates to USD) can be provided for each of the following fields:</w:t>
      </w:r>
    </w:p>
    <w:p w:rsidR="00320413" w:rsidRDefault="00320413" w:rsidP="00320413">
      <w:pPr>
        <w:numPr>
          <w:ilvl w:val="0"/>
          <w:numId w:val="103"/>
        </w:numPr>
        <w:spacing w:after="30" w:line="360" w:lineRule="atLeast"/>
        <w:ind w:left="450"/>
        <w:textAlignment w:val="baseline"/>
        <w:rPr>
          <w:rFonts w:ascii="Helvetica" w:hAnsi="Helvetica" w:cs="Helvetica"/>
          <w:color w:val="111111"/>
        </w:rPr>
      </w:pPr>
      <w:r>
        <w:rPr>
          <w:rFonts w:ascii="Helvetica" w:hAnsi="Helvetica" w:cs="Helvetica"/>
          <w:color w:val="111111"/>
        </w:rPr>
        <w:t>Commitments</w:t>
      </w:r>
    </w:p>
    <w:p w:rsidR="00320413" w:rsidRDefault="00320413" w:rsidP="00320413">
      <w:pPr>
        <w:numPr>
          <w:ilvl w:val="0"/>
          <w:numId w:val="103"/>
        </w:numPr>
        <w:spacing w:after="30" w:line="360" w:lineRule="atLeast"/>
        <w:ind w:left="450"/>
        <w:textAlignment w:val="baseline"/>
        <w:rPr>
          <w:rFonts w:ascii="Helvetica" w:hAnsi="Helvetica" w:cs="Helvetica"/>
          <w:color w:val="111111"/>
        </w:rPr>
      </w:pPr>
      <w:r>
        <w:rPr>
          <w:rFonts w:ascii="Helvetica" w:hAnsi="Helvetica" w:cs="Helvetica"/>
          <w:color w:val="111111"/>
        </w:rPr>
        <w:t>Planned disbursements</w:t>
      </w:r>
    </w:p>
    <w:p w:rsidR="00320413" w:rsidRDefault="00320413" w:rsidP="00320413">
      <w:pPr>
        <w:numPr>
          <w:ilvl w:val="0"/>
          <w:numId w:val="103"/>
        </w:numPr>
        <w:spacing w:after="30" w:line="360" w:lineRule="atLeast"/>
        <w:ind w:left="450"/>
        <w:textAlignment w:val="baseline"/>
        <w:rPr>
          <w:rFonts w:ascii="Helvetica" w:hAnsi="Helvetica" w:cs="Helvetica"/>
          <w:color w:val="111111"/>
        </w:rPr>
      </w:pPr>
      <w:r>
        <w:rPr>
          <w:rFonts w:ascii="Helvetica" w:hAnsi="Helvetica" w:cs="Helvetica"/>
          <w:color w:val="111111"/>
        </w:rPr>
        <w:t>Actual Disbursements</w:t>
      </w:r>
    </w:p>
    <w:p w:rsidR="00320413" w:rsidRDefault="00320413" w:rsidP="00320413">
      <w:pPr>
        <w:numPr>
          <w:ilvl w:val="0"/>
          <w:numId w:val="103"/>
        </w:numPr>
        <w:spacing w:after="30" w:line="360" w:lineRule="atLeast"/>
        <w:ind w:left="450"/>
        <w:textAlignment w:val="baseline"/>
        <w:rPr>
          <w:rFonts w:ascii="Helvetica" w:hAnsi="Helvetica" w:cs="Helvetica"/>
          <w:color w:val="111111"/>
        </w:rPr>
      </w:pPr>
      <w:r>
        <w:rPr>
          <w:rFonts w:ascii="Helvetica" w:hAnsi="Helvetica" w:cs="Helvetica"/>
          <w:color w:val="111111"/>
        </w:rPr>
        <w:t>Expenditure</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Disbursements (both planned and actual) are linked to commitments (which are actually the value of financing agreements)</w:t>
      </w:r>
    </w:p>
    <w:p w:rsidR="00320413" w:rsidRDefault="00320413" w:rsidP="00D61F2D">
      <w:pPr>
        <w:pStyle w:val="Heading3"/>
      </w:pPr>
      <w:bookmarkStart w:id="112" w:name="_Toc453858096"/>
      <w:r>
        <w:t>Financial data in IATI</w:t>
      </w:r>
      <w:bookmarkEnd w:id="112"/>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Financial data can be found in two places in IATI.</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Most financial data is found in</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&lt;transaction&gt;</w:t>
      </w:r>
      <w:r>
        <w:rPr>
          <w:rStyle w:val="apple-converted-space"/>
          <w:rFonts w:ascii="Helvetica" w:hAnsi="Helvetica" w:cs="Helvetica"/>
          <w:color w:val="111111"/>
        </w:rPr>
        <w:t> </w:t>
      </w:r>
      <w:r>
        <w:rPr>
          <w:rFonts w:ascii="Helvetica" w:hAnsi="Helvetica" w:cs="Helvetica"/>
          <w:color w:val="111111"/>
        </w:rPr>
        <w:t>elements. Each activity can have many transactions. Transactions can be of several different types. The main three we will be concerned with are</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commitment</w:t>
      </w:r>
      <w:r>
        <w:rPr>
          <w:rFonts w:ascii="Helvetica" w:hAnsi="Helvetica" w:cs="Helvetica"/>
          <w:color w:val="111111"/>
        </w:rPr>
        <w:t>,</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disbursement</w:t>
      </w:r>
      <w:r>
        <w:rPr>
          <w:rStyle w:val="apple-converted-space"/>
          <w:rFonts w:ascii="Helvetica" w:hAnsi="Helvetica" w:cs="Helvetica"/>
          <w:color w:val="111111"/>
        </w:rPr>
        <w:t> </w:t>
      </w:r>
      <w:r>
        <w:rPr>
          <w:rFonts w:ascii="Helvetica" w:hAnsi="Helvetica" w:cs="Helvetica"/>
          <w:color w:val="111111"/>
        </w:rPr>
        <w:t>and</w:t>
      </w:r>
      <w:r>
        <w:rPr>
          <w:rStyle w:val="HTMLCode"/>
          <w:color w:val="111111"/>
          <w:sz w:val="23"/>
          <w:szCs w:val="23"/>
          <w:bdr w:val="single" w:sz="6" w:space="1" w:color="E8E8E8" w:frame="1"/>
          <w:shd w:val="clear" w:color="auto" w:fill="EEEEFF"/>
        </w:rPr>
        <w:t>expenditure</w:t>
      </w:r>
      <w:r>
        <w:rPr>
          <w:rFonts w:ascii="Helvetica" w:hAnsi="Helvetica" w:cs="Helvetica"/>
          <w:color w:val="111111"/>
        </w:rPr>
        <w:t>. There are also a series of transaction types relating to loans; we will look at these in more detail when the need arises.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Financial data relating to forward plans is found in two other elements,</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&lt;budget&gt;</w:t>
      </w:r>
      <w:r>
        <w:rPr>
          <w:rStyle w:val="apple-converted-space"/>
          <w:rFonts w:ascii="Helvetica" w:hAnsi="Helvetica" w:cs="Helvetica"/>
          <w:color w:val="111111"/>
        </w:rPr>
        <w:t> </w:t>
      </w:r>
      <w:r>
        <w:rPr>
          <w:rFonts w:ascii="Helvetica" w:hAnsi="Helvetica" w:cs="Helvetica"/>
          <w:color w:val="111111"/>
        </w:rPr>
        <w:t>and</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&lt;planned-disbursement&gt;</w:t>
      </w:r>
      <w:r>
        <w:rPr>
          <w:rFonts w:ascii="Helvetica" w:hAnsi="Helvetica" w:cs="Helvetica"/>
          <w:color w:val="111111"/>
        </w:rPr>
        <w:t>. The difference between these two is not well documented and usage varies.</w:t>
      </w:r>
      <w:r>
        <w:rPr>
          <w:rStyle w:val="apple-converted-space"/>
          <w:rFonts w:ascii="Helvetica" w:hAnsi="Helvetica" w:cs="Helvetica"/>
          <w:color w:val="111111"/>
        </w:rPr>
        <w:t> </w:t>
      </w:r>
      <w:r>
        <w:rPr>
          <w:rStyle w:val="Strong"/>
          <w:rFonts w:ascii="Helvetica" w:hAnsi="Helvetica" w:cs="Helvetica"/>
          <w:color w:val="111111"/>
          <w:sz w:val="30"/>
          <w:szCs w:val="30"/>
          <w:bdr w:val="none" w:sz="0" w:space="0" w:color="auto" w:frame="1"/>
        </w:rPr>
        <w:t>Budget</w:t>
      </w:r>
      <w:r>
        <w:rPr>
          <w:rStyle w:val="apple-converted-space"/>
          <w:rFonts w:ascii="Helvetica" w:hAnsi="Helvetica" w:cs="Helvetica"/>
          <w:color w:val="111111"/>
        </w:rPr>
        <w:t> </w:t>
      </w:r>
      <w:r>
        <w:rPr>
          <w:rFonts w:ascii="Helvetica" w:hAnsi="Helvetica" w:cs="Helvetica"/>
          <w:color w:val="111111"/>
        </w:rPr>
        <w:t>is generally supposed to be medium-term forward plans for an activity – at least one year ahead, and broken down into quarterly chunks.</w:t>
      </w:r>
      <w:r>
        <w:rPr>
          <w:rStyle w:val="Strong"/>
          <w:rFonts w:ascii="Helvetica" w:hAnsi="Helvetica" w:cs="Helvetica"/>
          <w:color w:val="111111"/>
          <w:sz w:val="30"/>
          <w:szCs w:val="30"/>
          <w:bdr w:val="none" w:sz="0" w:space="0" w:color="auto" w:frame="1"/>
        </w:rPr>
        <w:t>Planned disbursement</w:t>
      </w:r>
      <w:r>
        <w:rPr>
          <w:rStyle w:val="apple-converted-space"/>
          <w:rFonts w:ascii="Helvetica" w:hAnsi="Helvetica" w:cs="Helvetica"/>
          <w:color w:val="111111"/>
        </w:rPr>
        <w:t> </w:t>
      </w:r>
      <w:r>
        <w:rPr>
          <w:rFonts w:ascii="Helvetica" w:hAnsi="Helvetica" w:cs="Helvetica"/>
          <w:color w:val="111111"/>
        </w:rPr>
        <w:t>is generally supposed to show the specific date when specific tranches of funding will be disbursed. It is likely to be much more short term and particularly used in the context of budget support.</w:t>
      </w:r>
    </w:p>
    <w:p w:rsidR="00320413" w:rsidRDefault="00320413" w:rsidP="00D61F2D">
      <w:pPr>
        <w:pStyle w:val="Heading3"/>
      </w:pPr>
      <w:bookmarkStart w:id="113" w:name="_Toc453858097"/>
      <w:r>
        <w:t>Mapping financial data from IATI to AIMS</w:t>
      </w:r>
      <w:bookmarkEnd w:id="113"/>
    </w:p>
    <w:p w:rsidR="00320413" w:rsidRDefault="00320413" w:rsidP="00D61F2D">
      <w:pPr>
        <w:pStyle w:val="Heading4"/>
      </w:pPr>
      <w:r>
        <w:t>Mapping to funding information</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Emphasis"/>
          <w:rFonts w:ascii="Helvetica" w:hAnsi="Helvetica" w:cs="Helvetica"/>
          <w:color w:val="111111"/>
          <w:sz w:val="30"/>
          <w:szCs w:val="30"/>
          <w:bdr w:val="none" w:sz="0" w:space="0" w:color="auto" w:frame="1"/>
        </w:rPr>
        <w:t>Planned disbursements are handled somewhat differently –</w:t>
      </w:r>
      <w:r>
        <w:rPr>
          <w:rStyle w:val="apple-converted-space"/>
          <w:rFonts w:ascii="Helvetica" w:hAnsi="Helvetica" w:cs="Helvetica"/>
          <w:i/>
          <w:iCs w:val="0"/>
          <w:color w:val="111111"/>
          <w:sz w:val="30"/>
          <w:szCs w:val="30"/>
          <w:bdr w:val="none" w:sz="0" w:space="0" w:color="auto" w:frame="1"/>
        </w:rPr>
        <w:t> </w:t>
      </w:r>
      <w:hyperlink r:id="rId171" w:anchor="mapping-to-planned-disbursements" w:history="1">
        <w:r>
          <w:rPr>
            <w:rStyle w:val="Hyperlink"/>
            <w:rFonts w:ascii="Helvetica" w:eastAsiaTheme="majorEastAsia" w:hAnsi="Helvetica" w:cs="Helvetica"/>
            <w:i/>
            <w:iCs w:val="0"/>
            <w:color w:val="466C00"/>
            <w:sz w:val="30"/>
            <w:szCs w:val="30"/>
            <w:bdr w:val="none" w:sz="0" w:space="0" w:color="auto" w:frame="1"/>
          </w:rPr>
          <w:t>see below</w:t>
        </w:r>
      </w:hyperlink>
      <w:r>
        <w:rPr>
          <w:rFonts w:ascii="Helvetica" w:hAnsi="Helvetica" w:cs="Helvetica"/>
          <w:color w:val="111111"/>
        </w:rPr>
        <w:t>.</w:t>
      </w:r>
    </w:p>
    <w:tbl>
      <w:tblPr>
        <w:tblW w:w="0" w:type="auto"/>
        <w:shd w:val="clear" w:color="auto" w:fill="FDFDFD"/>
        <w:tblCellMar>
          <w:left w:w="0" w:type="dxa"/>
          <w:right w:w="0" w:type="dxa"/>
        </w:tblCellMar>
        <w:tblLook w:val="04A0"/>
      </w:tblPr>
      <w:tblGrid>
        <w:gridCol w:w="1628"/>
        <w:gridCol w:w="721"/>
        <w:gridCol w:w="721"/>
        <w:gridCol w:w="6470"/>
      </w:tblGrid>
      <w:tr w:rsidR="00320413" w:rsidTr="00320413">
        <w:trPr>
          <w:tblHeader/>
        </w:trPr>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lastRenderedPageBreak/>
              <w:t>AIMS</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IATI v1.x</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IATI v2.x</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IATI definition</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Commitment</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C</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2</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A firm, written obligation from a donor or provider to provide a specified amount of funds, under particular terms and conditions, for specific purposes, for the benefit of the recipient.</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Actual Disbursement</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D; E</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3; 4</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D: Outgoing funds that are placed at the disposal of a recipient government or organisation, or funds transferred between two separately reported activities.</w:t>
            </w:r>
            <w:r>
              <w:rPr>
                <w:rFonts w:ascii="Helvetica" w:hAnsi="Helvetica" w:cs="Helvetica"/>
                <w:color w:val="111111"/>
              </w:rPr>
              <w:br/>
              <w:t>E: Outgoing funds that are spent on goods and services for the activity.</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Actual Expenditure</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Style w:val="Emphasis"/>
                <w:rFonts w:ascii="Helvetica" w:hAnsi="Helvetica" w:cs="Helvetica"/>
                <w:color w:val="111111"/>
                <w:bdr w:val="none" w:sz="0" w:space="0" w:color="auto" w:frame="1"/>
              </w:rPr>
              <w:t>see notes</w:t>
            </w:r>
          </w:p>
        </w:tc>
      </w:tr>
    </w:tbl>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Notes:</w:t>
      </w:r>
    </w:p>
    <w:p w:rsidR="00320413" w:rsidRDefault="00320413" w:rsidP="00320413">
      <w:pPr>
        <w:numPr>
          <w:ilvl w:val="0"/>
          <w:numId w:val="104"/>
        </w:numPr>
        <w:spacing w:after="30" w:line="360" w:lineRule="atLeast"/>
        <w:ind w:left="450"/>
        <w:textAlignment w:val="baseline"/>
        <w:rPr>
          <w:rFonts w:ascii="Helvetica" w:hAnsi="Helvetica" w:cs="Helvetica"/>
          <w:color w:val="111111"/>
        </w:rPr>
      </w:pPr>
      <w:r>
        <w:rPr>
          <w:rFonts w:ascii="Helvetica" w:hAnsi="Helvetica" w:cs="Helvetica"/>
          <w:color w:val="111111"/>
        </w:rPr>
        <w:t>it appears that in both the AIMS and IATI, donors use Disbursement and Expenditure interchangeably and inconsistently. We recommend in general mapping both of these types of transactions to Disbursements. In IATI, expenditures are sometimes used for administrative or ancilliary costs, or for funds spent on things that would not be expected to show up lower down the chain of IATI publishers – for example, office supplies. However, the definition and distinction is not very clear.</w:t>
      </w:r>
    </w:p>
    <w:p w:rsidR="00320413" w:rsidRDefault="00320413" w:rsidP="00320413">
      <w:pPr>
        <w:numPr>
          <w:ilvl w:val="0"/>
          <w:numId w:val="104"/>
        </w:numPr>
        <w:spacing w:after="0" w:line="360" w:lineRule="atLeast"/>
        <w:ind w:left="450"/>
        <w:textAlignment w:val="baseline"/>
        <w:rPr>
          <w:rFonts w:ascii="Helvetica" w:hAnsi="Helvetica" w:cs="Helvetica"/>
          <w:color w:val="111111"/>
        </w:rPr>
      </w:pPr>
      <w:r>
        <w:rPr>
          <w:rFonts w:ascii="Helvetica" w:hAnsi="Helvetica" w:cs="Helvetica"/>
          <w:color w:val="111111"/>
        </w:rPr>
        <w:t>there is not total agreement in IATI about the definition of “Commitment”. While the original DAC definition (which the IATI definition is derived from, and fairly dependent upon) defines it as a “firm, written obligation” – normally a formal letter exchanged with the government – it is sometimes also understood to be the total value of the project. The</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budget</w:t>
      </w:r>
      <w:r>
        <w:rPr>
          <w:rStyle w:val="apple-converted-space"/>
          <w:rFonts w:ascii="Helvetica" w:hAnsi="Helvetica" w:cs="Helvetica"/>
          <w:color w:val="111111"/>
        </w:rPr>
        <w:t> </w:t>
      </w:r>
      <w:r>
        <w:rPr>
          <w:rFonts w:ascii="Helvetica" w:hAnsi="Helvetica" w:cs="Helvetica"/>
          <w:color w:val="111111"/>
        </w:rPr>
        <w:t>element is probably more appropriate for the total value of the proejct, but we need to be mindful that donors may use this data in slightly different ways.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two IATI columns show the codes used on the</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transaction-type/@code</w:t>
      </w:r>
      <w:r>
        <w:rPr>
          <w:rStyle w:val="apple-converted-space"/>
          <w:rFonts w:ascii="Helvetica" w:hAnsi="Helvetica" w:cs="Helvetica"/>
          <w:color w:val="111111"/>
        </w:rPr>
        <w:t> </w:t>
      </w:r>
      <w:r>
        <w:rPr>
          <w:rFonts w:ascii="Helvetica" w:hAnsi="Helvetica" w:cs="Helvetica"/>
          <w:color w:val="111111"/>
        </w:rPr>
        <w:t>attribute on each</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transaction</w:t>
      </w:r>
      <w:r>
        <w:rPr>
          <w:rFonts w:ascii="Helvetica" w:hAnsi="Helvetica" w:cs="Helvetica"/>
          <w:color w:val="111111"/>
        </w:rPr>
        <w:t>.</w:t>
      </w:r>
    </w:p>
    <w:p w:rsidR="00320413" w:rsidRDefault="00320413" w:rsidP="00D61F2D">
      <w:pPr>
        <w:pStyle w:val="Heading4"/>
      </w:pPr>
      <w:r>
        <w:t>Mapping to planned disbursements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We will generally map from</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budget</w:t>
      </w:r>
      <w:r>
        <w:rPr>
          <w:rStyle w:val="apple-converted-space"/>
          <w:rFonts w:ascii="Helvetica" w:hAnsi="Helvetica" w:cs="Helvetica"/>
          <w:color w:val="111111"/>
        </w:rPr>
        <w:t> </w:t>
      </w:r>
      <w:r>
        <w:rPr>
          <w:rFonts w:ascii="Helvetica" w:hAnsi="Helvetica" w:cs="Helvetica"/>
          <w:color w:val="111111"/>
        </w:rPr>
        <w:t xml:space="preserve">to planned disbursements. We need to have a definition of what is required in the AIMS (e.g. must planned disbursements be </w:t>
      </w:r>
      <w:r>
        <w:rPr>
          <w:rFonts w:ascii="Helvetica" w:hAnsi="Helvetica" w:cs="Helvetica"/>
          <w:color w:val="111111"/>
        </w:rPr>
        <w:lastRenderedPageBreak/>
        <w:t>disaggregated by quarter). We should consider how forward data is currently used in the AIMS, and what happens to “forward” data once the date is past.</w:t>
      </w:r>
    </w:p>
    <w:p w:rsidR="00320413" w:rsidRDefault="00320413" w:rsidP="00D61F2D">
      <w:pPr>
        <w:pStyle w:val="Heading4"/>
      </w:pPr>
      <w:r>
        <w:t>Mapping to project information</w:t>
      </w:r>
    </w:p>
    <w:tbl>
      <w:tblPr>
        <w:tblW w:w="0" w:type="auto"/>
        <w:shd w:val="clear" w:color="auto" w:fill="FDFDFD"/>
        <w:tblCellMar>
          <w:left w:w="0" w:type="dxa"/>
          <w:right w:w="0" w:type="dxa"/>
        </w:tblCellMar>
        <w:tblLook w:val="04A0"/>
      </w:tblPr>
      <w:tblGrid>
        <w:gridCol w:w="1722"/>
        <w:gridCol w:w="7818"/>
      </w:tblGrid>
      <w:tr w:rsidR="00320413" w:rsidTr="00320413">
        <w:trPr>
          <w:tblHeader/>
        </w:trPr>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AIMS</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IATI</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Project Cost in USD</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Sum of all</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budget</w:t>
            </w:r>
            <w:r>
              <w:rPr>
                <w:rStyle w:val="apple-converted-space"/>
                <w:rFonts w:ascii="Helvetica" w:hAnsi="Helvetica" w:cs="Helvetica"/>
                <w:color w:val="111111"/>
              </w:rPr>
              <w:t> </w:t>
            </w:r>
            <w:r>
              <w:rPr>
                <w:rFonts w:ascii="Helvetica" w:hAnsi="Helvetica" w:cs="Helvetica"/>
                <w:color w:val="111111"/>
              </w:rPr>
              <w:t>elements (though see note above - we may need to consider commitments for this sometimes)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DP contribution</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Sum of all</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budget</w:t>
            </w:r>
            <w:r>
              <w:rPr>
                <w:rStyle w:val="apple-converted-space"/>
                <w:rFonts w:ascii="Helvetica" w:hAnsi="Helvetica" w:cs="Helvetica"/>
                <w:color w:val="111111"/>
              </w:rPr>
              <w:t> </w:t>
            </w:r>
            <w:r>
              <w:rPr>
                <w:rFonts w:ascii="Helvetica" w:hAnsi="Helvetica" w:cs="Helvetica"/>
                <w:color w:val="111111"/>
              </w:rPr>
              <w:t>elements for the managing DP</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Other contribution</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Sum of all</w:t>
            </w:r>
            <w:r>
              <w:rPr>
                <w:rStyle w:val="apple-converted-space"/>
                <w:rFonts w:ascii="Helvetica" w:hAnsi="Helvetica" w:cs="Helvetica"/>
                <w:color w:val="111111"/>
              </w:rPr>
              <w:t> </w:t>
            </w:r>
            <w:r>
              <w:rPr>
                <w:rStyle w:val="HTMLCode"/>
                <w:rFonts w:eastAsiaTheme="minorHAnsi"/>
                <w:color w:val="111111"/>
                <w:sz w:val="23"/>
                <w:szCs w:val="23"/>
                <w:bdr w:val="single" w:sz="6" w:space="1" w:color="E8E8E8" w:frame="1"/>
                <w:shd w:val="clear" w:color="auto" w:fill="EEEEFF"/>
              </w:rPr>
              <w:t>budget</w:t>
            </w:r>
            <w:r>
              <w:rPr>
                <w:rStyle w:val="apple-converted-space"/>
                <w:rFonts w:ascii="Helvetica" w:hAnsi="Helvetica" w:cs="Helvetica"/>
                <w:color w:val="111111"/>
              </w:rPr>
              <w:t> </w:t>
            </w:r>
            <w:r>
              <w:rPr>
                <w:rFonts w:ascii="Helvetica" w:hAnsi="Helvetica" w:cs="Helvetica"/>
                <w:color w:val="111111"/>
              </w:rPr>
              <w:t>elements for other contributing DPs</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GoB sharing</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Style w:val="Emphasis"/>
                <w:rFonts w:ascii="Helvetica" w:hAnsi="Helvetica" w:cs="Helvetica"/>
                <w:color w:val="111111"/>
                <w:bdr w:val="none" w:sz="0" w:space="0" w:color="auto" w:frame="1"/>
              </w:rPr>
              <w:t>No mechanism for capturing this data in IATI – must be manually filled out in the AIMS</w:t>
            </w:r>
          </w:p>
        </w:tc>
      </w:tr>
    </w:tbl>
    <w:p w:rsidR="00320413" w:rsidRDefault="00320413"/>
    <w:p w:rsidR="00320413" w:rsidRDefault="00320413" w:rsidP="00320413">
      <w:pPr>
        <w:pStyle w:val="Heading2"/>
      </w:pPr>
      <w:bookmarkStart w:id="114" w:name="_Toc453858098"/>
      <w:r>
        <w:t>Updating data</w:t>
      </w:r>
      <w:bookmarkEnd w:id="114"/>
    </w:p>
    <w:p w:rsidR="00320413" w:rsidRDefault="00320413" w:rsidP="00D61F2D">
      <w:pPr>
        <w:pStyle w:val="Heading3"/>
      </w:pPr>
      <w:bookmarkStart w:id="115" w:name="_Toc453858099"/>
      <w:r>
        <w:t>Updating activities</w:t>
      </w:r>
      <w:bookmarkEnd w:id="115"/>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Where a field has been tied to a specific IATI activity, it should be possible to update that field automatically as IATI data changes. IATI data should be checked for updates each night. To begin with, a user should be prompted when a relevant change has been identified. They should then be able to choose whether to accept the changes or reject them. Their choices should be persistent if the update is rejected, i.e. the following night, even though the IATI data differs from the AIMS data, the user should not be prompted to update. Notifications could be provided periodically be email or by using the AIMS’ notifications interface.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assume that users will generally want to update fields that have been sourced from IATI data, but not where fields have been sourced from AIMS data. However, at least to begin with, users should always have to choose to import data rather than for it to occur automatically without prompting. In time, as more analytics are collected on the way the import tool is being used, users could decide to allow the data to automatically flow in.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following steps could be used to check for and manage updates:</w:t>
      </w:r>
    </w:p>
    <w:p w:rsidR="00320413" w:rsidRDefault="00320413" w:rsidP="00320413">
      <w:pPr>
        <w:numPr>
          <w:ilvl w:val="0"/>
          <w:numId w:val="105"/>
        </w:numPr>
        <w:spacing w:after="27" w:line="326" w:lineRule="atLeast"/>
        <w:ind w:left="408"/>
        <w:textAlignment w:val="baseline"/>
        <w:rPr>
          <w:rFonts w:ascii="Helvetica" w:hAnsi="Helvetica" w:cs="Helvetica"/>
          <w:color w:val="111111"/>
        </w:rPr>
      </w:pPr>
      <w:r>
        <w:rPr>
          <w:rFonts w:ascii="Helvetica" w:hAnsi="Helvetica" w:cs="Helvetica"/>
          <w:color w:val="111111"/>
        </w:rPr>
        <w:t>on a nightly basis, download relevant data from the IATI Registry;</w:t>
      </w:r>
    </w:p>
    <w:p w:rsidR="00320413" w:rsidRDefault="00320413" w:rsidP="00320413">
      <w:pPr>
        <w:numPr>
          <w:ilvl w:val="0"/>
          <w:numId w:val="105"/>
        </w:numPr>
        <w:spacing w:after="27" w:line="326" w:lineRule="atLeast"/>
        <w:ind w:left="408"/>
        <w:textAlignment w:val="baseline"/>
        <w:rPr>
          <w:rFonts w:ascii="Helvetica" w:hAnsi="Helvetica" w:cs="Helvetica"/>
          <w:color w:val="111111"/>
        </w:rPr>
      </w:pPr>
      <w:r>
        <w:rPr>
          <w:rFonts w:ascii="Helvetica" w:hAnsi="Helvetica" w:cs="Helvetica"/>
          <w:color w:val="111111"/>
        </w:rPr>
        <w:lastRenderedPageBreak/>
        <w:t>record activities that are not matched at all in the AIMS. Flag those originating from DPs that have imported some data from IATI to the AIMS (they could be new activities);</w:t>
      </w:r>
    </w:p>
    <w:p w:rsidR="00320413" w:rsidRDefault="00320413" w:rsidP="00320413">
      <w:pPr>
        <w:numPr>
          <w:ilvl w:val="0"/>
          <w:numId w:val="105"/>
        </w:numPr>
        <w:spacing w:after="27" w:line="326" w:lineRule="atLeast"/>
        <w:ind w:left="408"/>
        <w:textAlignment w:val="baseline"/>
        <w:rPr>
          <w:rFonts w:ascii="Helvetica" w:hAnsi="Helvetica" w:cs="Helvetica"/>
          <w:color w:val="111111"/>
        </w:rPr>
      </w:pPr>
      <w:r>
        <w:rPr>
          <w:rFonts w:ascii="Helvetica" w:hAnsi="Helvetica" w:cs="Helvetica"/>
          <w:color w:val="111111"/>
        </w:rPr>
        <w:t>where an IATI activity is linked to an AIMS activity, check to see if any of the matched fields have different values. This could be achieved by comparing values in the AIMS with the values in the most recent IATI data, or it could be achieved by comparing the most recent IATI data with the previously downloaded IATI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Different approaches should be taken depending on the nature of the change:</w:t>
      </w:r>
    </w:p>
    <w:p w:rsidR="00320413" w:rsidRDefault="00320413" w:rsidP="00320413">
      <w:pPr>
        <w:numPr>
          <w:ilvl w:val="0"/>
          <w:numId w:val="106"/>
        </w:numPr>
        <w:spacing w:after="27" w:line="326" w:lineRule="atLeast"/>
        <w:ind w:left="408"/>
        <w:textAlignment w:val="baseline"/>
        <w:rPr>
          <w:rFonts w:ascii="Helvetica" w:hAnsi="Helvetica" w:cs="Helvetica"/>
          <w:color w:val="111111"/>
        </w:rPr>
      </w:pPr>
      <w:r>
        <w:rPr>
          <w:rFonts w:ascii="Helvetica" w:hAnsi="Helvetica" w:cs="Helvetica"/>
          <w:color w:val="111111"/>
        </w:rPr>
        <w:t>if there are new activities, present the user with the option to begin importing those activities (following the methodology outlined above – beginning at stage 1);</w:t>
      </w:r>
    </w:p>
    <w:p w:rsidR="00320413" w:rsidRDefault="00320413" w:rsidP="00320413">
      <w:pPr>
        <w:numPr>
          <w:ilvl w:val="0"/>
          <w:numId w:val="106"/>
        </w:numPr>
        <w:spacing w:after="27" w:line="326" w:lineRule="atLeast"/>
        <w:ind w:left="408"/>
        <w:textAlignment w:val="baseline"/>
        <w:rPr>
          <w:rFonts w:ascii="Helvetica" w:hAnsi="Helvetica" w:cs="Helvetica"/>
          <w:color w:val="111111"/>
        </w:rPr>
      </w:pPr>
      <w:r>
        <w:rPr>
          <w:rFonts w:ascii="Helvetica" w:hAnsi="Helvetica" w:cs="Helvetica"/>
          <w:color w:val="111111"/>
        </w:rPr>
        <w:t>if there are differences in matched fields, present the user with the option to update those fields with the new values;</w:t>
      </w:r>
    </w:p>
    <w:p w:rsidR="00320413" w:rsidRDefault="00320413" w:rsidP="00320413">
      <w:pPr>
        <w:numPr>
          <w:ilvl w:val="0"/>
          <w:numId w:val="106"/>
        </w:numPr>
        <w:spacing w:after="27" w:line="326" w:lineRule="atLeast"/>
        <w:ind w:left="408"/>
        <w:textAlignment w:val="baseline"/>
        <w:rPr>
          <w:rFonts w:ascii="Helvetica" w:hAnsi="Helvetica" w:cs="Helvetica"/>
          <w:color w:val="111111"/>
        </w:rPr>
      </w:pPr>
      <w:r>
        <w:rPr>
          <w:rFonts w:ascii="Helvetica" w:hAnsi="Helvetica" w:cs="Helvetica"/>
          <w:color w:val="111111"/>
        </w:rPr>
        <w:t>if there are new fields that were previously unknown to the AIMS (e.g. there is now data on the location of activities), present the user with the option of importing that data to their activities (following the methodology outlined above – beginning at stage 2);</w:t>
      </w:r>
    </w:p>
    <w:p w:rsidR="00320413" w:rsidRDefault="00320413" w:rsidP="00320413">
      <w:pPr>
        <w:numPr>
          <w:ilvl w:val="0"/>
          <w:numId w:val="106"/>
        </w:numPr>
        <w:spacing w:after="27" w:line="326" w:lineRule="atLeast"/>
        <w:ind w:left="408"/>
        <w:textAlignment w:val="baseline"/>
        <w:rPr>
          <w:rFonts w:ascii="Helvetica" w:hAnsi="Helvetica" w:cs="Helvetica"/>
          <w:color w:val="111111"/>
        </w:rPr>
      </w:pPr>
      <w:r>
        <w:rPr>
          <w:rFonts w:ascii="Helvetica" w:hAnsi="Helvetica" w:cs="Helvetica"/>
          <w:color w:val="111111"/>
        </w:rPr>
        <w:t>if activities are deleted, alert the user. Provide the option to remove the activities from the AIMS or unlink them from the IATI data. It is also important to state how many other activities were deleted – it could be a technical error that has caused the activities to be deleted. We should be particularly careful about deleting information and would suggest not doing so automatically for the foreseeable future.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It will probably be desirable to develop a distinct module that can compare and record differences in IATI data files, as well as expose that data in an intuitive way.</w:t>
      </w:r>
    </w:p>
    <w:p w:rsidR="00320413" w:rsidRDefault="00320413" w:rsidP="00D61F2D">
      <w:pPr>
        <w:pStyle w:val="Heading3"/>
      </w:pPr>
      <w:bookmarkStart w:id="116" w:name="_Toc453858100"/>
      <w:r>
        <w:t>Updating transactions</w:t>
      </w:r>
      <w:bookmarkEnd w:id="116"/>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Financial transactions should be handled in a similar way to activities – using the same methodology for comparing and recording differences in IATI data files. However, given the potential large volume of changes to financial transactions, users will need to be presented with an aggregate overview of the nature of the changes, so that they can make an informed decision about the implications of any changes to the transactions, and whether they would like to import them.</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Financial transactions should generally not be overwritten or deleted from the AIMS; IATI data should be assumed “append-only” in this respect. However, it is important to be aware of and handle potential exceptions to that rule (e.g. where an organisation changes the dates of transactions after the fact). We will consider the best approach to handling exceptions to this – whether it is better to try to adjust the data in the user interface or to work with donors to fix their data.</w:t>
      </w:r>
    </w:p>
    <w:p w:rsidR="00320413" w:rsidRDefault="00320413"/>
    <w:p w:rsidR="00320413" w:rsidRDefault="00320413" w:rsidP="00320413">
      <w:pPr>
        <w:pStyle w:val="Heading2"/>
      </w:pPr>
      <w:bookmarkStart w:id="117" w:name="_Toc453858101"/>
      <w:r>
        <w:t>Versions in IATI data</w:t>
      </w:r>
      <w:bookmarkEnd w:id="117"/>
    </w:p>
    <w:p w:rsidR="00320413" w:rsidRDefault="00320413" w:rsidP="00D61F2D">
      <w:pPr>
        <w:pStyle w:val="Heading3"/>
      </w:pPr>
      <w:bookmarkStart w:id="118" w:name="_Toc453858102"/>
      <w:r>
        <w:lastRenderedPageBreak/>
        <w:t>Versions of the IATI Standard</w:t>
      </w:r>
      <w:bookmarkEnd w:id="118"/>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There are now a number of versions of the IATI Standard. The main breaking changes are:</w:t>
      </w:r>
    </w:p>
    <w:p w:rsidR="00320413" w:rsidRDefault="00320413" w:rsidP="00320413">
      <w:pPr>
        <w:pStyle w:val="NormalWeb"/>
        <w:numPr>
          <w:ilvl w:val="0"/>
          <w:numId w:val="107"/>
        </w:numPr>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Versions 1.03-1.04 – substantial change to the sub-national location / geocoding schema (</w:t>
      </w:r>
      <w:hyperlink r:id="rId172" w:history="1">
        <w:r>
          <w:rPr>
            <w:rStyle w:val="Hyperlink"/>
            <w:rFonts w:ascii="Helvetica" w:eastAsiaTheme="majorEastAsia" w:hAnsi="Helvetica" w:cs="Helvetica"/>
            <w:color w:val="466C00"/>
            <w:bdr w:val="none" w:sz="0" w:space="0" w:color="auto" w:frame="1"/>
          </w:rPr>
          <w:t>see changelog</w:t>
        </w:r>
      </w:hyperlink>
      <w:r>
        <w:rPr>
          <w:rFonts w:ascii="Helvetica" w:hAnsi="Helvetica" w:cs="Helvetica"/>
          <w:color w:val="111111"/>
          <w:sz w:val="22"/>
          <w:szCs w:val="22"/>
        </w:rPr>
        <w:t>). One of the main changes was where location coordinates were stored. 1.03 placed longitude and latitude as separate attributes on a</w:t>
      </w:r>
      <w:r>
        <w:rPr>
          <w:rStyle w:val="HTMLCode"/>
          <w:color w:val="111111"/>
          <w:bdr w:val="single" w:sz="6" w:space="1" w:color="E8E8E8" w:frame="1"/>
          <w:shd w:val="clear" w:color="auto" w:fill="EEEEFF"/>
        </w:rPr>
        <w:t>coordinates</w:t>
      </w:r>
      <w:r>
        <w:rPr>
          <w:rStyle w:val="apple-converted-space"/>
          <w:rFonts w:ascii="Helvetica" w:hAnsi="Helvetica" w:cs="Helvetica"/>
          <w:color w:val="111111"/>
          <w:sz w:val="22"/>
          <w:szCs w:val="22"/>
        </w:rPr>
        <w:t> </w:t>
      </w:r>
      <w:r>
        <w:rPr>
          <w:rFonts w:ascii="Helvetica" w:hAnsi="Helvetica" w:cs="Helvetica"/>
          <w:color w:val="111111"/>
          <w:sz w:val="22"/>
          <w:szCs w:val="22"/>
        </w:rPr>
        <w:t>element:</w:t>
      </w:r>
    </w:p>
    <w:p w:rsidR="00320413" w:rsidRDefault="00320413" w:rsidP="00320413">
      <w:pPr>
        <w:pStyle w:val="HTMLPreformatted"/>
        <w:numPr>
          <w:ilvl w:val="0"/>
          <w:numId w:val="107"/>
        </w:numPr>
        <w:pBdr>
          <w:top w:val="single" w:sz="6" w:space="5" w:color="E8E8E8"/>
          <w:left w:val="single" w:sz="6" w:space="8" w:color="E8E8E8"/>
          <w:bottom w:val="single" w:sz="6" w:space="5" w:color="E8E8E8"/>
          <w:right w:val="single" w:sz="6" w:space="8" w:color="E8E8E8"/>
        </w:pBdr>
        <w:shd w:val="clear" w:color="auto" w:fill="FFFFFF"/>
        <w:tabs>
          <w:tab w:val="clear" w:pos="720"/>
        </w:tabs>
        <w:spacing w:line="326" w:lineRule="atLeast"/>
        <w:ind w:left="408"/>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&lt;coordinates latitude="31.616944" longitude="65.716944" precision="2" /&gt;</w:t>
      </w:r>
    </w:p>
    <w:p w:rsidR="00320413" w:rsidRDefault="00320413" w:rsidP="00320413">
      <w:pPr>
        <w:pStyle w:val="NormalWeb"/>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Whereas 1.04 places the coordinates together in the text of a</w:t>
      </w:r>
      <w:r>
        <w:rPr>
          <w:rStyle w:val="apple-converted-space"/>
          <w:rFonts w:ascii="Helvetica" w:hAnsi="Helvetica" w:cs="Helvetica"/>
          <w:color w:val="111111"/>
          <w:sz w:val="22"/>
          <w:szCs w:val="22"/>
        </w:rPr>
        <w:t> </w:t>
      </w:r>
      <w:r>
        <w:rPr>
          <w:rStyle w:val="HTMLCode"/>
          <w:color w:val="111111"/>
          <w:bdr w:val="single" w:sz="6" w:space="1" w:color="E8E8E8" w:frame="1"/>
          <w:shd w:val="clear" w:color="auto" w:fill="EEEEFF"/>
        </w:rPr>
        <w:t>point/pos</w:t>
      </w:r>
      <w:r>
        <w:rPr>
          <w:rStyle w:val="apple-converted-space"/>
          <w:rFonts w:ascii="Helvetica" w:hAnsi="Helvetica" w:cs="Helvetica"/>
          <w:color w:val="111111"/>
          <w:sz w:val="22"/>
          <w:szCs w:val="22"/>
        </w:rPr>
        <w:t> </w:t>
      </w:r>
      <w:r>
        <w:rPr>
          <w:rFonts w:ascii="Helvetica" w:hAnsi="Helvetica" w:cs="Helvetica"/>
          <w:color w:val="111111"/>
          <w:sz w:val="22"/>
          <w:szCs w:val="22"/>
        </w:rPr>
        <w:t>element: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408"/>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&lt;point srsName="http://www.opengis.net/def/crs/EPSG/0/4326"&gt;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408"/>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 xml:space="preserve">  &lt;pos&gt;31.616944 65.716944&lt;/pos&gt;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408"/>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&lt;/point&gt;</w:t>
      </w:r>
    </w:p>
    <w:p w:rsidR="00320413" w:rsidRDefault="00320413" w:rsidP="00320413">
      <w:pPr>
        <w:pStyle w:val="NormalWeb"/>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See</w:t>
      </w:r>
      <w:r>
        <w:rPr>
          <w:rStyle w:val="apple-converted-space"/>
          <w:rFonts w:ascii="Helvetica" w:hAnsi="Helvetica" w:cs="Helvetica"/>
          <w:color w:val="111111"/>
          <w:sz w:val="22"/>
          <w:szCs w:val="22"/>
        </w:rPr>
        <w:t> </w:t>
      </w:r>
      <w:hyperlink r:id="rId173" w:history="1">
        <w:r>
          <w:rPr>
            <w:rStyle w:val="Hyperlink"/>
            <w:rFonts w:ascii="Helvetica" w:eastAsiaTheme="majorEastAsia" w:hAnsi="Helvetica" w:cs="Helvetica"/>
            <w:color w:val="466C00"/>
            <w:bdr w:val="none" w:sz="0" w:space="0" w:color="auto" w:frame="1"/>
          </w:rPr>
          <w:t>location in 1.03</w:t>
        </w:r>
      </w:hyperlink>
      <w:r>
        <w:rPr>
          <w:rStyle w:val="apple-converted-space"/>
          <w:rFonts w:ascii="Helvetica" w:hAnsi="Helvetica" w:cs="Helvetica"/>
          <w:color w:val="111111"/>
          <w:sz w:val="22"/>
          <w:szCs w:val="22"/>
        </w:rPr>
        <w:t> </w:t>
      </w:r>
      <w:r>
        <w:rPr>
          <w:rFonts w:ascii="Helvetica" w:hAnsi="Helvetica" w:cs="Helvetica"/>
          <w:color w:val="111111"/>
          <w:sz w:val="22"/>
          <w:szCs w:val="22"/>
        </w:rPr>
        <w:t>and</w:t>
      </w:r>
      <w:r>
        <w:rPr>
          <w:rStyle w:val="apple-converted-space"/>
          <w:rFonts w:ascii="Helvetica" w:hAnsi="Helvetica" w:cs="Helvetica"/>
          <w:color w:val="111111"/>
          <w:sz w:val="22"/>
          <w:szCs w:val="22"/>
        </w:rPr>
        <w:t> </w:t>
      </w:r>
      <w:hyperlink r:id="rId174" w:history="1">
        <w:r>
          <w:rPr>
            <w:rStyle w:val="Hyperlink"/>
            <w:rFonts w:ascii="Helvetica" w:eastAsiaTheme="majorEastAsia" w:hAnsi="Helvetica" w:cs="Helvetica"/>
            <w:color w:val="466C00"/>
            <w:bdr w:val="none" w:sz="0" w:space="0" w:color="auto" w:frame="1"/>
          </w:rPr>
          <w:t>location in 1.04</w:t>
        </w:r>
      </w:hyperlink>
    </w:p>
    <w:p w:rsidR="00320413" w:rsidRDefault="00320413" w:rsidP="00320413">
      <w:pPr>
        <w:pStyle w:val="NormalWeb"/>
        <w:numPr>
          <w:ilvl w:val="0"/>
          <w:numId w:val="107"/>
        </w:numPr>
        <w:spacing w:before="0" w:beforeAutospacing="0" w:after="0" w:afterAutospacing="0"/>
        <w:ind w:left="408"/>
        <w:textAlignment w:val="baseline"/>
        <w:rPr>
          <w:rFonts w:ascii="Helvetica" w:hAnsi="Helvetica" w:cs="Helvetica"/>
          <w:color w:val="111111"/>
          <w:sz w:val="22"/>
          <w:szCs w:val="22"/>
        </w:rPr>
      </w:pPr>
      <w:r>
        <w:rPr>
          <w:rFonts w:ascii="Helvetica" w:hAnsi="Helvetica" w:cs="Helvetica"/>
          <w:color w:val="111111"/>
          <w:sz w:val="22"/>
          <w:szCs w:val="22"/>
        </w:rPr>
        <w:t>Versions 1.x to 2.x – two major changes:</w:t>
      </w:r>
    </w:p>
    <w:p w:rsidR="00320413" w:rsidRDefault="00320413" w:rsidP="00320413">
      <w:pPr>
        <w:numPr>
          <w:ilvl w:val="1"/>
          <w:numId w:val="108"/>
        </w:numPr>
        <w:spacing w:after="27" w:line="326" w:lineRule="atLeast"/>
        <w:ind w:left="816"/>
        <w:textAlignment w:val="baseline"/>
        <w:rPr>
          <w:rFonts w:ascii="Helvetica" w:hAnsi="Helvetica" w:cs="Helvetica"/>
          <w:color w:val="111111"/>
          <w:sz w:val="24"/>
          <w:szCs w:val="24"/>
        </w:rPr>
      </w:pPr>
      <w:r>
        <w:rPr>
          <w:rFonts w:ascii="Helvetica" w:hAnsi="Helvetica" w:cs="Helvetica"/>
          <w:color w:val="111111"/>
        </w:rPr>
        <w:t>a number of English-language codelists were changed to numeric codes. The most important of these are:</w:t>
      </w:r>
    </w:p>
    <w:p w:rsidR="00320413" w:rsidRDefault="00320413" w:rsidP="00320413">
      <w:pPr>
        <w:numPr>
          <w:ilvl w:val="2"/>
          <w:numId w:val="108"/>
        </w:numPr>
        <w:spacing w:after="0" w:line="326" w:lineRule="atLeast"/>
        <w:ind w:left="1224"/>
        <w:textAlignment w:val="baseline"/>
        <w:rPr>
          <w:rFonts w:ascii="Helvetica" w:hAnsi="Helvetica" w:cs="Helvetica"/>
          <w:color w:val="111111"/>
        </w:rPr>
      </w:pPr>
      <w:hyperlink r:id="rId175" w:anchor="activity-date-type-amended-codes" w:history="1">
        <w:r>
          <w:rPr>
            <w:rStyle w:val="Hyperlink"/>
            <w:rFonts w:ascii="Helvetica" w:hAnsi="Helvetica" w:cs="Helvetica"/>
            <w:color w:val="466C00"/>
            <w:bdr w:val="none" w:sz="0" w:space="0" w:color="auto" w:frame="1"/>
          </w:rPr>
          <w:t>activity date type</w:t>
        </w:r>
      </w:hyperlink>
    </w:p>
    <w:p w:rsidR="00320413" w:rsidRDefault="00320413" w:rsidP="00320413">
      <w:pPr>
        <w:numPr>
          <w:ilvl w:val="2"/>
          <w:numId w:val="108"/>
        </w:numPr>
        <w:spacing w:after="0" w:line="326" w:lineRule="atLeast"/>
        <w:ind w:left="1224"/>
        <w:textAlignment w:val="baseline"/>
        <w:rPr>
          <w:rFonts w:ascii="Helvetica" w:hAnsi="Helvetica" w:cs="Helvetica"/>
          <w:color w:val="111111"/>
        </w:rPr>
      </w:pPr>
      <w:hyperlink r:id="rId176" w:anchor="organisation-role-amended-codes" w:history="1">
        <w:r>
          <w:rPr>
            <w:rStyle w:val="Hyperlink"/>
            <w:rFonts w:ascii="Helvetica" w:hAnsi="Helvetica" w:cs="Helvetica"/>
            <w:color w:val="466C00"/>
            <w:bdr w:val="none" w:sz="0" w:space="0" w:color="auto" w:frame="1"/>
          </w:rPr>
          <w:t>organisation role</w:t>
        </w:r>
      </w:hyperlink>
    </w:p>
    <w:p w:rsidR="00320413" w:rsidRDefault="00320413" w:rsidP="00320413">
      <w:pPr>
        <w:numPr>
          <w:ilvl w:val="2"/>
          <w:numId w:val="108"/>
        </w:numPr>
        <w:spacing w:after="0" w:line="326" w:lineRule="atLeast"/>
        <w:ind w:left="1224"/>
        <w:textAlignment w:val="baseline"/>
        <w:rPr>
          <w:rFonts w:ascii="Helvetica" w:hAnsi="Helvetica" w:cs="Helvetica"/>
          <w:color w:val="111111"/>
        </w:rPr>
      </w:pPr>
      <w:hyperlink r:id="rId177" w:anchor="sector-vocabulary-was-vocabulary-amended-codes" w:history="1">
        <w:r>
          <w:rPr>
            <w:rStyle w:val="Hyperlink"/>
            <w:rFonts w:ascii="Helvetica" w:hAnsi="Helvetica" w:cs="Helvetica"/>
            <w:color w:val="466C00"/>
            <w:bdr w:val="none" w:sz="0" w:space="0" w:color="auto" w:frame="1"/>
          </w:rPr>
          <w:t>sector vocabulary</w:t>
        </w:r>
      </w:hyperlink>
    </w:p>
    <w:p w:rsidR="00320413" w:rsidRDefault="00320413" w:rsidP="00320413">
      <w:pPr>
        <w:numPr>
          <w:ilvl w:val="2"/>
          <w:numId w:val="108"/>
        </w:numPr>
        <w:spacing w:after="0" w:line="326" w:lineRule="atLeast"/>
        <w:ind w:left="1224"/>
        <w:textAlignment w:val="baseline"/>
        <w:rPr>
          <w:rFonts w:ascii="Helvetica" w:hAnsi="Helvetica" w:cs="Helvetica"/>
          <w:color w:val="111111"/>
        </w:rPr>
      </w:pPr>
      <w:hyperlink r:id="rId178" w:anchor="transaction-type-amended-codes" w:history="1">
        <w:r>
          <w:rPr>
            <w:rStyle w:val="Hyperlink"/>
            <w:rFonts w:ascii="Helvetica" w:hAnsi="Helvetica" w:cs="Helvetica"/>
            <w:color w:val="466C00"/>
            <w:bdr w:val="none" w:sz="0" w:space="0" w:color="auto" w:frame="1"/>
          </w:rPr>
          <w:t>transaction type</w:t>
        </w:r>
      </w:hyperlink>
    </w:p>
    <w:p w:rsidR="00320413" w:rsidRDefault="00320413" w:rsidP="00320413">
      <w:pPr>
        <w:numPr>
          <w:ilvl w:val="1"/>
          <w:numId w:val="108"/>
        </w:numPr>
        <w:spacing w:after="27" w:line="326" w:lineRule="atLeast"/>
        <w:ind w:left="816"/>
        <w:textAlignment w:val="baseline"/>
        <w:rPr>
          <w:rFonts w:ascii="Helvetica" w:hAnsi="Helvetica" w:cs="Helvetica"/>
          <w:color w:val="111111"/>
        </w:rPr>
      </w:pPr>
      <w:r>
        <w:rPr>
          <w:rFonts w:ascii="Helvetica" w:hAnsi="Helvetica" w:cs="Helvetica"/>
          <w:color w:val="111111"/>
        </w:rPr>
        <w:t>changes to improve the way the Standard handles publication in multiple languages.</w:t>
      </w:r>
    </w:p>
    <w:p w:rsidR="00320413" w:rsidRDefault="00320413" w:rsidP="00320413">
      <w:pPr>
        <w:numPr>
          <w:ilvl w:val="2"/>
          <w:numId w:val="108"/>
        </w:numPr>
        <w:spacing w:after="0" w:line="326" w:lineRule="atLeast"/>
        <w:ind w:left="1224"/>
        <w:textAlignment w:val="baseline"/>
        <w:rPr>
          <w:rFonts w:ascii="Helvetica" w:hAnsi="Helvetica" w:cs="Helvetica"/>
          <w:color w:val="111111"/>
        </w:rPr>
      </w:pPr>
      <w:r>
        <w:rPr>
          <w:rFonts w:ascii="Helvetica" w:hAnsi="Helvetica" w:cs="Helvetica"/>
          <w:color w:val="111111"/>
        </w:rPr>
        <w:t>The main change here was to include a</w:t>
      </w:r>
      <w:r>
        <w:rPr>
          <w:rStyle w:val="apple-converted-space"/>
          <w:rFonts w:ascii="Helvetica" w:hAnsi="Helvetica" w:cs="Helvetica"/>
          <w:color w:val="111111"/>
        </w:rPr>
        <w:t> </w:t>
      </w:r>
      <w:r>
        <w:rPr>
          <w:rStyle w:val="HTMLCode"/>
          <w:rFonts w:eastAsiaTheme="minorHAnsi"/>
          <w:color w:val="111111"/>
          <w:bdr w:val="single" w:sz="6" w:space="1" w:color="E8E8E8" w:frame="1"/>
          <w:shd w:val="clear" w:color="auto" w:fill="EEEEFF"/>
        </w:rPr>
        <w:t>narrative</w:t>
      </w:r>
      <w:r>
        <w:rPr>
          <w:rStyle w:val="apple-converted-space"/>
          <w:rFonts w:ascii="Helvetica" w:hAnsi="Helvetica" w:cs="Helvetica"/>
          <w:color w:val="111111"/>
        </w:rPr>
        <w:t> </w:t>
      </w:r>
      <w:r>
        <w:rPr>
          <w:rFonts w:ascii="Helvetica" w:hAnsi="Helvetica" w:cs="Helvetica"/>
          <w:color w:val="111111"/>
        </w:rPr>
        <w:t>element under</w:t>
      </w:r>
      <w:r>
        <w:rPr>
          <w:rStyle w:val="apple-converted-space"/>
          <w:rFonts w:ascii="Helvetica" w:hAnsi="Helvetica" w:cs="Helvetica"/>
          <w:color w:val="111111"/>
        </w:rPr>
        <w:t> </w:t>
      </w:r>
      <w:hyperlink r:id="rId179" w:anchor="narrative-new-elements" w:history="1">
        <w:r>
          <w:rPr>
            <w:rStyle w:val="Hyperlink"/>
            <w:rFonts w:ascii="Helvetica" w:hAnsi="Helvetica" w:cs="Helvetica"/>
            <w:color w:val="466C00"/>
            <w:bdr w:val="none" w:sz="0" w:space="0" w:color="auto" w:frame="1"/>
          </w:rPr>
          <w:t>various elements</w:t>
        </w:r>
      </w:hyperlink>
      <w:r>
        <w:rPr>
          <w:rFonts w:ascii="Helvetica" w:hAnsi="Helvetica" w:cs="Helvetica"/>
          <w:color w:val="111111"/>
        </w:rPr>
        <w:t>, which then contains the text that would previously have been just within the text of the elements themselves.</w:t>
      </w:r>
    </w:p>
    <w:p w:rsidR="00320413" w:rsidRDefault="00320413" w:rsidP="00320413">
      <w:pPr>
        <w:pStyle w:val="NormalWeb"/>
        <w:numPr>
          <w:ilvl w:val="2"/>
          <w:numId w:val="108"/>
        </w:numPr>
        <w:spacing w:before="0" w:beforeAutospacing="0" w:after="0" w:afterAutospacing="0"/>
        <w:ind w:left="1224"/>
        <w:textAlignment w:val="baseline"/>
        <w:rPr>
          <w:rFonts w:ascii="Helvetica" w:hAnsi="Helvetica" w:cs="Helvetica"/>
          <w:color w:val="111111"/>
        </w:rPr>
      </w:pPr>
      <w:r>
        <w:rPr>
          <w:rFonts w:ascii="Helvetica" w:hAnsi="Helvetica" w:cs="Helvetica"/>
          <w:color w:val="111111"/>
        </w:rPr>
        <w:t>For example, in v1.x, Canada’s titles looked something like:</w:t>
      </w:r>
    </w:p>
    <w:p w:rsidR="00320413" w:rsidRDefault="00320413" w:rsidP="00320413">
      <w:pPr>
        <w:pStyle w:val="HTMLPreformatted"/>
        <w:numPr>
          <w:ilvl w:val="2"/>
          <w:numId w:val="108"/>
        </w:numPr>
        <w:pBdr>
          <w:top w:val="single" w:sz="6" w:space="5" w:color="E8E8E8"/>
          <w:left w:val="single" w:sz="6" w:space="8" w:color="E8E8E8"/>
          <w:bottom w:val="single" w:sz="6" w:space="5" w:color="E8E8E8"/>
          <w:right w:val="single" w:sz="6" w:space="8" w:color="E8E8E8"/>
        </w:pBdr>
        <w:shd w:val="clear" w:color="auto" w:fill="FFFFFF"/>
        <w:tabs>
          <w:tab w:val="clear" w:pos="2160"/>
        </w:tabs>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&lt;title xml:lang="en"&gt;Legal Reform&lt;/title&gt;</w:t>
      </w:r>
    </w:p>
    <w:p w:rsidR="00320413" w:rsidRDefault="00320413" w:rsidP="00320413">
      <w:pPr>
        <w:pStyle w:val="HTMLPreformatted"/>
        <w:numPr>
          <w:ilvl w:val="2"/>
          <w:numId w:val="108"/>
        </w:numPr>
        <w:pBdr>
          <w:top w:val="single" w:sz="6" w:space="5" w:color="E8E8E8"/>
          <w:left w:val="single" w:sz="6" w:space="8" w:color="E8E8E8"/>
          <w:bottom w:val="single" w:sz="6" w:space="5" w:color="E8E8E8"/>
          <w:right w:val="single" w:sz="6" w:space="8" w:color="E8E8E8"/>
        </w:pBdr>
        <w:shd w:val="clear" w:color="auto" w:fill="FFFFFF"/>
        <w:tabs>
          <w:tab w:val="clear" w:pos="2160"/>
        </w:tabs>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&lt;title xml:lang="fr"&gt;Réforme juridique&lt;/title&gt;</w:t>
      </w:r>
    </w:p>
    <w:p w:rsidR="00320413" w:rsidRDefault="00320413" w:rsidP="00320413">
      <w:pPr>
        <w:pStyle w:val="NormalWeb"/>
        <w:spacing w:before="0" w:beforeAutospacing="0" w:after="0" w:afterAutospacing="0"/>
        <w:ind w:left="1224"/>
        <w:textAlignment w:val="baseline"/>
        <w:rPr>
          <w:rFonts w:ascii="Helvetica" w:hAnsi="Helvetica" w:cs="Helvetica"/>
          <w:color w:val="111111"/>
        </w:rPr>
      </w:pPr>
      <w:r>
        <w:rPr>
          <w:rFonts w:ascii="Helvetica" w:hAnsi="Helvetica" w:cs="Helvetica"/>
          <w:color w:val="111111"/>
        </w:rPr>
        <w:t>Whereas in v2.01, the data looks something like this:</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&lt;title&gt;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 xml:space="preserve">  &lt;narrative xml:lang="en"&gt;Legal Reform&lt;/narrative&gt;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 xml:space="preserve">  &lt;narrative xml:lang="fr"&gt;Réforme juridique&lt;/narrative&gt;</w:t>
      </w:r>
    </w:p>
    <w:p w:rsidR="00320413" w:rsidRDefault="00320413" w:rsidP="00320413">
      <w:pPr>
        <w:pStyle w:val="HTMLPreformatted"/>
        <w:pBdr>
          <w:top w:val="single" w:sz="6" w:space="5" w:color="E8E8E8"/>
          <w:left w:val="single" w:sz="6" w:space="8" w:color="E8E8E8"/>
          <w:bottom w:val="single" w:sz="6" w:space="5" w:color="E8E8E8"/>
          <w:right w:val="single" w:sz="6" w:space="8" w:color="E8E8E8"/>
        </w:pBdr>
        <w:shd w:val="clear" w:color="auto" w:fill="FFFFFF"/>
        <w:spacing w:line="326" w:lineRule="atLeast"/>
        <w:ind w:left="1224"/>
        <w:textAlignment w:val="baseline"/>
        <w:rPr>
          <w:rStyle w:val="HTMLCode"/>
          <w:color w:val="111111"/>
          <w:bdr w:val="none" w:sz="0" w:space="0" w:color="auto" w:frame="1"/>
          <w:shd w:val="clear" w:color="auto" w:fill="EEEEFF"/>
        </w:rPr>
      </w:pPr>
      <w:r>
        <w:rPr>
          <w:rStyle w:val="HTMLCode"/>
          <w:color w:val="111111"/>
          <w:bdr w:val="none" w:sz="0" w:space="0" w:color="auto" w:frame="1"/>
          <w:shd w:val="clear" w:color="auto" w:fill="EEEEFF"/>
        </w:rPr>
        <w:t>&lt;/title&gt;</w:t>
      </w:r>
    </w:p>
    <w:p w:rsidR="00320413" w:rsidRDefault="00320413" w:rsidP="00D61F2D">
      <w:pPr>
        <w:pStyle w:val="Heading3"/>
      </w:pPr>
      <w:bookmarkStart w:id="119" w:name="_Toc453858103"/>
      <w:r>
        <w:t>Approach to handling different versions</w:t>
      </w:r>
      <w:bookmarkEnd w:id="119"/>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 xml:space="preserve">IATI data retrieved from different donors may be available in different versions of the IATI Standard. A component to automatically convert all data to a single version of the IATI Standard will make it significantly easier to handle the data later in the application. We will take version 2.02 of the IATI Standard as our basis, as it’s the most recent </w:t>
      </w:r>
      <w:r>
        <w:rPr>
          <w:rFonts w:ascii="Helvetica" w:hAnsi="Helvetica" w:cs="Helvetica"/>
          <w:color w:val="111111"/>
        </w:rPr>
        <w:lastRenderedPageBreak/>
        <w:t>version of the Standard. IATI-XML data from the AIMS should also be passed through this component. The import process of matching data from different sources will become significantly easier once all the data is in the same format.</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This component should:</w:t>
      </w:r>
    </w:p>
    <w:p w:rsidR="00320413" w:rsidRDefault="00320413" w:rsidP="00320413">
      <w:pPr>
        <w:numPr>
          <w:ilvl w:val="0"/>
          <w:numId w:val="109"/>
        </w:numPr>
        <w:spacing w:after="27" w:line="326" w:lineRule="atLeast"/>
        <w:ind w:left="408"/>
        <w:textAlignment w:val="baseline"/>
        <w:rPr>
          <w:rFonts w:ascii="Helvetica" w:hAnsi="Helvetica" w:cs="Helvetica"/>
          <w:color w:val="111111"/>
        </w:rPr>
      </w:pPr>
      <w:r>
        <w:rPr>
          <w:rFonts w:ascii="Helvetica" w:hAnsi="Helvetica" w:cs="Helvetica"/>
          <w:color w:val="111111"/>
        </w:rPr>
        <w:t>Allow data from different IATI-XML versions to be imported and converted to a standard JSON representation, including nesting hierarchical activities</w:t>
      </w:r>
    </w:p>
    <w:p w:rsidR="00320413" w:rsidRDefault="00320413" w:rsidP="00320413">
      <w:pPr>
        <w:numPr>
          <w:ilvl w:val="0"/>
          <w:numId w:val="109"/>
        </w:numPr>
        <w:spacing w:after="27" w:line="326" w:lineRule="atLeast"/>
        <w:ind w:left="408"/>
        <w:textAlignment w:val="baseline"/>
        <w:rPr>
          <w:rFonts w:ascii="Helvetica" w:hAnsi="Helvetica" w:cs="Helvetica"/>
          <w:color w:val="111111"/>
        </w:rPr>
      </w:pPr>
      <w:r>
        <w:rPr>
          <w:rFonts w:ascii="Helvetica" w:hAnsi="Helvetica" w:cs="Helvetica"/>
          <w:color w:val="111111"/>
        </w:rPr>
        <w:t>Be available as a distinct module so that it can be used and maintained by other users of IATI data.</w:t>
      </w:r>
    </w:p>
    <w:p w:rsidR="00320413" w:rsidRDefault="00320413" w:rsidP="00D61F2D">
      <w:pPr>
        <w:pStyle w:val="Heading3"/>
      </w:pPr>
      <w:bookmarkStart w:id="120" w:name="_Toc453858104"/>
      <w:r>
        <w:t>Standardising and converting data</w:t>
      </w:r>
      <w:bookmarkEnd w:id="120"/>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There are two different ways we could do this:</w:t>
      </w:r>
    </w:p>
    <w:p w:rsidR="00320413" w:rsidRDefault="00320413" w:rsidP="00320413">
      <w:pPr>
        <w:numPr>
          <w:ilvl w:val="0"/>
          <w:numId w:val="110"/>
        </w:numPr>
        <w:spacing w:after="27" w:line="326" w:lineRule="atLeast"/>
        <w:ind w:left="408"/>
        <w:textAlignment w:val="baseline"/>
        <w:rPr>
          <w:rFonts w:ascii="Helvetica" w:hAnsi="Helvetica" w:cs="Helvetica"/>
          <w:color w:val="111111"/>
        </w:rPr>
      </w:pPr>
      <w:r>
        <w:rPr>
          <w:rFonts w:ascii="Helvetica" w:hAnsi="Helvetica" w:cs="Helvetica"/>
          <w:color w:val="111111"/>
        </w:rPr>
        <w:t>Standardise XML, then convert to JSON:</w:t>
      </w:r>
    </w:p>
    <w:p w:rsidR="00320413" w:rsidRDefault="00320413" w:rsidP="00320413">
      <w:pPr>
        <w:numPr>
          <w:ilvl w:val="1"/>
          <w:numId w:val="111"/>
        </w:numPr>
        <w:spacing w:after="27" w:line="326" w:lineRule="atLeast"/>
        <w:ind w:left="816"/>
        <w:textAlignment w:val="baseline"/>
        <w:rPr>
          <w:rFonts w:ascii="Helvetica" w:hAnsi="Helvetica" w:cs="Helvetica"/>
          <w:color w:val="111111"/>
          <w:sz w:val="24"/>
          <w:szCs w:val="24"/>
        </w:rPr>
      </w:pPr>
      <w:r>
        <w:rPr>
          <w:rFonts w:ascii="Helvetica" w:hAnsi="Helvetica" w:cs="Helvetica"/>
          <w:color w:val="111111"/>
        </w:rPr>
        <w:t>Create a converter from each version of the IATI Standard to version 2.02</w:t>
      </w:r>
    </w:p>
    <w:p w:rsidR="00320413" w:rsidRDefault="00320413" w:rsidP="00320413">
      <w:pPr>
        <w:numPr>
          <w:ilvl w:val="1"/>
          <w:numId w:val="111"/>
        </w:numPr>
        <w:spacing w:after="27" w:line="326" w:lineRule="atLeast"/>
        <w:ind w:left="816"/>
        <w:textAlignment w:val="baseline"/>
        <w:rPr>
          <w:rFonts w:ascii="Helvetica" w:hAnsi="Helvetica" w:cs="Helvetica"/>
          <w:color w:val="111111"/>
        </w:rPr>
      </w:pPr>
      <w:r>
        <w:rPr>
          <w:rFonts w:ascii="Helvetica" w:hAnsi="Helvetica" w:cs="Helvetica"/>
          <w:color w:val="111111"/>
        </w:rPr>
        <w:t>Create one converter from version 2.02 of the IATI Standard to a standard JSON representation</w:t>
      </w:r>
    </w:p>
    <w:p w:rsidR="00320413" w:rsidRDefault="00320413" w:rsidP="00320413">
      <w:pPr>
        <w:numPr>
          <w:ilvl w:val="0"/>
          <w:numId w:val="111"/>
        </w:numPr>
        <w:spacing w:after="27" w:line="326" w:lineRule="atLeast"/>
        <w:ind w:left="408"/>
        <w:textAlignment w:val="baseline"/>
        <w:rPr>
          <w:rFonts w:ascii="Helvetica" w:hAnsi="Helvetica" w:cs="Helvetica"/>
          <w:color w:val="111111"/>
        </w:rPr>
      </w:pPr>
      <w:r>
        <w:rPr>
          <w:rFonts w:ascii="Helvetica" w:hAnsi="Helvetica" w:cs="Helvetica"/>
          <w:color w:val="111111"/>
        </w:rPr>
        <w:t>Convert to standard JSON:</w:t>
      </w:r>
    </w:p>
    <w:p w:rsidR="00320413" w:rsidRDefault="00320413" w:rsidP="00320413">
      <w:pPr>
        <w:numPr>
          <w:ilvl w:val="1"/>
          <w:numId w:val="111"/>
        </w:numPr>
        <w:spacing w:after="27" w:line="326" w:lineRule="atLeast"/>
        <w:ind w:left="816"/>
        <w:textAlignment w:val="baseline"/>
        <w:rPr>
          <w:rFonts w:ascii="Helvetica" w:hAnsi="Helvetica" w:cs="Helvetica"/>
          <w:color w:val="111111"/>
          <w:sz w:val="24"/>
          <w:szCs w:val="24"/>
        </w:rPr>
      </w:pPr>
      <w:r>
        <w:rPr>
          <w:rFonts w:ascii="Helvetica" w:hAnsi="Helvetica" w:cs="Helvetica"/>
          <w:color w:val="111111"/>
        </w:rPr>
        <w:t>Create a converter from each version of the IATI Standard to a standard JSON representation of the IATI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We will proceed with option 1 (standardise, then convert) as it is likely to involve less duplication in the code, and also because it is likely to be useful to other users who will need to handle data from different versions of the IATI Standard.</w:t>
      </w:r>
    </w:p>
    <w:p w:rsidR="00320413" w:rsidRDefault="00320413" w:rsidP="00320413">
      <w:pPr>
        <w:pStyle w:val="Heading2"/>
      </w:pPr>
      <w:bookmarkStart w:id="121" w:name="_Toc453858105"/>
      <w:r>
        <w:t>Modifications to the AIMS</w:t>
      </w:r>
      <w:bookmarkEnd w:id="121"/>
    </w:p>
    <w:p w:rsidR="00320413" w:rsidRDefault="00320413" w:rsidP="00D61F2D">
      <w:pPr>
        <w:pStyle w:val="Heading3"/>
      </w:pPr>
      <w:bookmarkStart w:id="122" w:name="_Toc453858106"/>
      <w:r>
        <w:t>Reading from the AIMS</w:t>
      </w:r>
      <w:bookmarkEnd w:id="122"/>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order to reconcile projects from IATI with existing projects, it will be necessary to read data out of the existing database and provide access to it via an API.</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The API will need to provide the following functionality:</w:t>
      </w:r>
    </w:p>
    <w:p w:rsidR="00320413" w:rsidRDefault="00320413" w:rsidP="00320413">
      <w:pPr>
        <w:numPr>
          <w:ilvl w:val="0"/>
          <w:numId w:val="112"/>
        </w:numPr>
        <w:spacing w:after="27" w:line="326" w:lineRule="atLeast"/>
        <w:ind w:left="408"/>
        <w:textAlignment w:val="baseline"/>
        <w:rPr>
          <w:rFonts w:ascii="Helvetica" w:hAnsi="Helvetica" w:cs="Helvetica"/>
          <w:color w:val="111111"/>
        </w:rPr>
      </w:pPr>
      <w:r>
        <w:rPr>
          <w:rFonts w:ascii="Helvetica" w:hAnsi="Helvetica" w:cs="Helvetica"/>
          <w:color w:val="111111"/>
        </w:rPr>
        <w:t>list projects according to a series of set queries, including:</w:t>
      </w:r>
    </w:p>
    <w:p w:rsidR="00320413" w:rsidRDefault="00320413" w:rsidP="00320413">
      <w:pPr>
        <w:numPr>
          <w:ilvl w:val="1"/>
          <w:numId w:val="113"/>
        </w:numPr>
        <w:spacing w:after="27" w:line="326" w:lineRule="atLeast"/>
        <w:ind w:left="816"/>
        <w:textAlignment w:val="baseline"/>
        <w:rPr>
          <w:rFonts w:ascii="Helvetica" w:hAnsi="Helvetica" w:cs="Helvetica"/>
          <w:color w:val="111111"/>
          <w:sz w:val="24"/>
          <w:szCs w:val="24"/>
        </w:rPr>
      </w:pPr>
      <w:r>
        <w:rPr>
          <w:rFonts w:ascii="Helvetica" w:hAnsi="Helvetica" w:cs="Helvetica"/>
          <w:color w:val="111111"/>
        </w:rPr>
        <w:t>by DP</w:t>
      </w:r>
    </w:p>
    <w:p w:rsidR="00320413" w:rsidRDefault="00320413" w:rsidP="00320413">
      <w:pPr>
        <w:numPr>
          <w:ilvl w:val="1"/>
          <w:numId w:val="113"/>
        </w:numPr>
        <w:spacing w:after="27" w:line="326" w:lineRule="atLeast"/>
        <w:ind w:left="816"/>
        <w:textAlignment w:val="baseline"/>
        <w:rPr>
          <w:rFonts w:ascii="Helvetica" w:hAnsi="Helvetica" w:cs="Helvetica"/>
          <w:color w:val="111111"/>
        </w:rPr>
      </w:pPr>
      <w:r>
        <w:rPr>
          <w:rFonts w:ascii="Helvetica" w:hAnsi="Helvetica" w:cs="Helvetica"/>
          <w:color w:val="111111"/>
        </w:rPr>
        <w:t>by sector</w:t>
      </w:r>
    </w:p>
    <w:p w:rsidR="00320413" w:rsidRDefault="00320413" w:rsidP="00320413">
      <w:pPr>
        <w:numPr>
          <w:ilvl w:val="1"/>
          <w:numId w:val="113"/>
        </w:numPr>
        <w:spacing w:after="27" w:line="326" w:lineRule="atLeast"/>
        <w:ind w:left="816"/>
        <w:textAlignment w:val="baseline"/>
        <w:rPr>
          <w:rFonts w:ascii="Helvetica" w:hAnsi="Helvetica" w:cs="Helvetica"/>
          <w:color w:val="111111"/>
        </w:rPr>
      </w:pPr>
      <w:r>
        <w:rPr>
          <w:rFonts w:ascii="Helvetica" w:hAnsi="Helvetica" w:cs="Helvetica"/>
          <w:color w:val="111111"/>
        </w:rPr>
        <w:t>all data (all DPs and all sectors)</w:t>
      </w:r>
    </w:p>
    <w:p w:rsidR="00320413" w:rsidRDefault="00320413" w:rsidP="00320413">
      <w:pPr>
        <w:numPr>
          <w:ilvl w:val="0"/>
          <w:numId w:val="113"/>
        </w:numPr>
        <w:spacing w:after="27" w:line="326" w:lineRule="atLeast"/>
        <w:ind w:left="408"/>
        <w:textAlignment w:val="baseline"/>
        <w:rPr>
          <w:rFonts w:ascii="Helvetica" w:hAnsi="Helvetica" w:cs="Helvetica"/>
          <w:color w:val="111111"/>
        </w:rPr>
      </w:pPr>
      <w:r>
        <w:rPr>
          <w:rFonts w:ascii="Helvetica" w:hAnsi="Helvetica" w:cs="Helvetica"/>
          <w:color w:val="111111"/>
        </w:rPr>
        <w:t>list trust funds</w:t>
      </w:r>
    </w:p>
    <w:p w:rsidR="00320413" w:rsidRDefault="00320413" w:rsidP="00320413">
      <w:pPr>
        <w:numPr>
          <w:ilvl w:val="0"/>
          <w:numId w:val="113"/>
        </w:numPr>
        <w:spacing w:after="27" w:line="326" w:lineRule="atLeast"/>
        <w:ind w:left="408"/>
        <w:textAlignment w:val="baseline"/>
        <w:rPr>
          <w:rFonts w:ascii="Helvetica" w:hAnsi="Helvetica" w:cs="Helvetica"/>
          <w:color w:val="111111"/>
        </w:rPr>
      </w:pPr>
      <w:r>
        <w:rPr>
          <w:rFonts w:ascii="Helvetica" w:hAnsi="Helvetica" w:cs="Helvetica"/>
          <w:color w:val="111111"/>
        </w:rPr>
        <w:t>list DPs (name, identification)</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It may be necessary to add additional filters in time, so a flexible approach will be required for querying the data.</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 xml:space="preserve">Where project data is provided, the data should be provided in the IATI-XML format so that it can be read in by the front end in the same way as IATI data published by donors. </w:t>
      </w:r>
      <w:r>
        <w:rPr>
          <w:rFonts w:ascii="Helvetica" w:hAnsi="Helvetica" w:cs="Helvetica"/>
          <w:color w:val="111111"/>
        </w:rPr>
        <w:lastRenderedPageBreak/>
        <w:t>There is an additional benefit in doing this in providing IATI export functionality from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order to do this, the software supplier will require access to the AIMS source code.</w:t>
      </w:r>
    </w:p>
    <w:p w:rsidR="00320413" w:rsidRDefault="00320413" w:rsidP="00D61F2D">
      <w:pPr>
        <w:pStyle w:val="Heading3"/>
      </w:pPr>
      <w:bookmarkStart w:id="123" w:name="_Toc453858107"/>
      <w:r>
        <w:t>Writing to the AIMS</w:t>
      </w:r>
      <w:bookmarkEnd w:id="123"/>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order to implement the decisions taken in the IATI import tool, it will also be necessary to have the ability to write into the AIMS. This will be a question of updating the data in the AIMS for a particular project, by mapping project data from the IATI import tool to specific fields. The AIMS’</w:t>
      </w:r>
      <w:r>
        <w:rPr>
          <w:rStyle w:val="apple-converted-space"/>
          <w:rFonts w:ascii="Helvetica" w:hAnsi="Helvetica" w:cs="Helvetica"/>
          <w:color w:val="111111"/>
        </w:rPr>
        <w:t> </w:t>
      </w:r>
      <w:r>
        <w:rPr>
          <w:rStyle w:val="Strong"/>
          <w:rFonts w:ascii="Helvetica" w:hAnsi="Helvetica" w:cs="Helvetica"/>
          <w:color w:val="111111"/>
          <w:sz w:val="27"/>
          <w:szCs w:val="27"/>
          <w:bdr w:val="none" w:sz="0" w:space="0" w:color="auto" w:frame="1"/>
        </w:rPr>
        <w:t>notifications interface</w:t>
      </w:r>
      <w:r>
        <w:rPr>
          <w:rStyle w:val="apple-converted-space"/>
          <w:rFonts w:ascii="Helvetica" w:hAnsi="Helvetica" w:cs="Helvetica"/>
          <w:color w:val="111111"/>
        </w:rPr>
        <w:t> </w:t>
      </w:r>
      <w:r>
        <w:rPr>
          <w:rFonts w:ascii="Helvetica" w:hAnsi="Helvetica" w:cs="Helvetica"/>
          <w:color w:val="111111"/>
        </w:rPr>
        <w:t>may be useful in integrating the IATI-AIMS import tool into the AIMS.</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It may be necessary to make some adjustments to the database structure in order to record the provenance of data and allow for it to be automatically updated in the future. The nature of these adjustments will depend on the way the existing database is structured, as well as the effects of other business logic in the source code.</w:t>
      </w:r>
    </w:p>
    <w:p w:rsidR="00320413" w:rsidRDefault="00320413" w:rsidP="00320413">
      <w:pPr>
        <w:pStyle w:val="NormalWeb"/>
        <w:shd w:val="clear" w:color="auto" w:fill="FDFDFD"/>
        <w:spacing w:before="0" w:beforeAutospacing="0" w:after="204" w:afterAutospacing="0"/>
        <w:textAlignment w:val="baseline"/>
        <w:rPr>
          <w:rFonts w:ascii="Helvetica" w:hAnsi="Helvetica" w:cs="Helvetica"/>
          <w:color w:val="111111"/>
        </w:rPr>
      </w:pPr>
      <w:r>
        <w:rPr>
          <w:rFonts w:ascii="Helvetica" w:hAnsi="Helvetica" w:cs="Helvetica"/>
          <w:color w:val="111111"/>
        </w:rPr>
        <w:t>In order to do this, the software supplier will require access to the AIMS source code under the same conditions as stated above.</w:t>
      </w:r>
    </w:p>
    <w:p w:rsidR="00320413" w:rsidRDefault="00320413"/>
    <w:p w:rsidR="00320413" w:rsidRDefault="00320413" w:rsidP="00320413">
      <w:pPr>
        <w:pStyle w:val="Heading2"/>
      </w:pPr>
      <w:bookmarkStart w:id="124" w:name="_Toc453858108"/>
      <w:r>
        <w:t>Merging and updating cofinanced projects</w:t>
      </w:r>
      <w:bookmarkEnd w:id="124"/>
    </w:p>
    <w:p w:rsidR="00320413" w:rsidRDefault="00320413" w:rsidP="00D61F2D">
      <w:pPr>
        <w:pStyle w:val="Heading3"/>
      </w:pPr>
      <w:bookmarkStart w:id="125" w:name="_Toc453858109"/>
      <w:r>
        <w:t>Collecting and storing mappings</w:t>
      </w:r>
      <w:bookmarkEnd w:id="125"/>
    </w:p>
    <w:p w:rsidR="00320413" w:rsidRDefault="00320413" w:rsidP="00320413">
      <w:pPr>
        <w:textAlignment w:val="baseline"/>
        <w:rPr>
          <w:rFonts w:ascii="Times New Roman" w:hAnsi="Times New Roman" w:cs="Times New Roman"/>
          <w:sz w:val="30"/>
          <w:szCs w:val="30"/>
        </w:rPr>
      </w:pPr>
      <w:r>
        <w:rPr>
          <w:noProof/>
          <w:sz w:val="30"/>
          <w:szCs w:val="30"/>
        </w:rPr>
        <w:drawing>
          <wp:inline distT="0" distB="0" distL="0" distR="0">
            <wp:extent cx="4761865" cy="1932305"/>
            <wp:effectExtent l="19050" t="0" r="635" b="0"/>
            <wp:docPr id="5" name="Picture 5" descr="Mapping DFID activities against World Bank projects and Trust F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ping DFID activities against World Bank projects and Trust Funds"/>
                    <pic:cNvPicPr>
                      <a:picLocks noChangeAspect="1" noChangeArrowheads="1"/>
                    </pic:cNvPicPr>
                  </pic:nvPicPr>
                  <pic:blipFill>
                    <a:blip r:embed="rId180"/>
                    <a:srcRect/>
                    <a:stretch>
                      <a:fillRect/>
                    </a:stretch>
                  </pic:blipFill>
                  <pic:spPr bwMode="auto">
                    <a:xfrm>
                      <a:off x="0" y="0"/>
                      <a:ext cx="4761865" cy="1932305"/>
                    </a:xfrm>
                    <a:prstGeom prst="rect">
                      <a:avLst/>
                    </a:prstGeom>
                    <a:noFill/>
                    <a:ln w="9525">
                      <a:noFill/>
                      <a:miter lim="800000"/>
                      <a:headEnd/>
                      <a:tailEnd/>
                    </a:ln>
                  </pic:spPr>
                </pic:pic>
              </a:graphicData>
            </a:graphic>
          </wp:inline>
        </w:drawing>
      </w:r>
      <w:r>
        <w:rPr>
          <w:rStyle w:val="caption"/>
          <w:i/>
          <w:iCs w:val="0"/>
          <w:sz w:val="21"/>
          <w:szCs w:val="21"/>
          <w:bdr w:val="none" w:sz="0" w:space="0" w:color="auto" w:frame="1"/>
          <w:shd w:val="clear" w:color="auto" w:fill="EEEEEE"/>
        </w:rPr>
        <w:t>Mapping DFID activities against World Bank projects and Trust Funds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currently store information about the mapping between projects and “delegated” activities. Other DPs can delegate an activity to the Managing DP which can then merge those activities into its own project. This is important where, for example, Canada and DFID publish activiites which are there contributions to a World Bank project. We need to avoid double-counting, but we may also want to take some of this data in order to ensure that each DP’s contributions are accurately reflected.</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We currently store this data by including the other activity on the (delegated) activity. For example: DFID contribution</w:t>
      </w:r>
      <w:r>
        <w:rPr>
          <w:rStyle w:val="apple-converted-space"/>
          <w:rFonts w:ascii="Helvetica" w:eastAsiaTheme="majorEastAsia" w:hAnsi="Helvetica" w:cs="Helvetica"/>
          <w:color w:val="111111"/>
        </w:rPr>
        <w:t> </w:t>
      </w:r>
      <w:r>
        <w:rPr>
          <w:rStyle w:val="HTMLCode"/>
          <w:color w:val="111111"/>
          <w:sz w:val="23"/>
          <w:szCs w:val="23"/>
          <w:bdr w:val="single" w:sz="6" w:space="1" w:color="E8E8E8" w:frame="1"/>
          <w:shd w:val="clear" w:color="auto" w:fill="EEEEFF"/>
        </w:rPr>
        <w:t>GB-1-12345</w:t>
      </w:r>
      <w:r>
        <w:rPr>
          <w:rStyle w:val="apple-converted-space"/>
          <w:rFonts w:ascii="Helvetica" w:eastAsiaTheme="majorEastAsia" w:hAnsi="Helvetica" w:cs="Helvetica"/>
          <w:color w:val="111111"/>
        </w:rPr>
        <w:t> </w:t>
      </w:r>
      <w:r>
        <w:rPr>
          <w:rFonts w:ascii="Helvetica" w:hAnsi="Helvetica" w:cs="Helvetica"/>
          <w:color w:val="111111"/>
        </w:rPr>
        <w:t>of £500 to a World Bank-managed co-financed project</w:t>
      </w:r>
      <w:r>
        <w:rPr>
          <w:rStyle w:val="apple-converted-space"/>
          <w:rFonts w:ascii="Helvetica" w:eastAsiaTheme="majorEastAsia" w:hAnsi="Helvetica" w:cs="Helvetica"/>
          <w:color w:val="111111"/>
        </w:rPr>
        <w:t> </w:t>
      </w:r>
      <w:r>
        <w:rPr>
          <w:rStyle w:val="HTMLCode"/>
          <w:color w:val="111111"/>
          <w:sz w:val="23"/>
          <w:szCs w:val="23"/>
          <w:bdr w:val="single" w:sz="6" w:space="1" w:color="E8E8E8" w:frame="1"/>
          <w:shd w:val="clear" w:color="auto" w:fill="EEEEFF"/>
        </w:rPr>
        <w:t>44000-P56789</w:t>
      </w:r>
      <w:r>
        <w:rPr>
          <w:rStyle w:val="apple-converted-space"/>
          <w:rFonts w:ascii="Helvetica" w:eastAsiaTheme="majorEastAsia" w:hAnsi="Helvetica" w:cs="Helvetica"/>
          <w:color w:val="111111"/>
        </w:rPr>
        <w:t> </w:t>
      </w:r>
      <w:r>
        <w:rPr>
          <w:rFonts w:ascii="Helvetica" w:hAnsi="Helvetica" w:cs="Helvetica"/>
          <w:color w:val="111111"/>
        </w:rPr>
        <w:t>would be recorded as:</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30"/>
          <w:szCs w:val="30"/>
          <w:bdr w:val="none" w:sz="0" w:space="0" w:color="auto" w:frame="1"/>
        </w:rPr>
        <w:t>Activity</w:t>
      </w:r>
      <w:r>
        <w:rPr>
          <w:rStyle w:val="apple-converted-space"/>
          <w:rFonts w:ascii="Helvetica" w:eastAsiaTheme="majorEastAsia" w:hAnsi="Helvetica" w:cs="Helvetica"/>
          <w:color w:val="111111"/>
        </w:rPr>
        <w:t> </w:t>
      </w:r>
      <w:r>
        <w:rPr>
          <w:rFonts w:ascii="Helvetica" w:hAnsi="Helvetica" w:cs="Helvetica"/>
          <w:color w:val="111111"/>
        </w:rPr>
        <w:t>Table: project</w:t>
      </w:r>
      <w:r>
        <w:rPr>
          <w:rStyle w:val="apple-converted-space"/>
          <w:rFonts w:ascii="Helvetica" w:eastAsiaTheme="majorEastAsia" w:hAnsi="Helvetica" w:cs="Helvetica"/>
          <w:color w:val="111111"/>
        </w:rPr>
        <w:t> </w:t>
      </w:r>
      <w:r>
        <w:rPr>
          <w:rStyle w:val="HTMLCode"/>
          <w:color w:val="111111"/>
          <w:sz w:val="23"/>
          <w:szCs w:val="23"/>
          <w:bdr w:val="single" w:sz="6" w:space="1" w:color="E8E8E8" w:frame="1"/>
          <w:shd w:val="clear" w:color="auto" w:fill="EEEEFF"/>
        </w:rPr>
        <w:t>GB-1-12345</w:t>
      </w:r>
    </w:p>
    <w:p w:rsidR="00320413" w:rsidRDefault="00320413" w:rsidP="00320413">
      <w:pPr>
        <w:numPr>
          <w:ilvl w:val="0"/>
          <w:numId w:val="114"/>
        </w:numPr>
        <w:spacing w:after="30" w:line="360" w:lineRule="atLeast"/>
        <w:ind w:left="450"/>
        <w:textAlignment w:val="baseline"/>
        <w:rPr>
          <w:rFonts w:ascii="Helvetica" w:hAnsi="Helvetica" w:cs="Helvetica"/>
          <w:color w:val="111111"/>
        </w:rPr>
      </w:pPr>
      <w:r>
        <w:rPr>
          <w:rFonts w:ascii="Helvetica" w:hAnsi="Helvetica" w:cs="Helvetica"/>
          <w:color w:val="111111"/>
        </w:rPr>
        <w:t>MappedCofinancedActivity: 44000-P56789</w:t>
      </w:r>
    </w:p>
    <w:p w:rsidR="00320413" w:rsidRDefault="00320413" w:rsidP="00D61F2D">
      <w:pPr>
        <w:pStyle w:val="Heading3"/>
      </w:pPr>
      <w:bookmarkStart w:id="126" w:name="_Toc453858110"/>
      <w:r>
        <w:t>Collecting and storing preferences</w:t>
      </w:r>
      <w:bookmarkEnd w:id="126"/>
    </w:p>
    <w:p w:rsidR="00320413" w:rsidRDefault="00320413" w:rsidP="00320413">
      <w:pPr>
        <w:textAlignment w:val="baseline"/>
        <w:rPr>
          <w:rFonts w:ascii="Times New Roman" w:hAnsi="Times New Roman" w:cs="Times New Roman"/>
          <w:sz w:val="30"/>
          <w:szCs w:val="30"/>
        </w:rPr>
      </w:pPr>
      <w:r>
        <w:rPr>
          <w:noProof/>
          <w:sz w:val="30"/>
          <w:szCs w:val="30"/>
        </w:rPr>
        <w:drawing>
          <wp:inline distT="0" distB="0" distL="0" distR="0">
            <wp:extent cx="4761865" cy="2803525"/>
            <wp:effectExtent l="19050" t="0" r="635" b="0"/>
            <wp:docPr id="6" name="Picture 6" descr="Merging DFID and World Bank financial data for a co-financed project, the Health Sector Development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ing DFID and World Bank financial data for a co-financed project, the Health Sector Development Programme"/>
                    <pic:cNvPicPr>
                      <a:picLocks noChangeAspect="1" noChangeArrowheads="1"/>
                    </pic:cNvPicPr>
                  </pic:nvPicPr>
                  <pic:blipFill>
                    <a:blip r:embed="rId181"/>
                    <a:srcRect/>
                    <a:stretch>
                      <a:fillRect/>
                    </a:stretch>
                  </pic:blipFill>
                  <pic:spPr bwMode="auto">
                    <a:xfrm>
                      <a:off x="0" y="0"/>
                      <a:ext cx="4761865" cy="2803525"/>
                    </a:xfrm>
                    <a:prstGeom prst="rect">
                      <a:avLst/>
                    </a:prstGeom>
                    <a:noFill/>
                    <a:ln w="9525">
                      <a:noFill/>
                      <a:miter lim="800000"/>
                      <a:headEnd/>
                      <a:tailEnd/>
                    </a:ln>
                  </pic:spPr>
                </pic:pic>
              </a:graphicData>
            </a:graphic>
          </wp:inline>
        </w:drawing>
      </w:r>
      <w:r>
        <w:rPr>
          <w:rStyle w:val="caption"/>
          <w:i/>
          <w:iCs w:val="0"/>
          <w:sz w:val="21"/>
          <w:szCs w:val="21"/>
          <w:bdr w:val="none" w:sz="0" w:space="0" w:color="auto" w:frame="1"/>
          <w:shd w:val="clear" w:color="auto" w:fill="EEEEEE"/>
        </w:rPr>
        <w:t>Merging DFID and World Bank financial data for a co-financed project, the Health Sector Development Programme</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need to store preferences about which data should be collected. In the above image, we have shown all transactions from a delegated project (from other DPs) and the main project (from the managing DP).</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need to instead show:</w:t>
      </w:r>
    </w:p>
    <w:p w:rsidR="00320413" w:rsidRDefault="00320413" w:rsidP="00320413">
      <w:pPr>
        <w:numPr>
          <w:ilvl w:val="0"/>
          <w:numId w:val="115"/>
        </w:numPr>
        <w:spacing w:after="30" w:line="360" w:lineRule="atLeast"/>
        <w:ind w:left="450"/>
        <w:textAlignment w:val="baseline"/>
        <w:rPr>
          <w:rFonts w:ascii="Helvetica" w:hAnsi="Helvetica" w:cs="Helvetica"/>
          <w:color w:val="111111"/>
        </w:rPr>
      </w:pPr>
      <w:r>
        <w:rPr>
          <w:rFonts w:ascii="Helvetica" w:hAnsi="Helvetica" w:cs="Helvetica"/>
          <w:color w:val="111111"/>
        </w:rPr>
        <w:t>the total amount (for each of commitments, disbursements, planned disbursements) for each activity mapped from another DP</w:t>
      </w:r>
    </w:p>
    <w:p w:rsidR="00320413" w:rsidRDefault="00320413" w:rsidP="00320413">
      <w:pPr>
        <w:numPr>
          <w:ilvl w:val="0"/>
          <w:numId w:val="115"/>
        </w:numPr>
        <w:spacing w:after="30" w:line="360" w:lineRule="atLeast"/>
        <w:ind w:left="450"/>
        <w:textAlignment w:val="baseline"/>
        <w:rPr>
          <w:rFonts w:ascii="Helvetica" w:hAnsi="Helvetica" w:cs="Helvetica"/>
          <w:color w:val="111111"/>
        </w:rPr>
      </w:pPr>
      <w:r>
        <w:rPr>
          <w:rFonts w:ascii="Helvetica" w:hAnsi="Helvetica" w:cs="Helvetica"/>
          <w:color w:val="111111"/>
        </w:rPr>
        <w:t>a checkbox to allow that data to be included or excluded.</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then need to write this data to the module, to record something like the following table: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Style w:val="Strong"/>
          <w:rFonts w:ascii="Helvetica" w:hAnsi="Helvetica" w:cs="Helvetica"/>
          <w:color w:val="111111"/>
          <w:sz w:val="30"/>
          <w:szCs w:val="30"/>
          <w:bdr w:val="none" w:sz="0" w:space="0" w:color="auto" w:frame="1"/>
        </w:rPr>
        <w:t>DelegatedActivityPreference</w:t>
      </w:r>
      <w:r>
        <w:rPr>
          <w:rStyle w:val="apple-converted-space"/>
          <w:rFonts w:ascii="Helvetica" w:eastAsiaTheme="majorEastAsia" w:hAnsi="Helvetica" w:cs="Helvetica"/>
          <w:color w:val="111111"/>
        </w:rPr>
        <w:t> </w:t>
      </w:r>
      <w:r>
        <w:rPr>
          <w:rFonts w:ascii="Helvetica" w:hAnsi="Helvetica" w:cs="Helvetica"/>
          <w:color w:val="111111"/>
        </w:rPr>
        <w:t>Table</w:t>
      </w:r>
    </w:p>
    <w:tbl>
      <w:tblPr>
        <w:tblW w:w="0" w:type="auto"/>
        <w:shd w:val="clear" w:color="auto" w:fill="FDFDFD"/>
        <w:tblCellMar>
          <w:left w:w="0" w:type="dxa"/>
          <w:right w:w="0" w:type="dxa"/>
        </w:tblCellMar>
        <w:tblLook w:val="04A0"/>
      </w:tblPr>
      <w:tblGrid>
        <w:gridCol w:w="2537"/>
        <w:gridCol w:w="1414"/>
        <w:gridCol w:w="881"/>
      </w:tblGrid>
      <w:tr w:rsidR="00320413" w:rsidTr="00320413">
        <w:trPr>
          <w:tblHeader/>
        </w:trPr>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Activity ID</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Field Name</w:t>
            </w:r>
          </w:p>
        </w:tc>
        <w:tc>
          <w:tcPr>
            <w:tcW w:w="0" w:type="auto"/>
            <w:tcBorders>
              <w:top w:val="nil"/>
              <w:left w:val="nil"/>
              <w:bottom w:val="nil"/>
              <w:right w:val="nil"/>
            </w:tcBorders>
            <w:shd w:val="clear" w:color="auto" w:fill="auto"/>
            <w:tcMar>
              <w:top w:w="90" w:type="dxa"/>
              <w:left w:w="90" w:type="dxa"/>
              <w:bottom w:w="90" w:type="dxa"/>
              <w:right w:w="90" w:type="dxa"/>
            </w:tcMar>
            <w:vAlign w:val="bottom"/>
            <w:hideMark/>
          </w:tcPr>
          <w:p w:rsidR="00320413" w:rsidRDefault="00320413">
            <w:pPr>
              <w:spacing w:line="360" w:lineRule="atLeast"/>
              <w:rPr>
                <w:rFonts w:ascii="Helvetica" w:hAnsi="Helvetica" w:cs="Helvetica"/>
                <w:b/>
                <w:bCs/>
                <w:color w:val="111111"/>
                <w:sz w:val="24"/>
                <w:szCs w:val="24"/>
              </w:rPr>
            </w:pPr>
            <w:r>
              <w:rPr>
                <w:rFonts w:ascii="Helvetica" w:hAnsi="Helvetica" w:cs="Helvetica"/>
                <w:b/>
                <w:bCs/>
                <w:color w:val="111111"/>
              </w:rPr>
              <w:t>Include</w:t>
            </w:r>
          </w:p>
        </w:tc>
      </w:tr>
      <w:tr w:rsidR="00320413" w:rsidTr="00320413">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GB-1-12345 (Foreign Key)</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Commitments</w:t>
            </w:r>
          </w:p>
        </w:tc>
        <w:tc>
          <w:tcPr>
            <w:tcW w:w="0" w:type="auto"/>
            <w:tcBorders>
              <w:top w:val="nil"/>
              <w:left w:val="nil"/>
              <w:bottom w:val="nil"/>
              <w:right w:val="nil"/>
            </w:tcBorders>
            <w:shd w:val="clear" w:color="auto" w:fill="auto"/>
            <w:tcMar>
              <w:top w:w="90" w:type="dxa"/>
              <w:left w:w="90" w:type="dxa"/>
              <w:bottom w:w="150" w:type="dxa"/>
              <w:right w:w="90" w:type="dxa"/>
            </w:tcMar>
            <w:vAlign w:val="bottom"/>
            <w:hideMark/>
          </w:tcPr>
          <w:p w:rsidR="00320413" w:rsidRDefault="00320413">
            <w:pPr>
              <w:spacing w:line="360" w:lineRule="atLeast"/>
              <w:rPr>
                <w:rFonts w:ascii="Helvetica" w:hAnsi="Helvetica" w:cs="Helvetica"/>
                <w:color w:val="111111"/>
                <w:sz w:val="24"/>
                <w:szCs w:val="24"/>
              </w:rPr>
            </w:pPr>
            <w:r>
              <w:rPr>
                <w:rFonts w:ascii="Helvetica" w:hAnsi="Helvetica" w:cs="Helvetica"/>
                <w:color w:val="111111"/>
              </w:rPr>
              <w:t>True</w:t>
            </w:r>
          </w:p>
        </w:tc>
      </w:tr>
    </w:tbl>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lastRenderedPageBreak/>
        <w:t>NB: we should do this both for co-financed and Trust Fund projects. However, for Trust Fund projects, only preferences for</w:t>
      </w:r>
      <w:r>
        <w:rPr>
          <w:rStyle w:val="apple-converted-space"/>
          <w:rFonts w:ascii="Helvetica" w:eastAsiaTheme="majorEastAsia" w:hAnsi="Helvetica" w:cs="Helvetica"/>
          <w:color w:val="111111"/>
        </w:rPr>
        <w:t> </w:t>
      </w:r>
      <w:r>
        <w:rPr>
          <w:rStyle w:val="Strong"/>
          <w:rFonts w:ascii="Helvetica" w:hAnsi="Helvetica" w:cs="Helvetica"/>
          <w:color w:val="111111"/>
          <w:sz w:val="30"/>
          <w:szCs w:val="30"/>
          <w:bdr w:val="none" w:sz="0" w:space="0" w:color="auto" w:frame="1"/>
        </w:rPr>
        <w:t>commitment</w:t>
      </w:r>
      <w:r>
        <w:rPr>
          <w:rStyle w:val="apple-converted-space"/>
          <w:rFonts w:ascii="Helvetica" w:eastAsiaTheme="majorEastAsia" w:hAnsi="Helvetica" w:cs="Helvetica"/>
          <w:color w:val="111111"/>
        </w:rPr>
        <w:t> </w:t>
      </w:r>
      <w:r>
        <w:rPr>
          <w:rFonts w:ascii="Helvetica" w:hAnsi="Helvetica" w:cs="Helvetica"/>
          <w:color w:val="111111"/>
        </w:rPr>
        <w:t>values should be retained, as this is the only data accepted by the AIMS.</w:t>
      </w:r>
    </w:p>
    <w:p w:rsidR="00320413" w:rsidRDefault="00320413" w:rsidP="00D61F2D">
      <w:pPr>
        <w:pStyle w:val="Heading3"/>
      </w:pPr>
      <w:bookmarkStart w:id="127" w:name="_Toc453858111"/>
      <w:r>
        <w:t>Displaying preferences</w:t>
      </w:r>
      <w:bookmarkEnd w:id="127"/>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can then use these two tables to show, for each co-financed project:</w:t>
      </w:r>
    </w:p>
    <w:p w:rsidR="00320413" w:rsidRDefault="00320413" w:rsidP="00320413">
      <w:pPr>
        <w:numPr>
          <w:ilvl w:val="0"/>
          <w:numId w:val="116"/>
        </w:numPr>
        <w:spacing w:after="30" w:line="360" w:lineRule="atLeast"/>
        <w:ind w:left="450"/>
        <w:textAlignment w:val="baseline"/>
        <w:rPr>
          <w:rFonts w:ascii="Helvetica" w:hAnsi="Helvetica" w:cs="Helvetica"/>
          <w:color w:val="111111"/>
        </w:rPr>
      </w:pPr>
      <w:r>
        <w:rPr>
          <w:rFonts w:ascii="Helvetica" w:hAnsi="Helvetica" w:cs="Helvetica"/>
          <w:color w:val="111111"/>
        </w:rPr>
        <w:t>Delegated activities related to this co-financed project</w:t>
      </w:r>
    </w:p>
    <w:p w:rsidR="00320413" w:rsidRDefault="00320413" w:rsidP="00320413">
      <w:pPr>
        <w:numPr>
          <w:ilvl w:val="0"/>
          <w:numId w:val="116"/>
        </w:numPr>
        <w:spacing w:after="30" w:line="360" w:lineRule="atLeast"/>
        <w:ind w:left="450"/>
        <w:textAlignment w:val="baseline"/>
        <w:rPr>
          <w:rFonts w:ascii="Helvetica" w:hAnsi="Helvetica" w:cs="Helvetica"/>
          <w:color w:val="111111"/>
        </w:rPr>
      </w:pPr>
      <w:r>
        <w:rPr>
          <w:rFonts w:ascii="Helvetica" w:hAnsi="Helvetica" w:cs="Helvetica"/>
          <w:color w:val="111111"/>
        </w:rPr>
        <w:t>Preferences about whether commitments, disbursements, and planned disbursemetns should be included for that co-financed project.</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We should do the same for Trust Funds; however, in Trust Funds, we will only show Commitments as that is the only data that is accepted in the AIMS.</w:t>
      </w:r>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On the Dashboard page, we can then (probably in the bottom-right) show a list of activities for this DP which have at least one other activity mapped/delegated to them. That list should provide a pop-up displaying the above preferences, and allow them to be edited.</w:t>
      </w:r>
    </w:p>
    <w:p w:rsidR="00320413" w:rsidRDefault="00320413"/>
    <w:p w:rsidR="00320413" w:rsidRDefault="00320413" w:rsidP="00320413">
      <w:pPr>
        <w:pStyle w:val="Heading2"/>
      </w:pPr>
      <w:bookmarkStart w:id="128" w:name="_Toc453858112"/>
      <w:r>
        <w:t>Currency conversion</w:t>
      </w:r>
      <w:bookmarkEnd w:id="128"/>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primary currency used in the AIMS is USD, though it also has mechanisms for conversion to BDT and a host of donor currencies. Given that the AIMS already has a way of handling currency conversion, this does not all need to be performed in the IATI import tool front end. However, it is important to understand how it works and how the IATI import tool can help to make life easier.</w:t>
      </w:r>
    </w:p>
    <w:p w:rsidR="00320413" w:rsidRDefault="00320413" w:rsidP="00D61F2D">
      <w:pPr>
        <w:pStyle w:val="Heading3"/>
      </w:pPr>
      <w:bookmarkStart w:id="129" w:name="_Toc453858113"/>
      <w:r>
        <w:t>Currency conversion rates to BDT</w:t>
      </w:r>
      <w:bookmarkEnd w:id="129"/>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In accordance with the AIMS, we will generally use the</w:t>
      </w:r>
      <w:r>
        <w:rPr>
          <w:rStyle w:val="apple-converted-space"/>
          <w:rFonts w:ascii="Helvetica" w:hAnsi="Helvetica" w:cs="Helvetica"/>
          <w:color w:val="111111"/>
        </w:rPr>
        <w:t> </w:t>
      </w:r>
      <w:hyperlink r:id="rId182" w:history="1">
        <w:r>
          <w:rPr>
            <w:rStyle w:val="Hyperlink"/>
            <w:rFonts w:ascii="Helvetica" w:eastAsiaTheme="majorEastAsia" w:hAnsi="Helvetica" w:cs="Helvetica"/>
            <w:color w:val="466C00"/>
            <w:sz w:val="30"/>
            <w:szCs w:val="30"/>
            <w:bdr w:val="none" w:sz="0" w:space="0" w:color="auto" w:frame="1"/>
          </w:rPr>
          <w:t>Bangladesh Bank</w:t>
        </w:r>
      </w:hyperlink>
      <w:r>
        <w:rPr>
          <w:rStyle w:val="apple-converted-space"/>
          <w:rFonts w:ascii="Helvetica" w:hAnsi="Helvetica" w:cs="Helvetica"/>
          <w:color w:val="111111"/>
        </w:rPr>
        <w:t> </w:t>
      </w:r>
      <w:r>
        <w:rPr>
          <w:rFonts w:ascii="Helvetica" w:hAnsi="Helvetica" w:cs="Helvetica"/>
          <w:color w:val="111111"/>
        </w:rPr>
        <w:t>(the central bank) rates. These could be programmatically retrieved from the following site, though an API returning JSON would probably be preferable:</w:t>
      </w:r>
    </w:p>
    <w:p w:rsidR="00320413" w:rsidRDefault="00320413" w:rsidP="00320413">
      <w:pPr>
        <w:pStyle w:val="HTMLPreformatted"/>
        <w:pBdr>
          <w:top w:val="single" w:sz="6" w:space="6" w:color="E8E8E8"/>
          <w:left w:val="single" w:sz="6" w:space="9" w:color="E8E8E8"/>
          <w:bottom w:val="single" w:sz="6" w:space="6" w:color="E8E8E8"/>
          <w:right w:val="single" w:sz="6" w:space="9" w:color="E8E8E8"/>
        </w:pBdr>
        <w:shd w:val="clear" w:color="auto" w:fill="FFFFFF"/>
        <w:spacing w:line="360" w:lineRule="atLeast"/>
        <w:textAlignment w:val="baseline"/>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https://www.bb.org.bd/econdata/exchangerate_dtl.php?loadmode=2&amp;cboCurrency=All&amp;ddlYear=2016&amp;UsersList=January&amp;SelectPeriod=January,%202015    </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value/@value-date</w:t>
      </w:r>
      <w:r>
        <w:rPr>
          <w:rStyle w:val="apple-converted-space"/>
          <w:rFonts w:ascii="Helvetica" w:hAnsi="Helvetica" w:cs="Helvetica"/>
          <w:color w:val="111111"/>
        </w:rPr>
        <w:t> </w:t>
      </w:r>
      <w:r>
        <w:rPr>
          <w:rFonts w:ascii="Helvetica" w:hAnsi="Helvetica" w:cs="Helvetica"/>
          <w:color w:val="111111"/>
        </w:rPr>
        <w:t>attribute in IATI data provides the specific value date for currency conversion. We should find the exchange rate at the closest date in the Bangladesh central bank data to the</w:t>
      </w:r>
      <w:r>
        <w:rPr>
          <w:rStyle w:val="apple-converted-space"/>
          <w:rFonts w:ascii="Helvetica" w:hAnsi="Helvetica" w:cs="Helvetica"/>
          <w:color w:val="111111"/>
        </w:rPr>
        <w:t> </w:t>
      </w:r>
      <w:r>
        <w:rPr>
          <w:rStyle w:val="HTMLCode"/>
          <w:color w:val="111111"/>
          <w:sz w:val="23"/>
          <w:szCs w:val="23"/>
          <w:bdr w:val="single" w:sz="6" w:space="1" w:color="E8E8E8" w:frame="1"/>
          <w:shd w:val="clear" w:color="auto" w:fill="EEEEFF"/>
        </w:rPr>
        <w:t>value/@value-date</w:t>
      </w:r>
    </w:p>
    <w:p w:rsidR="00320413" w:rsidRDefault="00320413" w:rsidP="00320413">
      <w:pPr>
        <w:pStyle w:val="NormalWeb"/>
        <w:shd w:val="clear" w:color="auto" w:fill="FDFDFD"/>
        <w:spacing w:before="0" w:beforeAutospacing="0" w:after="0" w:afterAutospacing="0"/>
        <w:textAlignment w:val="baseline"/>
        <w:rPr>
          <w:rFonts w:ascii="Helvetica" w:hAnsi="Helvetica" w:cs="Helvetica"/>
          <w:color w:val="111111"/>
        </w:rPr>
      </w:pPr>
      <w:r>
        <w:rPr>
          <w:rFonts w:ascii="Helvetica" w:hAnsi="Helvetica" w:cs="Helvetica"/>
          <w:color w:val="111111"/>
        </w:rPr>
        <w:t>The Bangladesh Bank</w:t>
      </w:r>
      <w:r>
        <w:rPr>
          <w:rStyle w:val="apple-converted-space"/>
          <w:rFonts w:ascii="Helvetica" w:hAnsi="Helvetica" w:cs="Helvetica"/>
          <w:color w:val="111111"/>
        </w:rPr>
        <w:t> </w:t>
      </w:r>
      <w:hyperlink r:id="rId183" w:history="1">
        <w:r>
          <w:rPr>
            <w:rStyle w:val="Hyperlink"/>
            <w:rFonts w:ascii="Helvetica" w:eastAsiaTheme="majorEastAsia" w:hAnsi="Helvetica" w:cs="Helvetica"/>
            <w:color w:val="466C00"/>
            <w:sz w:val="30"/>
            <w:szCs w:val="30"/>
            <w:bdr w:val="none" w:sz="0" w:space="0" w:color="auto" w:frame="1"/>
          </w:rPr>
          <w:t>explains how these rates are calculated</w:t>
        </w:r>
      </w:hyperlink>
      <w:r>
        <w:rPr>
          <w:rFonts w:ascii="Helvetica" w:hAnsi="Helvetica" w:cs="Helvetica"/>
          <w:color w:val="111111"/>
        </w:rPr>
        <w:t>:</w:t>
      </w:r>
    </w:p>
    <w:p w:rsidR="00320413" w:rsidRDefault="00320413" w:rsidP="00320413">
      <w:pPr>
        <w:pStyle w:val="NormalWeb"/>
        <w:spacing w:before="0" w:beforeAutospacing="0" w:after="0" w:afterAutospacing="0"/>
        <w:textAlignment w:val="baseline"/>
        <w:rPr>
          <w:rFonts w:ascii="Helvetica" w:hAnsi="Helvetica" w:cs="Helvetica"/>
          <w:i/>
          <w:iCs w:val="0"/>
          <w:color w:val="828282"/>
          <w:spacing w:val="-8"/>
          <w:sz w:val="27"/>
          <w:szCs w:val="27"/>
        </w:rPr>
      </w:pPr>
      <w:r>
        <w:rPr>
          <w:rFonts w:ascii="Helvetica" w:hAnsi="Helvetica" w:cs="Helvetica"/>
          <w:i/>
          <w:iCs w:val="0"/>
          <w:color w:val="828282"/>
          <w:spacing w:val="-8"/>
          <w:sz w:val="27"/>
          <w:szCs w:val="27"/>
        </w:rPr>
        <w:t xml:space="preserve">Inter-bank exchange rates are also used by BB for purchase and sale transactions with the Government and different International Organizations. The USD/BDT buying and selling rates below are highest and lowest inter-bank exchange rates at </w:t>
      </w:r>
      <w:r>
        <w:rPr>
          <w:rFonts w:ascii="Helvetica" w:hAnsi="Helvetica" w:cs="Helvetica"/>
          <w:i/>
          <w:iCs w:val="0"/>
          <w:color w:val="828282"/>
          <w:spacing w:val="-8"/>
          <w:sz w:val="27"/>
          <w:szCs w:val="27"/>
        </w:rPr>
        <w:lastRenderedPageBreak/>
        <w:t>Dhaka. The cross rates of BDT with other foreign currencies are based on NY and Dhaka closing exchange rates.</w:t>
      </w:r>
    </w:p>
    <w:p w:rsidR="00320413" w:rsidRDefault="00320413" w:rsidP="00320413">
      <w:pPr>
        <w:shd w:val="clear" w:color="auto" w:fill="F2DEDE"/>
        <w:textAlignment w:val="baseline"/>
        <w:rPr>
          <w:rFonts w:ascii="Helvetica" w:hAnsi="Helvetica" w:cs="Helvetica"/>
          <w:color w:val="A94442"/>
          <w:sz w:val="24"/>
          <w:szCs w:val="24"/>
        </w:rPr>
      </w:pPr>
      <w:r>
        <w:rPr>
          <w:rStyle w:val="apple-converted-space"/>
          <w:rFonts w:ascii="Helvetica" w:hAnsi="Helvetica" w:cs="Helvetica"/>
          <w:color w:val="A94442"/>
        </w:rPr>
        <w:t> </w:t>
      </w:r>
      <w:r>
        <w:rPr>
          <w:rFonts w:ascii="Helvetica" w:hAnsi="Helvetica" w:cs="Helvetica"/>
          <w:color w:val="A94442"/>
        </w:rPr>
        <w:t>In some cases, it is important to know the exact exchange rate according to the donor - e.g. for debt sustainability analysis. This information is not currently available in the IATI Standard, and will have to be collected manually.</w:t>
      </w:r>
    </w:p>
    <w:p w:rsidR="00320413" w:rsidRDefault="00320413" w:rsidP="00D61F2D">
      <w:pPr>
        <w:pStyle w:val="Heading3"/>
      </w:pPr>
      <w:bookmarkStart w:id="130" w:name="_Toc453858114"/>
      <w:r>
        <w:t>Currency availability in central bank data</w:t>
      </w:r>
      <w:bookmarkEnd w:id="130"/>
    </w:p>
    <w:p w:rsidR="00320413" w:rsidRDefault="00320413" w:rsidP="00320413">
      <w:pPr>
        <w:pStyle w:val="NormalWeb"/>
        <w:shd w:val="clear" w:color="auto" w:fill="FDFDFD"/>
        <w:spacing w:before="0" w:beforeAutospacing="0" w:after="225" w:afterAutospacing="0"/>
        <w:textAlignment w:val="baseline"/>
        <w:rPr>
          <w:rFonts w:ascii="Helvetica" w:hAnsi="Helvetica" w:cs="Helvetica"/>
          <w:color w:val="111111"/>
        </w:rPr>
      </w:pPr>
      <w:r>
        <w:rPr>
          <w:rFonts w:ascii="Helvetica" w:hAnsi="Helvetica" w:cs="Helvetica"/>
          <w:color w:val="111111"/>
        </w:rPr>
        <w:t>The following currencies are available in central bank data:</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USD</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EUR</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GBP</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AUD</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JPY</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CAD</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SEK</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SGD</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CNH</w:t>
      </w:r>
    </w:p>
    <w:p w:rsidR="00320413" w:rsidRDefault="00320413" w:rsidP="00320413">
      <w:pPr>
        <w:numPr>
          <w:ilvl w:val="0"/>
          <w:numId w:val="117"/>
        </w:numPr>
        <w:spacing w:after="30" w:line="360" w:lineRule="atLeast"/>
        <w:ind w:left="450"/>
        <w:textAlignment w:val="baseline"/>
        <w:rPr>
          <w:rFonts w:ascii="Helvetica" w:hAnsi="Helvetica" w:cs="Helvetica"/>
          <w:color w:val="111111"/>
        </w:rPr>
      </w:pPr>
      <w:r>
        <w:rPr>
          <w:rFonts w:ascii="Helvetica" w:hAnsi="Helvetica" w:cs="Helvetica"/>
          <w:color w:val="111111"/>
        </w:rPr>
        <w:t>INR</w:t>
      </w:r>
    </w:p>
    <w:p w:rsidR="00320413" w:rsidRDefault="00320413" w:rsidP="00D61F2D">
      <w:pPr>
        <w:pStyle w:val="Heading3"/>
      </w:pPr>
      <w:bookmarkStart w:id="131" w:name="_Toc453858115"/>
      <w:r>
        <w:t>Other currencies</w:t>
      </w:r>
      <w:bookmarkEnd w:id="131"/>
    </w:p>
    <w:p w:rsidR="00320413" w:rsidRDefault="00320413" w:rsidP="00320413">
      <w:pPr>
        <w:shd w:val="clear" w:color="auto" w:fill="F2DEDE"/>
        <w:textAlignment w:val="baseline"/>
        <w:rPr>
          <w:rFonts w:ascii="Helvetica" w:hAnsi="Helvetica" w:cs="Helvetica"/>
          <w:color w:val="A94442"/>
          <w:sz w:val="24"/>
          <w:szCs w:val="24"/>
        </w:rPr>
      </w:pPr>
      <w:r>
        <w:rPr>
          <w:rStyle w:val="apple-converted-space"/>
          <w:rFonts w:ascii="Helvetica" w:hAnsi="Helvetica" w:cs="Helvetica"/>
          <w:color w:val="A94442"/>
        </w:rPr>
        <w:t> </w:t>
      </w:r>
      <w:r>
        <w:rPr>
          <w:rFonts w:ascii="Helvetica" w:hAnsi="Helvetica" w:cs="Helvetica"/>
          <w:color w:val="A94442"/>
        </w:rPr>
        <w:t>We need to have a source for other currencies. What should this source be?</w:t>
      </w:r>
    </w:p>
    <w:p w:rsidR="00320413" w:rsidRDefault="00320413"/>
    <w:p w:rsidR="00320413" w:rsidRDefault="00320413"/>
    <w:p w:rsidR="00320413" w:rsidRDefault="00320413" w:rsidP="00320413">
      <w:pPr>
        <w:pStyle w:val="Heading2"/>
      </w:pPr>
      <w:bookmarkStart w:id="132" w:name="_Toc453858116"/>
      <w:r>
        <w:t>Glossary</w:t>
      </w:r>
      <w:bookmarkEnd w:id="132"/>
    </w:p>
    <w:p w:rsidR="00320413" w:rsidRDefault="00320413"/>
    <w:tbl>
      <w:tblPr>
        <w:tblW w:w="0" w:type="auto"/>
        <w:tblCellMar>
          <w:left w:w="0" w:type="dxa"/>
          <w:right w:w="0" w:type="dxa"/>
        </w:tblCellMar>
        <w:tblLook w:val="04A0"/>
      </w:tblPr>
      <w:tblGrid>
        <w:gridCol w:w="964"/>
        <w:gridCol w:w="4858"/>
      </w:tblGrid>
      <w:tr w:rsidR="00D61F2D" w:rsidRPr="00D61F2D" w:rsidTr="00D61F2D">
        <w:trPr>
          <w:tblHeader/>
        </w:trPr>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b/>
                <w:bCs/>
                <w:szCs w:val="22"/>
              </w:rPr>
            </w:pPr>
            <w:r w:rsidRPr="00D61F2D">
              <w:rPr>
                <w:rFonts w:ascii="Times New Roman" w:eastAsia="Times New Roman" w:hAnsi="Times New Roman" w:cs="Times New Roman"/>
                <w:b/>
                <w:bCs/>
                <w:szCs w:val="22"/>
              </w:rPr>
              <w:t>Acronym</w:t>
            </w:r>
          </w:p>
        </w:tc>
        <w:tc>
          <w:tcPr>
            <w:tcW w:w="0" w:type="auto"/>
            <w:tcBorders>
              <w:top w:val="nil"/>
              <w:left w:val="nil"/>
              <w:bottom w:val="nil"/>
              <w:right w:val="nil"/>
            </w:tcBorders>
            <w:shd w:val="clear" w:color="auto" w:fill="auto"/>
            <w:tcMar>
              <w:top w:w="82" w:type="dxa"/>
              <w:left w:w="82" w:type="dxa"/>
              <w:bottom w:w="82"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b/>
                <w:bCs/>
                <w:szCs w:val="22"/>
              </w:rPr>
            </w:pPr>
            <w:r w:rsidRPr="00D61F2D">
              <w:rPr>
                <w:rFonts w:ascii="Times New Roman" w:eastAsia="Times New Roman" w:hAnsi="Times New Roman" w:cs="Times New Roman"/>
                <w:b/>
                <w:bCs/>
                <w:szCs w:val="22"/>
              </w:rPr>
              <w:t>Definition</w:t>
            </w:r>
          </w:p>
        </w:tc>
      </w:tr>
      <w:tr w:rsidR="00D61F2D" w:rsidRPr="00D61F2D" w:rsidTr="00D61F2D">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DP</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Development Partner</w:t>
            </w:r>
          </w:p>
        </w:tc>
      </w:tr>
      <w:tr w:rsidR="00D61F2D" w:rsidRPr="00D61F2D" w:rsidTr="00D61F2D">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IATI</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International Aid Transparency Initiative</w:t>
            </w:r>
          </w:p>
        </w:tc>
      </w:tr>
      <w:tr w:rsidR="00D61F2D" w:rsidRPr="00D61F2D" w:rsidTr="00D61F2D">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UoA</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Unit of Aid</w:t>
            </w:r>
          </w:p>
        </w:tc>
      </w:tr>
      <w:tr w:rsidR="00D61F2D" w:rsidRPr="00D61F2D" w:rsidTr="00D61F2D">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AIMS</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Aid Information Management System</w:t>
            </w:r>
          </w:p>
        </w:tc>
      </w:tr>
      <w:tr w:rsidR="00D61F2D" w:rsidRPr="00D61F2D" w:rsidTr="00D61F2D">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OECD</w:t>
            </w:r>
          </w:p>
        </w:tc>
        <w:tc>
          <w:tcPr>
            <w:tcW w:w="0" w:type="auto"/>
            <w:tcBorders>
              <w:top w:val="nil"/>
              <w:left w:val="nil"/>
              <w:bottom w:val="nil"/>
              <w:right w:val="nil"/>
            </w:tcBorders>
            <w:shd w:val="clear" w:color="auto" w:fill="auto"/>
            <w:tcMar>
              <w:top w:w="82" w:type="dxa"/>
              <w:left w:w="82" w:type="dxa"/>
              <w:bottom w:w="136" w:type="dxa"/>
              <w:right w:w="82" w:type="dxa"/>
            </w:tcMar>
            <w:vAlign w:val="bottom"/>
            <w:hideMark/>
          </w:tcPr>
          <w:p w:rsidR="00D61F2D" w:rsidRPr="00D61F2D" w:rsidRDefault="00D61F2D" w:rsidP="00D61F2D">
            <w:pPr>
              <w:spacing w:after="0" w:line="240" w:lineRule="auto"/>
              <w:rPr>
                <w:rFonts w:ascii="Times New Roman" w:eastAsia="Times New Roman" w:hAnsi="Times New Roman" w:cs="Times New Roman"/>
                <w:szCs w:val="22"/>
              </w:rPr>
            </w:pPr>
            <w:r w:rsidRPr="00D61F2D">
              <w:rPr>
                <w:rFonts w:ascii="Times New Roman" w:eastAsia="Times New Roman" w:hAnsi="Times New Roman" w:cs="Times New Roman"/>
                <w:szCs w:val="22"/>
              </w:rPr>
              <w:t>Organisation for Economic Dooperation and Development</w:t>
            </w:r>
          </w:p>
        </w:tc>
      </w:tr>
    </w:tbl>
    <w:p w:rsidR="00D61F2D" w:rsidRDefault="00D61F2D"/>
    <w:sectPr w:rsidR="00D61F2D" w:rsidSect="00EF343E">
      <w:headerReference w:type="default" r:id="rId1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3C8" w:rsidRDefault="008673C8" w:rsidP="00811D60">
      <w:pPr>
        <w:spacing w:after="0" w:line="240" w:lineRule="auto"/>
      </w:pPr>
      <w:r>
        <w:separator/>
      </w:r>
    </w:p>
  </w:endnote>
  <w:endnote w:type="continuationSeparator" w:id="1">
    <w:p w:rsidR="008673C8" w:rsidRDefault="008673C8" w:rsidP="00811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3C8" w:rsidRDefault="008673C8" w:rsidP="00811D60">
      <w:pPr>
        <w:spacing w:after="0" w:line="240" w:lineRule="auto"/>
      </w:pPr>
      <w:r>
        <w:separator/>
      </w:r>
    </w:p>
  </w:footnote>
  <w:footnote w:type="continuationSeparator" w:id="1">
    <w:p w:rsidR="008673C8" w:rsidRDefault="008673C8" w:rsidP="00811D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60" w:rsidRPr="00FB03DC" w:rsidRDefault="00811D60" w:rsidP="00811D60">
    <w:pPr>
      <w:rPr>
        <w:rFonts w:ascii="Palatino Linotype" w:hAnsi="Palatino Linotype"/>
        <w:color w:val="808080"/>
      </w:rPr>
    </w:pPr>
    <w:r w:rsidRPr="00C47140">
      <w:rPr>
        <w:rFonts w:ascii="Palatino Linotype" w:hAnsi="Palatino Linotype"/>
        <w:bCs/>
        <w:smallCaps/>
        <w:noProof/>
        <w:color w:val="999999"/>
        <w:lang w:bidi="bn-BD"/>
      </w:rPr>
      <w:pict>
        <v:group id="_x0000_s2049" style="position:absolute;margin-left:-101.5pt;margin-top:-90pt;width:186.45pt;height:105.75pt;z-index:-251656192" coordorigin="-288,-1080" coordsize="3729,211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0" type="#_x0000_t7" style="position:absolute;left:-288;top:-720;width:2993;height:1755;flip:x" adj="11052" fillcolor="#d3dde7" stroked="f" strokecolor="#ced9e4"/>
          <v:shape id="_x0000_s2051" type="#_x0000_t7" style="position:absolute;left:447;top:-1080;width:2994;height:1755;flip:x" adj="11052" fillcolor="#e3eaf1" stroked="f" strokecolor="#ced9e4"/>
        </v:group>
      </w:pict>
    </w:r>
    <w:r>
      <w:rPr>
        <w:rFonts w:ascii="Palatino Linotype" w:hAnsi="Palatino Linotype"/>
        <w:bCs/>
        <w:smallCaps/>
        <w:color w:val="999999"/>
      </w:rPr>
      <w:t>TECHNICAL</w:t>
    </w:r>
    <w:r w:rsidRPr="00FB03DC">
      <w:rPr>
        <w:rFonts w:ascii="Palatino Linotype" w:hAnsi="Palatino Linotype"/>
        <w:bCs/>
        <w:smallCaps/>
        <w:color w:val="999999"/>
      </w:rPr>
      <w:t xml:space="preserve"> </w:t>
    </w:r>
    <w:r>
      <w:rPr>
        <w:rFonts w:ascii="Palatino Linotype" w:hAnsi="Palatino Linotype"/>
        <w:bCs/>
        <w:smallCaps/>
        <w:color w:val="999999"/>
      </w:rPr>
      <w:t>DOCUMENTATION</w:t>
    </w:r>
    <w:r w:rsidRPr="00FB03DC">
      <w:rPr>
        <w:rFonts w:ascii="Palatino Linotype" w:hAnsi="Palatino Linotype"/>
        <w:bCs/>
        <w:smallCaps/>
        <w:color w:val="999999"/>
      </w:rPr>
      <w:t>: AIMS</w:t>
    </w:r>
    <w:r>
      <w:rPr>
        <w:rFonts w:ascii="Palatino Linotype" w:hAnsi="Palatino Linotype"/>
        <w:noProof/>
        <w:color w:val="808080"/>
      </w:rPr>
      <w:tab/>
    </w:r>
    <w:r>
      <w:rPr>
        <w:rFonts w:ascii="Palatino Linotype" w:hAnsi="Palatino Linotype"/>
        <w:noProof/>
        <w:color w:val="808080"/>
      </w:rPr>
      <w:tab/>
    </w:r>
    <w:r>
      <w:rPr>
        <w:rFonts w:ascii="Palatino Linotype" w:hAnsi="Palatino Linotype"/>
        <w:noProof/>
        <w:color w:val="808080"/>
      </w:rPr>
      <w:tab/>
    </w:r>
    <w:r>
      <w:rPr>
        <w:rFonts w:ascii="Palatino Linotype" w:hAnsi="Palatino Linotype"/>
        <w:noProof/>
        <w:color w:val="808080"/>
      </w:rPr>
      <w:tab/>
    </w:r>
    <w:r>
      <w:rPr>
        <w:rFonts w:ascii="Palatino Linotype" w:hAnsi="Palatino Linotype"/>
        <w:noProof/>
        <w:color w:val="808080"/>
      </w:rPr>
      <w:tab/>
    </w:r>
    <w:r>
      <w:rPr>
        <w:rFonts w:ascii="Palatino Linotype" w:hAnsi="Palatino Linotype"/>
        <w:noProof/>
        <w:color w:val="808080"/>
      </w:rPr>
      <w:tab/>
      <w:t>Version 1.0</w:t>
    </w:r>
  </w:p>
  <w:p w:rsidR="00811D60" w:rsidRDefault="00811D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D02"/>
    <w:multiLevelType w:val="multilevel"/>
    <w:tmpl w:val="0850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13C2C"/>
    <w:multiLevelType w:val="multilevel"/>
    <w:tmpl w:val="588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C06CA7"/>
    <w:multiLevelType w:val="multilevel"/>
    <w:tmpl w:val="407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03C72"/>
    <w:multiLevelType w:val="multilevel"/>
    <w:tmpl w:val="68B8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E482C"/>
    <w:multiLevelType w:val="multilevel"/>
    <w:tmpl w:val="ED6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3D38B4"/>
    <w:multiLevelType w:val="multilevel"/>
    <w:tmpl w:val="2C40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D2220E"/>
    <w:multiLevelType w:val="multilevel"/>
    <w:tmpl w:val="7D2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704DBA"/>
    <w:multiLevelType w:val="multilevel"/>
    <w:tmpl w:val="467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A9342F"/>
    <w:multiLevelType w:val="multilevel"/>
    <w:tmpl w:val="380C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DE1445"/>
    <w:multiLevelType w:val="multilevel"/>
    <w:tmpl w:val="9B84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BE5CA1"/>
    <w:multiLevelType w:val="multilevel"/>
    <w:tmpl w:val="B250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C570D1"/>
    <w:multiLevelType w:val="multilevel"/>
    <w:tmpl w:val="830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0E7806"/>
    <w:multiLevelType w:val="multilevel"/>
    <w:tmpl w:val="BB7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3B2675"/>
    <w:multiLevelType w:val="multilevel"/>
    <w:tmpl w:val="395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9D7A86"/>
    <w:multiLevelType w:val="multilevel"/>
    <w:tmpl w:val="8A2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754A54"/>
    <w:multiLevelType w:val="multilevel"/>
    <w:tmpl w:val="61E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A32301"/>
    <w:multiLevelType w:val="multilevel"/>
    <w:tmpl w:val="211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4D13C3"/>
    <w:multiLevelType w:val="multilevel"/>
    <w:tmpl w:val="B87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066F73"/>
    <w:multiLevelType w:val="multilevel"/>
    <w:tmpl w:val="B84E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691B7F"/>
    <w:multiLevelType w:val="multilevel"/>
    <w:tmpl w:val="29E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433C74"/>
    <w:multiLevelType w:val="multilevel"/>
    <w:tmpl w:val="F8E2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F5EAA"/>
    <w:multiLevelType w:val="multilevel"/>
    <w:tmpl w:val="DA1A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5F1B90"/>
    <w:multiLevelType w:val="multilevel"/>
    <w:tmpl w:val="0F8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19034A"/>
    <w:multiLevelType w:val="multilevel"/>
    <w:tmpl w:val="BD6C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C72F20"/>
    <w:multiLevelType w:val="multilevel"/>
    <w:tmpl w:val="276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C415AB"/>
    <w:multiLevelType w:val="multilevel"/>
    <w:tmpl w:val="008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0B3264"/>
    <w:multiLevelType w:val="multilevel"/>
    <w:tmpl w:val="D78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82542A"/>
    <w:multiLevelType w:val="multilevel"/>
    <w:tmpl w:val="4956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E110F0"/>
    <w:multiLevelType w:val="multilevel"/>
    <w:tmpl w:val="FD6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205B5C"/>
    <w:multiLevelType w:val="multilevel"/>
    <w:tmpl w:val="55BEB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3F7F4A"/>
    <w:multiLevelType w:val="multilevel"/>
    <w:tmpl w:val="147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AA0065"/>
    <w:multiLevelType w:val="multilevel"/>
    <w:tmpl w:val="804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CE701D"/>
    <w:multiLevelType w:val="multilevel"/>
    <w:tmpl w:val="D55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37E4CBF"/>
    <w:multiLevelType w:val="multilevel"/>
    <w:tmpl w:val="EFD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574B0D"/>
    <w:multiLevelType w:val="multilevel"/>
    <w:tmpl w:val="F72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47734EC"/>
    <w:multiLevelType w:val="multilevel"/>
    <w:tmpl w:val="F10E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52072A7"/>
    <w:multiLevelType w:val="multilevel"/>
    <w:tmpl w:val="6434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3A41B7"/>
    <w:multiLevelType w:val="multilevel"/>
    <w:tmpl w:val="8E58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06082C"/>
    <w:multiLevelType w:val="multilevel"/>
    <w:tmpl w:val="84C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95427D"/>
    <w:multiLevelType w:val="multilevel"/>
    <w:tmpl w:val="DA8C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AF4002D"/>
    <w:multiLevelType w:val="multilevel"/>
    <w:tmpl w:val="E772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D535E9"/>
    <w:multiLevelType w:val="multilevel"/>
    <w:tmpl w:val="E67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ED6C35"/>
    <w:multiLevelType w:val="multilevel"/>
    <w:tmpl w:val="F87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DD42CA"/>
    <w:multiLevelType w:val="multilevel"/>
    <w:tmpl w:val="04D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4E21D6"/>
    <w:multiLevelType w:val="multilevel"/>
    <w:tmpl w:val="8F2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576AD7"/>
    <w:multiLevelType w:val="multilevel"/>
    <w:tmpl w:val="0C2C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81403C4"/>
    <w:multiLevelType w:val="multilevel"/>
    <w:tmpl w:val="48D6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CC62FE"/>
    <w:multiLevelType w:val="multilevel"/>
    <w:tmpl w:val="0374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EF107C"/>
    <w:multiLevelType w:val="multilevel"/>
    <w:tmpl w:val="2B7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3579CD"/>
    <w:multiLevelType w:val="multilevel"/>
    <w:tmpl w:val="20D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B3294A"/>
    <w:multiLevelType w:val="multilevel"/>
    <w:tmpl w:val="6A6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B5764A"/>
    <w:multiLevelType w:val="multilevel"/>
    <w:tmpl w:val="A6D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6812E1"/>
    <w:multiLevelType w:val="multilevel"/>
    <w:tmpl w:val="CE90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F405C7"/>
    <w:multiLevelType w:val="multilevel"/>
    <w:tmpl w:val="B1DE2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342E14"/>
    <w:multiLevelType w:val="multilevel"/>
    <w:tmpl w:val="E6B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1477EED"/>
    <w:multiLevelType w:val="multilevel"/>
    <w:tmpl w:val="3666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1FF1DA8"/>
    <w:multiLevelType w:val="multilevel"/>
    <w:tmpl w:val="BB8E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A85AB3"/>
    <w:multiLevelType w:val="multilevel"/>
    <w:tmpl w:val="B48CF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AF6719"/>
    <w:multiLevelType w:val="multilevel"/>
    <w:tmpl w:val="D0B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B1230C"/>
    <w:multiLevelType w:val="multilevel"/>
    <w:tmpl w:val="5EE0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EE530E"/>
    <w:multiLevelType w:val="multilevel"/>
    <w:tmpl w:val="2E3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D60CCA"/>
    <w:multiLevelType w:val="multilevel"/>
    <w:tmpl w:val="A332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9841D5F"/>
    <w:multiLevelType w:val="multilevel"/>
    <w:tmpl w:val="D80A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ACD5715"/>
    <w:multiLevelType w:val="multilevel"/>
    <w:tmpl w:val="F80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5E0740"/>
    <w:multiLevelType w:val="multilevel"/>
    <w:tmpl w:val="AA32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CA22B73"/>
    <w:multiLevelType w:val="multilevel"/>
    <w:tmpl w:val="2FF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F71686D"/>
    <w:multiLevelType w:val="multilevel"/>
    <w:tmpl w:val="FBF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08965BA"/>
    <w:multiLevelType w:val="multilevel"/>
    <w:tmpl w:val="A37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2930DE9"/>
    <w:multiLevelType w:val="multilevel"/>
    <w:tmpl w:val="C76A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4993E72"/>
    <w:multiLevelType w:val="multilevel"/>
    <w:tmpl w:val="B37C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80E4B0C"/>
    <w:multiLevelType w:val="multilevel"/>
    <w:tmpl w:val="A5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8CC6546"/>
    <w:multiLevelType w:val="multilevel"/>
    <w:tmpl w:val="0680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90273E6"/>
    <w:multiLevelType w:val="multilevel"/>
    <w:tmpl w:val="FEAE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3F4B5F"/>
    <w:multiLevelType w:val="multilevel"/>
    <w:tmpl w:val="987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C8817CC"/>
    <w:multiLevelType w:val="multilevel"/>
    <w:tmpl w:val="339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D52693E"/>
    <w:multiLevelType w:val="multilevel"/>
    <w:tmpl w:val="7CEC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CA3AB6"/>
    <w:multiLevelType w:val="multilevel"/>
    <w:tmpl w:val="389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0404D5B"/>
    <w:multiLevelType w:val="multilevel"/>
    <w:tmpl w:val="A6F4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0F60AA0"/>
    <w:multiLevelType w:val="multilevel"/>
    <w:tmpl w:val="99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29B1457"/>
    <w:multiLevelType w:val="multilevel"/>
    <w:tmpl w:val="1F70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0E491B"/>
    <w:multiLevelType w:val="multilevel"/>
    <w:tmpl w:val="90F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B64CFC"/>
    <w:multiLevelType w:val="multilevel"/>
    <w:tmpl w:val="31AC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5806D3"/>
    <w:multiLevelType w:val="multilevel"/>
    <w:tmpl w:val="DF7A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CEE44C8"/>
    <w:multiLevelType w:val="multilevel"/>
    <w:tmpl w:val="C04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14589C"/>
    <w:multiLevelType w:val="multilevel"/>
    <w:tmpl w:val="396A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83074E"/>
    <w:multiLevelType w:val="multilevel"/>
    <w:tmpl w:val="CD1A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DB16010"/>
    <w:multiLevelType w:val="multilevel"/>
    <w:tmpl w:val="224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E7D7052"/>
    <w:multiLevelType w:val="multilevel"/>
    <w:tmpl w:val="A23C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0606553"/>
    <w:multiLevelType w:val="multilevel"/>
    <w:tmpl w:val="E03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1650AEA"/>
    <w:multiLevelType w:val="multilevel"/>
    <w:tmpl w:val="C5584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560B07"/>
    <w:multiLevelType w:val="multilevel"/>
    <w:tmpl w:val="7CF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5865941"/>
    <w:multiLevelType w:val="multilevel"/>
    <w:tmpl w:val="A82E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8C91A1F"/>
    <w:multiLevelType w:val="multilevel"/>
    <w:tmpl w:val="8BD6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9D062D0"/>
    <w:multiLevelType w:val="multilevel"/>
    <w:tmpl w:val="45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AF8476E"/>
    <w:multiLevelType w:val="multilevel"/>
    <w:tmpl w:val="15F0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B105C4A"/>
    <w:multiLevelType w:val="multilevel"/>
    <w:tmpl w:val="B9E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B676E48"/>
    <w:multiLevelType w:val="multilevel"/>
    <w:tmpl w:val="3E06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4E4C2A"/>
    <w:multiLevelType w:val="multilevel"/>
    <w:tmpl w:val="72D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1"/>
  </w:num>
  <w:num w:numId="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52"/>
  </w:num>
  <w:num w:numId="15">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92"/>
  </w:num>
  <w:num w:numId="17">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9"/>
  </w:num>
  <w:num w:numId="20">
    <w:abstractNumId w:val="57"/>
  </w:num>
  <w:num w:numId="21">
    <w:abstractNumId w:val="57"/>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53"/>
  </w:num>
  <w:num w:numId="29">
    <w:abstractNumId w:val="53"/>
    <w:lvlOverride w:ilvl="1">
      <w:lvl w:ilvl="1">
        <w:numFmt w:val="bullet"/>
        <w:lvlText w:val=""/>
        <w:lvlJc w:val="left"/>
        <w:pPr>
          <w:tabs>
            <w:tab w:val="num" w:pos="1440"/>
          </w:tabs>
          <w:ind w:left="1440" w:hanging="360"/>
        </w:pPr>
        <w:rPr>
          <w:rFonts w:ascii="Wingdings" w:hAnsi="Wingdings" w:hint="default"/>
          <w:sz w:val="20"/>
        </w:rPr>
      </w:lvl>
    </w:lvlOverride>
  </w:num>
  <w:num w:numId="30">
    <w:abstractNumId w:val="23"/>
  </w:num>
  <w:num w:numId="3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96"/>
  </w:num>
  <w:num w:numId="37">
    <w:abstractNumId w:val="72"/>
  </w:num>
  <w:num w:numId="38">
    <w:abstractNumId w:val="72"/>
    <w:lvlOverride w:ilvl="1">
      <w:lvl w:ilvl="1">
        <w:numFmt w:val="bullet"/>
        <w:lvlText w:val=""/>
        <w:lvlJc w:val="left"/>
        <w:pPr>
          <w:tabs>
            <w:tab w:val="num" w:pos="1440"/>
          </w:tabs>
          <w:ind w:left="1440" w:hanging="360"/>
        </w:pPr>
        <w:rPr>
          <w:rFonts w:ascii="Wingdings" w:hAnsi="Wingdings" w:hint="default"/>
          <w:sz w:val="20"/>
        </w:rPr>
      </w:lvl>
    </w:lvlOverride>
  </w:num>
  <w:num w:numId="39">
    <w:abstractNumId w:val="21"/>
  </w:num>
  <w:num w:numId="40">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87"/>
  </w:num>
  <w:num w:numId="44">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45">
    <w:abstractNumId w:val="59"/>
  </w:num>
  <w:num w:numId="4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1"/>
  </w:num>
  <w:num w:numId="48">
    <w:abstractNumId w:val="46"/>
  </w:num>
  <w:num w:numId="49">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0"/>
  </w:num>
  <w:num w:numId="5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53">
    <w:abstractNumId w:val="61"/>
  </w:num>
  <w:num w:numId="54">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0"/>
  </w:num>
  <w:num w:numId="56">
    <w:abstractNumId w:val="38"/>
  </w:num>
  <w:num w:numId="5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37"/>
  </w:num>
  <w:num w:numId="59">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60">
    <w:abstractNumId w:val="89"/>
  </w:num>
  <w:num w:numId="61">
    <w:abstractNumId w:val="89"/>
    <w:lvlOverride w:ilvl="1">
      <w:lvl w:ilvl="1">
        <w:numFmt w:val="bullet"/>
        <w:lvlText w:val=""/>
        <w:lvlJc w:val="left"/>
        <w:pPr>
          <w:tabs>
            <w:tab w:val="num" w:pos="1440"/>
          </w:tabs>
          <w:ind w:left="1440" w:hanging="360"/>
        </w:pPr>
        <w:rPr>
          <w:rFonts w:ascii="Wingdings" w:hAnsi="Wingdings" w:hint="default"/>
          <w:sz w:val="20"/>
        </w:rPr>
      </w:lvl>
    </w:lvlOverride>
  </w:num>
  <w:num w:numId="62">
    <w:abstractNumId w:val="82"/>
  </w:num>
  <w:num w:numId="6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68"/>
  </w:num>
  <w:num w:numId="6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2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8">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64"/>
  </w:num>
  <w:num w:numId="70">
    <w:abstractNumId w:val="71"/>
  </w:num>
  <w:num w:numId="71">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8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5">
    <w:abstractNumId w:val="81"/>
  </w:num>
  <w:num w:numId="76">
    <w:abstractNumId w:val="81"/>
    <w:lvlOverride w:ilvl="1">
      <w:lvl w:ilvl="1">
        <w:numFmt w:val="bullet"/>
        <w:lvlText w:val=""/>
        <w:lvlJc w:val="left"/>
        <w:pPr>
          <w:tabs>
            <w:tab w:val="num" w:pos="1440"/>
          </w:tabs>
          <w:ind w:left="1440" w:hanging="360"/>
        </w:pPr>
        <w:rPr>
          <w:rFonts w:ascii="Wingdings" w:hAnsi="Wingdings" w:hint="default"/>
          <w:sz w:val="20"/>
        </w:rPr>
      </w:lvl>
    </w:lvlOverride>
  </w:num>
  <w:num w:numId="77">
    <w:abstractNumId w:val="27"/>
  </w:num>
  <w:num w:numId="78">
    <w:abstractNumId w:val="62"/>
  </w:num>
  <w:num w:numId="79">
    <w:abstractNumId w:val="17"/>
  </w:num>
  <w:num w:numId="80">
    <w:abstractNumId w:val="58"/>
  </w:num>
  <w:num w:numId="81">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69"/>
  </w:num>
  <w:num w:numId="83">
    <w:abstractNumId w:val="40"/>
  </w:num>
  <w:num w:numId="84">
    <w:abstractNumId w:val="55"/>
  </w:num>
  <w:num w:numId="85">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75"/>
  </w:num>
  <w:num w:numId="87">
    <w:abstractNumId w:val="75"/>
    <w:lvlOverride w:ilvl="1">
      <w:lvl w:ilvl="1">
        <w:numFmt w:val="bullet"/>
        <w:lvlText w:val=""/>
        <w:lvlJc w:val="left"/>
        <w:pPr>
          <w:tabs>
            <w:tab w:val="num" w:pos="1440"/>
          </w:tabs>
          <w:ind w:left="1440" w:hanging="360"/>
        </w:pPr>
        <w:rPr>
          <w:rFonts w:ascii="Wingdings" w:hAnsi="Wingdings" w:hint="default"/>
          <w:sz w:val="20"/>
        </w:rPr>
      </w:lvl>
    </w:lvlOverride>
  </w:num>
  <w:num w:numId="88">
    <w:abstractNumId w:val="77"/>
  </w:num>
  <w:num w:numId="8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0">
    <w:abstractNumId w:val="36"/>
  </w:num>
  <w:num w:numId="91">
    <w:abstractNumId w:val="85"/>
  </w:num>
  <w:num w:numId="9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3">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94">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95">
    <w:abstractNumId w:val="4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6">
    <w:abstractNumId w:val="11"/>
  </w:num>
  <w:num w:numId="97">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9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99">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29"/>
  </w:num>
  <w:num w:numId="101">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0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35"/>
  </w:num>
  <w:num w:numId="106">
    <w:abstractNumId w:val="9"/>
  </w:num>
  <w:num w:numId="107">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08">
    <w:abstractNumId w:val="3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5"/>
  </w:num>
  <w:num w:numId="111">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12">
    <w:abstractNumId w:val="56"/>
  </w:num>
  <w:num w:numId="113">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8"/>
  </w:num>
  <w:num w:numId="117">
    <w:abstractNumId w:val="33"/>
    <w:lvlOverride w:ilvl="0">
      <w:lvl w:ilvl="0">
        <w:numFmt w:val="bullet"/>
        <w:lvlText w:val=""/>
        <w:lvlJc w:val="left"/>
        <w:pPr>
          <w:tabs>
            <w:tab w:val="num" w:pos="720"/>
          </w:tabs>
          <w:ind w:left="720" w:hanging="360"/>
        </w:pPr>
        <w:rPr>
          <w:rFonts w:ascii="Wingdings" w:hAnsi="Wingdings" w:hint="default"/>
          <w:sz w:val="20"/>
        </w:rPr>
      </w:lvl>
    </w:lvlOverride>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320413"/>
    <w:rsid w:val="002F1E46"/>
    <w:rsid w:val="00320413"/>
    <w:rsid w:val="00334D31"/>
    <w:rsid w:val="00456C82"/>
    <w:rsid w:val="00483450"/>
    <w:rsid w:val="006F7A8C"/>
    <w:rsid w:val="00811D60"/>
    <w:rsid w:val="008673C8"/>
    <w:rsid w:val="009D00BC"/>
    <w:rsid w:val="00A61012"/>
    <w:rsid w:val="00B34848"/>
    <w:rsid w:val="00C949BB"/>
    <w:rsid w:val="00D61F2D"/>
    <w:rsid w:val="00E06AEC"/>
    <w:rsid w:val="00EF343E"/>
    <w:rsid w:val="00EF5CEF"/>
    <w:rsid w:val="00F72DE6"/>
    <w:rsid w:val="00FA6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450"/>
    <w:rPr>
      <w:iCs/>
      <w:sz w:val="20"/>
      <w:szCs w:val="20"/>
    </w:rPr>
  </w:style>
  <w:style w:type="paragraph" w:styleId="Heading1">
    <w:name w:val="heading 1"/>
    <w:basedOn w:val="Normal"/>
    <w:next w:val="Normal"/>
    <w:link w:val="Heading1Char"/>
    <w:uiPriority w:val="9"/>
    <w:qFormat/>
    <w:rsid w:val="00A61012"/>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40"/>
      <w:szCs w:val="22"/>
    </w:rPr>
  </w:style>
  <w:style w:type="paragraph" w:styleId="Heading2">
    <w:name w:val="heading 2"/>
    <w:basedOn w:val="Normal"/>
    <w:next w:val="Normal"/>
    <w:link w:val="Heading2Char"/>
    <w:uiPriority w:val="9"/>
    <w:unhideWhenUsed/>
    <w:qFormat/>
    <w:rsid w:val="00A61012"/>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32"/>
      <w:szCs w:val="22"/>
    </w:rPr>
  </w:style>
  <w:style w:type="paragraph" w:styleId="Heading3">
    <w:name w:val="heading 3"/>
    <w:basedOn w:val="Normal"/>
    <w:next w:val="Normal"/>
    <w:link w:val="Heading3Char"/>
    <w:uiPriority w:val="9"/>
    <w:unhideWhenUsed/>
    <w:qFormat/>
    <w:rsid w:val="00A61012"/>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8"/>
      <w:szCs w:val="22"/>
    </w:rPr>
  </w:style>
  <w:style w:type="paragraph" w:styleId="Heading4">
    <w:name w:val="heading 4"/>
    <w:basedOn w:val="Normal"/>
    <w:next w:val="Normal"/>
    <w:link w:val="Heading4Char"/>
    <w:uiPriority w:val="9"/>
    <w:unhideWhenUsed/>
    <w:qFormat/>
    <w:rsid w:val="00A61012"/>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4"/>
      <w:szCs w:val="22"/>
    </w:rPr>
  </w:style>
  <w:style w:type="paragraph" w:styleId="Heading5">
    <w:name w:val="heading 5"/>
    <w:basedOn w:val="Normal"/>
    <w:next w:val="Normal"/>
    <w:link w:val="Heading5Char"/>
    <w:uiPriority w:val="9"/>
    <w:semiHidden/>
    <w:unhideWhenUsed/>
    <w:qFormat/>
    <w:rsid w:val="00A61012"/>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A61012"/>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A61012"/>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A61012"/>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A61012"/>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12"/>
    <w:rPr>
      <w:rFonts w:asciiTheme="majorHAnsi" w:eastAsiaTheme="majorEastAsia" w:hAnsiTheme="majorHAnsi" w:cstheme="majorBidi"/>
      <w:b/>
      <w:bCs/>
      <w:i/>
      <w:iCs/>
      <w:color w:val="004D6C" w:themeColor="accent2" w:themeShade="7F"/>
      <w:sz w:val="40"/>
      <w:shd w:val="clear" w:color="auto" w:fill="C4EEFF" w:themeFill="accent2" w:themeFillTint="33"/>
    </w:rPr>
  </w:style>
  <w:style w:type="paragraph" w:styleId="NormalWeb">
    <w:name w:val="Normal (Web)"/>
    <w:basedOn w:val="Normal"/>
    <w:uiPriority w:val="99"/>
    <w:semiHidden/>
    <w:unhideWhenUsed/>
    <w:rsid w:val="00320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1012"/>
    <w:rPr>
      <w:rFonts w:asciiTheme="majorHAnsi" w:eastAsiaTheme="majorEastAsia" w:hAnsiTheme="majorHAnsi" w:cstheme="majorBidi"/>
      <w:b/>
      <w:bCs/>
      <w:i/>
      <w:iCs/>
      <w:color w:val="0075A2" w:themeColor="accent2" w:themeShade="BF"/>
      <w:sz w:val="32"/>
    </w:rPr>
  </w:style>
  <w:style w:type="character" w:customStyle="1" w:styleId="Heading3Char">
    <w:name w:val="Heading 3 Char"/>
    <w:basedOn w:val="DefaultParagraphFont"/>
    <w:link w:val="Heading3"/>
    <w:uiPriority w:val="9"/>
    <w:rsid w:val="00A61012"/>
    <w:rPr>
      <w:rFonts w:asciiTheme="majorHAnsi" w:eastAsiaTheme="majorEastAsia" w:hAnsiTheme="majorHAnsi" w:cstheme="majorBidi"/>
      <w:b/>
      <w:bCs/>
      <w:i/>
      <w:iCs/>
      <w:color w:val="0075A2" w:themeColor="accent2" w:themeShade="BF"/>
      <w:sz w:val="28"/>
    </w:rPr>
  </w:style>
  <w:style w:type="paragraph" w:styleId="BalloonText">
    <w:name w:val="Balloon Text"/>
    <w:basedOn w:val="Normal"/>
    <w:link w:val="BalloonTextChar"/>
    <w:uiPriority w:val="99"/>
    <w:semiHidden/>
    <w:unhideWhenUsed/>
    <w:rsid w:val="00320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413"/>
    <w:rPr>
      <w:rFonts w:ascii="Tahoma" w:hAnsi="Tahoma" w:cs="Tahoma"/>
      <w:sz w:val="16"/>
      <w:szCs w:val="16"/>
    </w:rPr>
  </w:style>
  <w:style w:type="character" w:styleId="Hyperlink">
    <w:name w:val="Hyperlink"/>
    <w:basedOn w:val="DefaultParagraphFont"/>
    <w:uiPriority w:val="99"/>
    <w:unhideWhenUsed/>
    <w:rsid w:val="00320413"/>
    <w:rPr>
      <w:color w:val="0000FF"/>
      <w:u w:val="single"/>
    </w:rPr>
  </w:style>
  <w:style w:type="character" w:customStyle="1" w:styleId="apple-converted-space">
    <w:name w:val="apple-converted-space"/>
    <w:basedOn w:val="DefaultParagraphFont"/>
    <w:rsid w:val="00320413"/>
  </w:style>
  <w:style w:type="character" w:styleId="Emphasis">
    <w:name w:val="Emphasis"/>
    <w:uiPriority w:val="20"/>
    <w:qFormat/>
    <w:rsid w:val="00A61012"/>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styleId="HTMLCode">
    <w:name w:val="HTML Code"/>
    <w:basedOn w:val="DefaultParagraphFont"/>
    <w:uiPriority w:val="99"/>
    <w:semiHidden/>
    <w:unhideWhenUsed/>
    <w:rsid w:val="00320413"/>
    <w:rPr>
      <w:rFonts w:ascii="Courier New" w:eastAsia="Times New Roman" w:hAnsi="Courier New" w:cs="Courier New"/>
      <w:sz w:val="20"/>
      <w:szCs w:val="20"/>
    </w:rPr>
  </w:style>
  <w:style w:type="character" w:styleId="Strong">
    <w:name w:val="Strong"/>
    <w:uiPriority w:val="22"/>
    <w:qFormat/>
    <w:rsid w:val="00A61012"/>
    <w:rPr>
      <w:b/>
      <w:bCs/>
      <w:spacing w:val="0"/>
    </w:rPr>
  </w:style>
  <w:style w:type="paragraph" w:styleId="HTMLPreformatted">
    <w:name w:val="HTML Preformatted"/>
    <w:basedOn w:val="Normal"/>
    <w:link w:val="HTMLPreformattedChar"/>
    <w:uiPriority w:val="99"/>
    <w:semiHidden/>
    <w:unhideWhenUsed/>
    <w:rsid w:val="0032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20413"/>
    <w:rPr>
      <w:rFonts w:ascii="Courier New" w:eastAsia="Times New Roman" w:hAnsi="Courier New" w:cs="Courier New"/>
      <w:sz w:val="20"/>
      <w:szCs w:val="20"/>
    </w:rPr>
  </w:style>
  <w:style w:type="character" w:customStyle="1" w:styleId="caption">
    <w:name w:val="caption"/>
    <w:basedOn w:val="DefaultParagraphFont"/>
    <w:rsid w:val="00320413"/>
  </w:style>
  <w:style w:type="character" w:customStyle="1" w:styleId="Heading4Char">
    <w:name w:val="Heading 4 Char"/>
    <w:basedOn w:val="DefaultParagraphFont"/>
    <w:link w:val="Heading4"/>
    <w:uiPriority w:val="9"/>
    <w:rsid w:val="00A61012"/>
    <w:rPr>
      <w:rFonts w:asciiTheme="majorHAnsi" w:eastAsiaTheme="majorEastAsia" w:hAnsiTheme="majorHAnsi" w:cstheme="majorBidi"/>
      <w:b/>
      <w:bCs/>
      <w:i/>
      <w:iCs/>
      <w:color w:val="0075A2" w:themeColor="accent2" w:themeShade="BF"/>
      <w:sz w:val="24"/>
    </w:rPr>
  </w:style>
  <w:style w:type="character" w:customStyle="1" w:styleId="Heading5Char">
    <w:name w:val="Heading 5 Char"/>
    <w:basedOn w:val="DefaultParagraphFont"/>
    <w:link w:val="Heading5"/>
    <w:uiPriority w:val="9"/>
    <w:semiHidden/>
    <w:rsid w:val="00A61012"/>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A61012"/>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A61012"/>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A61012"/>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A61012"/>
    <w:rPr>
      <w:rFonts w:asciiTheme="majorHAnsi" w:eastAsiaTheme="majorEastAsia" w:hAnsiTheme="majorHAnsi" w:cstheme="majorBidi"/>
      <w:i/>
      <w:iCs/>
      <w:color w:val="009DD9" w:themeColor="accent2"/>
      <w:sz w:val="20"/>
      <w:szCs w:val="20"/>
    </w:rPr>
  </w:style>
  <w:style w:type="paragraph" w:styleId="Caption0">
    <w:name w:val="caption"/>
    <w:basedOn w:val="Normal"/>
    <w:next w:val="Normal"/>
    <w:uiPriority w:val="35"/>
    <w:semiHidden/>
    <w:unhideWhenUsed/>
    <w:qFormat/>
    <w:rsid w:val="00A61012"/>
    <w:rPr>
      <w:b/>
      <w:bCs/>
      <w:color w:val="0075A2" w:themeColor="accent2" w:themeShade="BF"/>
      <w:sz w:val="18"/>
      <w:szCs w:val="18"/>
    </w:rPr>
  </w:style>
  <w:style w:type="paragraph" w:styleId="Title">
    <w:name w:val="Title"/>
    <w:basedOn w:val="Normal"/>
    <w:next w:val="Normal"/>
    <w:link w:val="TitleChar"/>
    <w:uiPriority w:val="10"/>
    <w:qFormat/>
    <w:rsid w:val="00A61012"/>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61012"/>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A61012"/>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A61012"/>
    <w:rPr>
      <w:rFonts w:asciiTheme="majorHAnsi" w:eastAsiaTheme="majorEastAsia" w:hAnsiTheme="majorHAnsi" w:cstheme="majorBidi"/>
      <w:i/>
      <w:iCs/>
      <w:color w:val="004D6C" w:themeColor="accent2" w:themeShade="7F"/>
      <w:sz w:val="24"/>
      <w:szCs w:val="24"/>
    </w:rPr>
  </w:style>
  <w:style w:type="paragraph" w:styleId="NoSpacing">
    <w:name w:val="No Spacing"/>
    <w:basedOn w:val="Normal"/>
    <w:uiPriority w:val="1"/>
    <w:qFormat/>
    <w:rsid w:val="00A61012"/>
    <w:pPr>
      <w:spacing w:after="0" w:line="240" w:lineRule="auto"/>
    </w:pPr>
  </w:style>
  <w:style w:type="paragraph" w:styleId="ListParagraph">
    <w:name w:val="List Paragraph"/>
    <w:basedOn w:val="Normal"/>
    <w:uiPriority w:val="34"/>
    <w:qFormat/>
    <w:rsid w:val="00A61012"/>
    <w:pPr>
      <w:ind w:left="720"/>
      <w:contextualSpacing/>
    </w:pPr>
  </w:style>
  <w:style w:type="paragraph" w:styleId="Quote">
    <w:name w:val="Quote"/>
    <w:basedOn w:val="Normal"/>
    <w:next w:val="Normal"/>
    <w:link w:val="QuoteChar"/>
    <w:uiPriority w:val="29"/>
    <w:qFormat/>
    <w:rsid w:val="00A61012"/>
    <w:rPr>
      <w:i/>
      <w:iCs w:val="0"/>
      <w:color w:val="0075A2" w:themeColor="accent2" w:themeShade="BF"/>
    </w:rPr>
  </w:style>
  <w:style w:type="character" w:customStyle="1" w:styleId="QuoteChar">
    <w:name w:val="Quote Char"/>
    <w:basedOn w:val="DefaultParagraphFont"/>
    <w:link w:val="Quote"/>
    <w:uiPriority w:val="29"/>
    <w:rsid w:val="00A61012"/>
    <w:rPr>
      <w:color w:val="0075A2" w:themeColor="accent2" w:themeShade="BF"/>
      <w:sz w:val="20"/>
      <w:szCs w:val="20"/>
    </w:rPr>
  </w:style>
  <w:style w:type="paragraph" w:styleId="IntenseQuote">
    <w:name w:val="Intense Quote"/>
    <w:basedOn w:val="Normal"/>
    <w:next w:val="Normal"/>
    <w:link w:val="IntenseQuoteChar"/>
    <w:uiPriority w:val="30"/>
    <w:qFormat/>
    <w:rsid w:val="00A61012"/>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A61012"/>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A61012"/>
    <w:rPr>
      <w:rFonts w:asciiTheme="majorHAnsi" w:eastAsiaTheme="majorEastAsia" w:hAnsiTheme="majorHAnsi" w:cstheme="majorBidi"/>
      <w:i/>
      <w:iCs/>
      <w:color w:val="009DD9" w:themeColor="accent2"/>
    </w:rPr>
  </w:style>
  <w:style w:type="character" w:styleId="IntenseEmphasis">
    <w:name w:val="Intense Emphasis"/>
    <w:uiPriority w:val="21"/>
    <w:qFormat/>
    <w:rsid w:val="00A61012"/>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A61012"/>
    <w:rPr>
      <w:i/>
      <w:iCs/>
      <w:smallCaps/>
      <w:color w:val="009DD9" w:themeColor="accent2"/>
      <w:u w:color="009DD9" w:themeColor="accent2"/>
    </w:rPr>
  </w:style>
  <w:style w:type="character" w:styleId="IntenseReference">
    <w:name w:val="Intense Reference"/>
    <w:uiPriority w:val="32"/>
    <w:qFormat/>
    <w:rsid w:val="00A61012"/>
    <w:rPr>
      <w:b/>
      <w:bCs/>
      <w:i/>
      <w:iCs/>
      <w:smallCaps/>
      <w:color w:val="009DD9" w:themeColor="accent2"/>
      <w:u w:color="009DD9" w:themeColor="accent2"/>
    </w:rPr>
  </w:style>
  <w:style w:type="character" w:styleId="BookTitle">
    <w:name w:val="Book Title"/>
    <w:uiPriority w:val="33"/>
    <w:qFormat/>
    <w:rsid w:val="00A61012"/>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unhideWhenUsed/>
    <w:qFormat/>
    <w:rsid w:val="00A61012"/>
    <w:pPr>
      <w:outlineLvl w:val="9"/>
    </w:pPr>
  </w:style>
  <w:style w:type="paragraph" w:styleId="TOC2">
    <w:name w:val="toc 2"/>
    <w:basedOn w:val="Normal"/>
    <w:next w:val="Normal"/>
    <w:autoRedefine/>
    <w:uiPriority w:val="39"/>
    <w:unhideWhenUsed/>
    <w:qFormat/>
    <w:rsid w:val="00FA6B33"/>
    <w:pPr>
      <w:spacing w:after="100" w:line="276" w:lineRule="auto"/>
      <w:ind w:left="220"/>
    </w:pPr>
    <w:rPr>
      <w:iCs w:val="0"/>
      <w:sz w:val="22"/>
      <w:szCs w:val="22"/>
      <w:lang w:bidi="ar-SA"/>
    </w:rPr>
  </w:style>
  <w:style w:type="paragraph" w:styleId="TOC1">
    <w:name w:val="toc 1"/>
    <w:basedOn w:val="Normal"/>
    <w:next w:val="Normal"/>
    <w:autoRedefine/>
    <w:uiPriority w:val="39"/>
    <w:unhideWhenUsed/>
    <w:qFormat/>
    <w:rsid w:val="00FA6B33"/>
    <w:pPr>
      <w:spacing w:after="100" w:line="276" w:lineRule="auto"/>
    </w:pPr>
    <w:rPr>
      <w:iCs w:val="0"/>
      <w:sz w:val="22"/>
      <w:szCs w:val="22"/>
      <w:lang w:bidi="ar-SA"/>
    </w:rPr>
  </w:style>
  <w:style w:type="paragraph" w:styleId="TOC3">
    <w:name w:val="toc 3"/>
    <w:basedOn w:val="Normal"/>
    <w:next w:val="Normal"/>
    <w:autoRedefine/>
    <w:uiPriority w:val="39"/>
    <w:unhideWhenUsed/>
    <w:qFormat/>
    <w:rsid w:val="00FA6B33"/>
    <w:pPr>
      <w:spacing w:after="100" w:line="276" w:lineRule="auto"/>
      <w:ind w:left="440"/>
    </w:pPr>
    <w:rPr>
      <w:iCs w:val="0"/>
      <w:sz w:val="22"/>
      <w:szCs w:val="22"/>
      <w:lang w:bidi="ar-SA"/>
    </w:rPr>
  </w:style>
  <w:style w:type="paragraph" w:styleId="TOC4">
    <w:name w:val="toc 4"/>
    <w:basedOn w:val="Normal"/>
    <w:next w:val="Normal"/>
    <w:autoRedefine/>
    <w:uiPriority w:val="39"/>
    <w:unhideWhenUsed/>
    <w:rsid w:val="00FA6B33"/>
    <w:pPr>
      <w:spacing w:after="100" w:line="276" w:lineRule="auto"/>
      <w:ind w:left="660"/>
    </w:pPr>
    <w:rPr>
      <w:iCs w:val="0"/>
      <w:sz w:val="22"/>
      <w:szCs w:val="22"/>
      <w:lang w:bidi="ar-SA"/>
    </w:rPr>
  </w:style>
  <w:style w:type="paragraph" w:styleId="TOC5">
    <w:name w:val="toc 5"/>
    <w:basedOn w:val="Normal"/>
    <w:next w:val="Normal"/>
    <w:autoRedefine/>
    <w:uiPriority w:val="39"/>
    <w:unhideWhenUsed/>
    <w:rsid w:val="00FA6B33"/>
    <w:pPr>
      <w:spacing w:after="100" w:line="276" w:lineRule="auto"/>
      <w:ind w:left="880"/>
    </w:pPr>
    <w:rPr>
      <w:iCs w:val="0"/>
      <w:sz w:val="22"/>
      <w:szCs w:val="22"/>
      <w:lang w:bidi="ar-SA"/>
    </w:rPr>
  </w:style>
  <w:style w:type="paragraph" w:styleId="TOC6">
    <w:name w:val="toc 6"/>
    <w:basedOn w:val="Normal"/>
    <w:next w:val="Normal"/>
    <w:autoRedefine/>
    <w:uiPriority w:val="39"/>
    <w:unhideWhenUsed/>
    <w:rsid w:val="00FA6B33"/>
    <w:pPr>
      <w:spacing w:after="100" w:line="276" w:lineRule="auto"/>
      <w:ind w:left="1100"/>
    </w:pPr>
    <w:rPr>
      <w:iCs w:val="0"/>
      <w:sz w:val="22"/>
      <w:szCs w:val="22"/>
      <w:lang w:bidi="ar-SA"/>
    </w:rPr>
  </w:style>
  <w:style w:type="paragraph" w:styleId="TOC7">
    <w:name w:val="toc 7"/>
    <w:basedOn w:val="Normal"/>
    <w:next w:val="Normal"/>
    <w:autoRedefine/>
    <w:uiPriority w:val="39"/>
    <w:unhideWhenUsed/>
    <w:rsid w:val="00FA6B33"/>
    <w:pPr>
      <w:spacing w:after="100" w:line="276" w:lineRule="auto"/>
      <w:ind w:left="1320"/>
    </w:pPr>
    <w:rPr>
      <w:iCs w:val="0"/>
      <w:sz w:val="22"/>
      <w:szCs w:val="22"/>
      <w:lang w:bidi="ar-SA"/>
    </w:rPr>
  </w:style>
  <w:style w:type="paragraph" w:styleId="TOC8">
    <w:name w:val="toc 8"/>
    <w:basedOn w:val="Normal"/>
    <w:next w:val="Normal"/>
    <w:autoRedefine/>
    <w:uiPriority w:val="39"/>
    <w:unhideWhenUsed/>
    <w:rsid w:val="00FA6B33"/>
    <w:pPr>
      <w:spacing w:after="100" w:line="276" w:lineRule="auto"/>
      <w:ind w:left="1540"/>
    </w:pPr>
    <w:rPr>
      <w:iCs w:val="0"/>
      <w:sz w:val="22"/>
      <w:szCs w:val="22"/>
      <w:lang w:bidi="ar-SA"/>
    </w:rPr>
  </w:style>
  <w:style w:type="paragraph" w:styleId="TOC9">
    <w:name w:val="toc 9"/>
    <w:basedOn w:val="Normal"/>
    <w:next w:val="Normal"/>
    <w:autoRedefine/>
    <w:uiPriority w:val="39"/>
    <w:unhideWhenUsed/>
    <w:rsid w:val="00FA6B33"/>
    <w:pPr>
      <w:spacing w:after="100" w:line="276" w:lineRule="auto"/>
      <w:ind w:left="1760"/>
    </w:pPr>
    <w:rPr>
      <w:iCs w:val="0"/>
      <w:sz w:val="22"/>
      <w:szCs w:val="22"/>
      <w:lang w:bidi="ar-SA"/>
    </w:rPr>
  </w:style>
  <w:style w:type="paragraph" w:styleId="Header">
    <w:name w:val="header"/>
    <w:basedOn w:val="Normal"/>
    <w:link w:val="HeaderChar"/>
    <w:uiPriority w:val="99"/>
    <w:semiHidden/>
    <w:unhideWhenUsed/>
    <w:rsid w:val="00811D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D60"/>
    <w:rPr>
      <w:iCs/>
      <w:sz w:val="20"/>
      <w:szCs w:val="20"/>
    </w:rPr>
  </w:style>
  <w:style w:type="paragraph" w:styleId="Footer">
    <w:name w:val="footer"/>
    <w:basedOn w:val="Normal"/>
    <w:link w:val="FooterChar"/>
    <w:uiPriority w:val="99"/>
    <w:semiHidden/>
    <w:unhideWhenUsed/>
    <w:rsid w:val="00811D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D60"/>
    <w:rPr>
      <w:iCs/>
      <w:sz w:val="20"/>
      <w:szCs w:val="20"/>
    </w:rPr>
  </w:style>
  <w:style w:type="paragraph" w:styleId="z-TopofForm">
    <w:name w:val="HTML Top of Form"/>
    <w:basedOn w:val="Normal"/>
    <w:next w:val="Normal"/>
    <w:link w:val="z-TopofFormChar"/>
    <w:hidden/>
    <w:rsid w:val="00334D31"/>
    <w:pPr>
      <w:pBdr>
        <w:bottom w:val="single" w:sz="6" w:space="1" w:color="auto"/>
      </w:pBdr>
      <w:spacing w:after="0" w:line="240" w:lineRule="auto"/>
      <w:jc w:val="center"/>
    </w:pPr>
    <w:rPr>
      <w:rFonts w:ascii="Arial" w:eastAsia="Times New Roman" w:hAnsi="Arial" w:cs="Arial"/>
      <w:iCs w:val="0"/>
      <w:vanish/>
      <w:sz w:val="16"/>
      <w:szCs w:val="16"/>
      <w:lang w:bidi="ar-SA"/>
    </w:rPr>
  </w:style>
  <w:style w:type="character" w:customStyle="1" w:styleId="z-TopofFormChar">
    <w:name w:val="z-Top of Form Char"/>
    <w:basedOn w:val="DefaultParagraphFont"/>
    <w:link w:val="z-TopofForm"/>
    <w:rsid w:val="00334D31"/>
    <w:rPr>
      <w:rFonts w:ascii="Arial" w:eastAsia="Times New Roman" w:hAnsi="Arial" w:cs="Arial"/>
      <w:vanish/>
      <w:sz w:val="16"/>
      <w:szCs w:val="16"/>
      <w:lang w:bidi="ar-SA"/>
    </w:rPr>
  </w:style>
</w:styles>
</file>

<file path=word/webSettings.xml><?xml version="1.0" encoding="utf-8"?>
<w:webSettings xmlns:r="http://schemas.openxmlformats.org/officeDocument/2006/relationships" xmlns:w="http://schemas.openxmlformats.org/wordprocessingml/2006/main">
  <w:divs>
    <w:div w:id="7953254">
      <w:bodyDiv w:val="1"/>
      <w:marLeft w:val="0"/>
      <w:marRight w:val="0"/>
      <w:marTop w:val="0"/>
      <w:marBottom w:val="0"/>
      <w:divBdr>
        <w:top w:val="none" w:sz="0" w:space="0" w:color="auto"/>
        <w:left w:val="none" w:sz="0" w:space="0" w:color="auto"/>
        <w:bottom w:val="none" w:sz="0" w:space="0" w:color="auto"/>
        <w:right w:val="none" w:sz="0" w:space="0" w:color="auto"/>
      </w:divBdr>
      <w:divsChild>
        <w:div w:id="325520884">
          <w:marLeft w:val="0"/>
          <w:marRight w:val="0"/>
          <w:marTop w:val="0"/>
          <w:marBottom w:val="0"/>
          <w:divBdr>
            <w:top w:val="none" w:sz="0" w:space="0" w:color="auto"/>
            <w:left w:val="none" w:sz="0" w:space="0" w:color="auto"/>
            <w:bottom w:val="none" w:sz="0" w:space="0" w:color="auto"/>
            <w:right w:val="none" w:sz="0" w:space="0" w:color="auto"/>
          </w:divBdr>
        </w:div>
        <w:div w:id="1408571158">
          <w:blockQuote w:val="1"/>
          <w:marLeft w:val="0"/>
          <w:marRight w:val="0"/>
          <w:marTop w:val="0"/>
          <w:marBottom w:val="225"/>
          <w:divBdr>
            <w:top w:val="none" w:sz="0" w:space="0" w:color="auto"/>
            <w:left w:val="single" w:sz="24" w:space="11" w:color="E8E8E8"/>
            <w:bottom w:val="none" w:sz="0" w:space="0" w:color="auto"/>
            <w:right w:val="none" w:sz="0" w:space="0" w:color="auto"/>
          </w:divBdr>
        </w:div>
        <w:div w:id="1060136381">
          <w:marLeft w:val="0"/>
          <w:marRight w:val="0"/>
          <w:marTop w:val="0"/>
          <w:marBottom w:val="150"/>
          <w:divBdr>
            <w:top w:val="single" w:sz="6" w:space="8" w:color="EBCCD1"/>
            <w:left w:val="single" w:sz="6" w:space="8" w:color="EBCCD1"/>
            <w:bottom w:val="single" w:sz="6" w:space="8" w:color="EBCCD1"/>
            <w:right w:val="single" w:sz="6" w:space="8" w:color="EBCCD1"/>
          </w:divBdr>
        </w:div>
        <w:div w:id="11691946">
          <w:marLeft w:val="0"/>
          <w:marRight w:val="0"/>
          <w:marTop w:val="0"/>
          <w:marBottom w:val="150"/>
          <w:divBdr>
            <w:top w:val="single" w:sz="6" w:space="8" w:color="EBCCD1"/>
            <w:left w:val="single" w:sz="6" w:space="8" w:color="EBCCD1"/>
            <w:bottom w:val="single" w:sz="6" w:space="8" w:color="EBCCD1"/>
            <w:right w:val="single" w:sz="6" w:space="8" w:color="EBCCD1"/>
          </w:divBdr>
        </w:div>
      </w:divsChild>
    </w:div>
    <w:div w:id="129136249">
      <w:bodyDiv w:val="1"/>
      <w:marLeft w:val="0"/>
      <w:marRight w:val="0"/>
      <w:marTop w:val="0"/>
      <w:marBottom w:val="0"/>
      <w:divBdr>
        <w:top w:val="none" w:sz="0" w:space="0" w:color="auto"/>
        <w:left w:val="none" w:sz="0" w:space="0" w:color="auto"/>
        <w:bottom w:val="none" w:sz="0" w:space="0" w:color="auto"/>
        <w:right w:val="none" w:sz="0" w:space="0" w:color="auto"/>
      </w:divBdr>
      <w:divsChild>
        <w:div w:id="184947609">
          <w:marLeft w:val="0"/>
          <w:marRight w:val="0"/>
          <w:marTop w:val="0"/>
          <w:marBottom w:val="0"/>
          <w:divBdr>
            <w:top w:val="none" w:sz="0" w:space="0" w:color="auto"/>
            <w:left w:val="none" w:sz="0" w:space="0" w:color="auto"/>
            <w:bottom w:val="none" w:sz="0" w:space="0" w:color="auto"/>
            <w:right w:val="none" w:sz="0" w:space="0" w:color="auto"/>
          </w:divBdr>
        </w:div>
      </w:divsChild>
    </w:div>
    <w:div w:id="228929645">
      <w:bodyDiv w:val="1"/>
      <w:marLeft w:val="0"/>
      <w:marRight w:val="0"/>
      <w:marTop w:val="0"/>
      <w:marBottom w:val="0"/>
      <w:divBdr>
        <w:top w:val="none" w:sz="0" w:space="0" w:color="auto"/>
        <w:left w:val="none" w:sz="0" w:space="0" w:color="auto"/>
        <w:bottom w:val="none" w:sz="0" w:space="0" w:color="auto"/>
        <w:right w:val="none" w:sz="0" w:space="0" w:color="auto"/>
      </w:divBdr>
    </w:div>
    <w:div w:id="269512382">
      <w:bodyDiv w:val="1"/>
      <w:marLeft w:val="0"/>
      <w:marRight w:val="0"/>
      <w:marTop w:val="0"/>
      <w:marBottom w:val="0"/>
      <w:divBdr>
        <w:top w:val="none" w:sz="0" w:space="0" w:color="auto"/>
        <w:left w:val="none" w:sz="0" w:space="0" w:color="auto"/>
        <w:bottom w:val="none" w:sz="0" w:space="0" w:color="auto"/>
        <w:right w:val="none" w:sz="0" w:space="0" w:color="auto"/>
      </w:divBdr>
    </w:div>
    <w:div w:id="288976654">
      <w:bodyDiv w:val="1"/>
      <w:marLeft w:val="0"/>
      <w:marRight w:val="0"/>
      <w:marTop w:val="0"/>
      <w:marBottom w:val="0"/>
      <w:divBdr>
        <w:top w:val="none" w:sz="0" w:space="0" w:color="auto"/>
        <w:left w:val="none" w:sz="0" w:space="0" w:color="auto"/>
        <w:bottom w:val="none" w:sz="0" w:space="0" w:color="auto"/>
        <w:right w:val="none" w:sz="0" w:space="0" w:color="auto"/>
      </w:divBdr>
    </w:div>
    <w:div w:id="330988045">
      <w:bodyDiv w:val="1"/>
      <w:marLeft w:val="0"/>
      <w:marRight w:val="0"/>
      <w:marTop w:val="0"/>
      <w:marBottom w:val="0"/>
      <w:divBdr>
        <w:top w:val="none" w:sz="0" w:space="0" w:color="auto"/>
        <w:left w:val="none" w:sz="0" w:space="0" w:color="auto"/>
        <w:bottom w:val="none" w:sz="0" w:space="0" w:color="auto"/>
        <w:right w:val="none" w:sz="0" w:space="0" w:color="auto"/>
      </w:divBdr>
    </w:div>
    <w:div w:id="358088816">
      <w:bodyDiv w:val="1"/>
      <w:marLeft w:val="0"/>
      <w:marRight w:val="0"/>
      <w:marTop w:val="0"/>
      <w:marBottom w:val="0"/>
      <w:divBdr>
        <w:top w:val="none" w:sz="0" w:space="0" w:color="auto"/>
        <w:left w:val="none" w:sz="0" w:space="0" w:color="auto"/>
        <w:bottom w:val="none" w:sz="0" w:space="0" w:color="auto"/>
        <w:right w:val="none" w:sz="0" w:space="0" w:color="auto"/>
      </w:divBdr>
    </w:div>
    <w:div w:id="431321507">
      <w:bodyDiv w:val="1"/>
      <w:marLeft w:val="0"/>
      <w:marRight w:val="0"/>
      <w:marTop w:val="0"/>
      <w:marBottom w:val="0"/>
      <w:divBdr>
        <w:top w:val="none" w:sz="0" w:space="0" w:color="auto"/>
        <w:left w:val="none" w:sz="0" w:space="0" w:color="auto"/>
        <w:bottom w:val="none" w:sz="0" w:space="0" w:color="auto"/>
        <w:right w:val="none" w:sz="0" w:space="0" w:color="auto"/>
      </w:divBdr>
    </w:div>
    <w:div w:id="481851700">
      <w:bodyDiv w:val="1"/>
      <w:marLeft w:val="0"/>
      <w:marRight w:val="0"/>
      <w:marTop w:val="0"/>
      <w:marBottom w:val="0"/>
      <w:divBdr>
        <w:top w:val="none" w:sz="0" w:space="0" w:color="auto"/>
        <w:left w:val="none" w:sz="0" w:space="0" w:color="auto"/>
        <w:bottom w:val="none" w:sz="0" w:space="0" w:color="auto"/>
        <w:right w:val="none" w:sz="0" w:space="0" w:color="auto"/>
      </w:divBdr>
    </w:div>
    <w:div w:id="494687696">
      <w:bodyDiv w:val="1"/>
      <w:marLeft w:val="0"/>
      <w:marRight w:val="0"/>
      <w:marTop w:val="0"/>
      <w:marBottom w:val="0"/>
      <w:divBdr>
        <w:top w:val="none" w:sz="0" w:space="0" w:color="auto"/>
        <w:left w:val="none" w:sz="0" w:space="0" w:color="auto"/>
        <w:bottom w:val="none" w:sz="0" w:space="0" w:color="auto"/>
        <w:right w:val="none" w:sz="0" w:space="0" w:color="auto"/>
      </w:divBdr>
      <w:divsChild>
        <w:div w:id="1028292337">
          <w:blockQuote w:val="1"/>
          <w:marLeft w:val="0"/>
          <w:marRight w:val="0"/>
          <w:marTop w:val="0"/>
          <w:marBottom w:val="204"/>
          <w:divBdr>
            <w:top w:val="none" w:sz="0" w:space="0" w:color="auto"/>
            <w:left w:val="single" w:sz="24" w:space="10" w:color="E8E8E8"/>
            <w:bottom w:val="none" w:sz="0" w:space="0" w:color="auto"/>
            <w:right w:val="none" w:sz="0" w:space="0" w:color="auto"/>
          </w:divBdr>
        </w:div>
      </w:divsChild>
    </w:div>
    <w:div w:id="507060509">
      <w:bodyDiv w:val="1"/>
      <w:marLeft w:val="0"/>
      <w:marRight w:val="0"/>
      <w:marTop w:val="0"/>
      <w:marBottom w:val="0"/>
      <w:divBdr>
        <w:top w:val="none" w:sz="0" w:space="0" w:color="auto"/>
        <w:left w:val="none" w:sz="0" w:space="0" w:color="auto"/>
        <w:bottom w:val="none" w:sz="0" w:space="0" w:color="auto"/>
        <w:right w:val="none" w:sz="0" w:space="0" w:color="auto"/>
      </w:divBdr>
    </w:div>
    <w:div w:id="525102475">
      <w:bodyDiv w:val="1"/>
      <w:marLeft w:val="0"/>
      <w:marRight w:val="0"/>
      <w:marTop w:val="0"/>
      <w:marBottom w:val="0"/>
      <w:divBdr>
        <w:top w:val="none" w:sz="0" w:space="0" w:color="auto"/>
        <w:left w:val="none" w:sz="0" w:space="0" w:color="auto"/>
        <w:bottom w:val="none" w:sz="0" w:space="0" w:color="auto"/>
        <w:right w:val="none" w:sz="0" w:space="0" w:color="auto"/>
      </w:divBdr>
    </w:div>
    <w:div w:id="562910500">
      <w:bodyDiv w:val="1"/>
      <w:marLeft w:val="0"/>
      <w:marRight w:val="0"/>
      <w:marTop w:val="0"/>
      <w:marBottom w:val="0"/>
      <w:divBdr>
        <w:top w:val="none" w:sz="0" w:space="0" w:color="auto"/>
        <w:left w:val="none" w:sz="0" w:space="0" w:color="auto"/>
        <w:bottom w:val="none" w:sz="0" w:space="0" w:color="auto"/>
        <w:right w:val="none" w:sz="0" w:space="0" w:color="auto"/>
      </w:divBdr>
    </w:div>
    <w:div w:id="589433487">
      <w:bodyDiv w:val="1"/>
      <w:marLeft w:val="0"/>
      <w:marRight w:val="0"/>
      <w:marTop w:val="0"/>
      <w:marBottom w:val="0"/>
      <w:divBdr>
        <w:top w:val="none" w:sz="0" w:space="0" w:color="auto"/>
        <w:left w:val="none" w:sz="0" w:space="0" w:color="auto"/>
        <w:bottom w:val="none" w:sz="0" w:space="0" w:color="auto"/>
        <w:right w:val="none" w:sz="0" w:space="0" w:color="auto"/>
      </w:divBdr>
    </w:div>
    <w:div w:id="609628280">
      <w:bodyDiv w:val="1"/>
      <w:marLeft w:val="0"/>
      <w:marRight w:val="0"/>
      <w:marTop w:val="0"/>
      <w:marBottom w:val="0"/>
      <w:divBdr>
        <w:top w:val="none" w:sz="0" w:space="0" w:color="auto"/>
        <w:left w:val="none" w:sz="0" w:space="0" w:color="auto"/>
        <w:bottom w:val="none" w:sz="0" w:space="0" w:color="auto"/>
        <w:right w:val="none" w:sz="0" w:space="0" w:color="auto"/>
      </w:divBdr>
      <w:divsChild>
        <w:div w:id="88357826">
          <w:marLeft w:val="0"/>
          <w:marRight w:val="0"/>
          <w:marTop w:val="0"/>
          <w:marBottom w:val="0"/>
          <w:divBdr>
            <w:top w:val="none" w:sz="0" w:space="0" w:color="auto"/>
            <w:left w:val="none" w:sz="0" w:space="0" w:color="auto"/>
            <w:bottom w:val="none" w:sz="0" w:space="0" w:color="auto"/>
            <w:right w:val="none" w:sz="0" w:space="0" w:color="auto"/>
          </w:divBdr>
          <w:divsChild>
            <w:div w:id="1038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1276">
      <w:bodyDiv w:val="1"/>
      <w:marLeft w:val="0"/>
      <w:marRight w:val="0"/>
      <w:marTop w:val="0"/>
      <w:marBottom w:val="0"/>
      <w:divBdr>
        <w:top w:val="none" w:sz="0" w:space="0" w:color="auto"/>
        <w:left w:val="none" w:sz="0" w:space="0" w:color="auto"/>
        <w:bottom w:val="none" w:sz="0" w:space="0" w:color="auto"/>
        <w:right w:val="none" w:sz="0" w:space="0" w:color="auto"/>
      </w:divBdr>
    </w:div>
    <w:div w:id="673844259">
      <w:bodyDiv w:val="1"/>
      <w:marLeft w:val="0"/>
      <w:marRight w:val="0"/>
      <w:marTop w:val="0"/>
      <w:marBottom w:val="0"/>
      <w:divBdr>
        <w:top w:val="none" w:sz="0" w:space="0" w:color="auto"/>
        <w:left w:val="none" w:sz="0" w:space="0" w:color="auto"/>
        <w:bottom w:val="none" w:sz="0" w:space="0" w:color="auto"/>
        <w:right w:val="none" w:sz="0" w:space="0" w:color="auto"/>
      </w:divBdr>
    </w:div>
    <w:div w:id="681475696">
      <w:bodyDiv w:val="1"/>
      <w:marLeft w:val="0"/>
      <w:marRight w:val="0"/>
      <w:marTop w:val="0"/>
      <w:marBottom w:val="0"/>
      <w:divBdr>
        <w:top w:val="none" w:sz="0" w:space="0" w:color="auto"/>
        <w:left w:val="none" w:sz="0" w:space="0" w:color="auto"/>
        <w:bottom w:val="none" w:sz="0" w:space="0" w:color="auto"/>
        <w:right w:val="none" w:sz="0" w:space="0" w:color="auto"/>
      </w:divBdr>
    </w:div>
    <w:div w:id="729965202">
      <w:bodyDiv w:val="1"/>
      <w:marLeft w:val="0"/>
      <w:marRight w:val="0"/>
      <w:marTop w:val="0"/>
      <w:marBottom w:val="0"/>
      <w:divBdr>
        <w:top w:val="none" w:sz="0" w:space="0" w:color="auto"/>
        <w:left w:val="none" w:sz="0" w:space="0" w:color="auto"/>
        <w:bottom w:val="none" w:sz="0" w:space="0" w:color="auto"/>
        <w:right w:val="none" w:sz="0" w:space="0" w:color="auto"/>
      </w:divBdr>
    </w:div>
    <w:div w:id="788546846">
      <w:bodyDiv w:val="1"/>
      <w:marLeft w:val="0"/>
      <w:marRight w:val="0"/>
      <w:marTop w:val="0"/>
      <w:marBottom w:val="0"/>
      <w:divBdr>
        <w:top w:val="none" w:sz="0" w:space="0" w:color="auto"/>
        <w:left w:val="none" w:sz="0" w:space="0" w:color="auto"/>
        <w:bottom w:val="none" w:sz="0" w:space="0" w:color="auto"/>
        <w:right w:val="none" w:sz="0" w:space="0" w:color="auto"/>
      </w:divBdr>
    </w:div>
    <w:div w:id="813446500">
      <w:bodyDiv w:val="1"/>
      <w:marLeft w:val="0"/>
      <w:marRight w:val="0"/>
      <w:marTop w:val="0"/>
      <w:marBottom w:val="0"/>
      <w:divBdr>
        <w:top w:val="none" w:sz="0" w:space="0" w:color="auto"/>
        <w:left w:val="none" w:sz="0" w:space="0" w:color="auto"/>
        <w:bottom w:val="none" w:sz="0" w:space="0" w:color="auto"/>
        <w:right w:val="none" w:sz="0" w:space="0" w:color="auto"/>
      </w:divBdr>
    </w:div>
    <w:div w:id="824398727">
      <w:bodyDiv w:val="1"/>
      <w:marLeft w:val="0"/>
      <w:marRight w:val="0"/>
      <w:marTop w:val="0"/>
      <w:marBottom w:val="0"/>
      <w:divBdr>
        <w:top w:val="none" w:sz="0" w:space="0" w:color="auto"/>
        <w:left w:val="none" w:sz="0" w:space="0" w:color="auto"/>
        <w:bottom w:val="none" w:sz="0" w:space="0" w:color="auto"/>
        <w:right w:val="none" w:sz="0" w:space="0" w:color="auto"/>
      </w:divBdr>
    </w:div>
    <w:div w:id="885069616">
      <w:bodyDiv w:val="1"/>
      <w:marLeft w:val="0"/>
      <w:marRight w:val="0"/>
      <w:marTop w:val="0"/>
      <w:marBottom w:val="0"/>
      <w:divBdr>
        <w:top w:val="none" w:sz="0" w:space="0" w:color="auto"/>
        <w:left w:val="none" w:sz="0" w:space="0" w:color="auto"/>
        <w:bottom w:val="none" w:sz="0" w:space="0" w:color="auto"/>
        <w:right w:val="none" w:sz="0" w:space="0" w:color="auto"/>
      </w:divBdr>
    </w:div>
    <w:div w:id="913782190">
      <w:bodyDiv w:val="1"/>
      <w:marLeft w:val="0"/>
      <w:marRight w:val="0"/>
      <w:marTop w:val="0"/>
      <w:marBottom w:val="0"/>
      <w:divBdr>
        <w:top w:val="none" w:sz="0" w:space="0" w:color="auto"/>
        <w:left w:val="none" w:sz="0" w:space="0" w:color="auto"/>
        <w:bottom w:val="none" w:sz="0" w:space="0" w:color="auto"/>
        <w:right w:val="none" w:sz="0" w:space="0" w:color="auto"/>
      </w:divBdr>
    </w:div>
    <w:div w:id="934047162">
      <w:bodyDiv w:val="1"/>
      <w:marLeft w:val="0"/>
      <w:marRight w:val="0"/>
      <w:marTop w:val="0"/>
      <w:marBottom w:val="0"/>
      <w:divBdr>
        <w:top w:val="none" w:sz="0" w:space="0" w:color="auto"/>
        <w:left w:val="none" w:sz="0" w:space="0" w:color="auto"/>
        <w:bottom w:val="none" w:sz="0" w:space="0" w:color="auto"/>
        <w:right w:val="none" w:sz="0" w:space="0" w:color="auto"/>
      </w:divBdr>
    </w:div>
    <w:div w:id="958033045">
      <w:bodyDiv w:val="1"/>
      <w:marLeft w:val="0"/>
      <w:marRight w:val="0"/>
      <w:marTop w:val="0"/>
      <w:marBottom w:val="0"/>
      <w:divBdr>
        <w:top w:val="none" w:sz="0" w:space="0" w:color="auto"/>
        <w:left w:val="none" w:sz="0" w:space="0" w:color="auto"/>
        <w:bottom w:val="none" w:sz="0" w:space="0" w:color="auto"/>
        <w:right w:val="none" w:sz="0" w:space="0" w:color="auto"/>
      </w:divBdr>
    </w:div>
    <w:div w:id="1033576466">
      <w:bodyDiv w:val="1"/>
      <w:marLeft w:val="0"/>
      <w:marRight w:val="0"/>
      <w:marTop w:val="0"/>
      <w:marBottom w:val="0"/>
      <w:divBdr>
        <w:top w:val="none" w:sz="0" w:space="0" w:color="auto"/>
        <w:left w:val="none" w:sz="0" w:space="0" w:color="auto"/>
        <w:bottom w:val="none" w:sz="0" w:space="0" w:color="auto"/>
        <w:right w:val="none" w:sz="0" w:space="0" w:color="auto"/>
      </w:divBdr>
    </w:div>
    <w:div w:id="1039014893">
      <w:bodyDiv w:val="1"/>
      <w:marLeft w:val="0"/>
      <w:marRight w:val="0"/>
      <w:marTop w:val="0"/>
      <w:marBottom w:val="0"/>
      <w:divBdr>
        <w:top w:val="none" w:sz="0" w:space="0" w:color="auto"/>
        <w:left w:val="none" w:sz="0" w:space="0" w:color="auto"/>
        <w:bottom w:val="none" w:sz="0" w:space="0" w:color="auto"/>
        <w:right w:val="none" w:sz="0" w:space="0" w:color="auto"/>
      </w:divBdr>
    </w:div>
    <w:div w:id="1057317891">
      <w:bodyDiv w:val="1"/>
      <w:marLeft w:val="0"/>
      <w:marRight w:val="0"/>
      <w:marTop w:val="0"/>
      <w:marBottom w:val="0"/>
      <w:divBdr>
        <w:top w:val="none" w:sz="0" w:space="0" w:color="auto"/>
        <w:left w:val="none" w:sz="0" w:space="0" w:color="auto"/>
        <w:bottom w:val="none" w:sz="0" w:space="0" w:color="auto"/>
        <w:right w:val="none" w:sz="0" w:space="0" w:color="auto"/>
      </w:divBdr>
    </w:div>
    <w:div w:id="1058866723">
      <w:bodyDiv w:val="1"/>
      <w:marLeft w:val="0"/>
      <w:marRight w:val="0"/>
      <w:marTop w:val="0"/>
      <w:marBottom w:val="0"/>
      <w:divBdr>
        <w:top w:val="none" w:sz="0" w:space="0" w:color="auto"/>
        <w:left w:val="none" w:sz="0" w:space="0" w:color="auto"/>
        <w:bottom w:val="none" w:sz="0" w:space="0" w:color="auto"/>
        <w:right w:val="none" w:sz="0" w:space="0" w:color="auto"/>
      </w:divBdr>
    </w:div>
    <w:div w:id="1151799362">
      <w:bodyDiv w:val="1"/>
      <w:marLeft w:val="0"/>
      <w:marRight w:val="0"/>
      <w:marTop w:val="0"/>
      <w:marBottom w:val="0"/>
      <w:divBdr>
        <w:top w:val="none" w:sz="0" w:space="0" w:color="auto"/>
        <w:left w:val="none" w:sz="0" w:space="0" w:color="auto"/>
        <w:bottom w:val="none" w:sz="0" w:space="0" w:color="auto"/>
        <w:right w:val="none" w:sz="0" w:space="0" w:color="auto"/>
      </w:divBdr>
    </w:div>
    <w:div w:id="1170028036">
      <w:bodyDiv w:val="1"/>
      <w:marLeft w:val="0"/>
      <w:marRight w:val="0"/>
      <w:marTop w:val="0"/>
      <w:marBottom w:val="0"/>
      <w:divBdr>
        <w:top w:val="none" w:sz="0" w:space="0" w:color="auto"/>
        <w:left w:val="none" w:sz="0" w:space="0" w:color="auto"/>
        <w:bottom w:val="none" w:sz="0" w:space="0" w:color="auto"/>
        <w:right w:val="none" w:sz="0" w:space="0" w:color="auto"/>
      </w:divBdr>
    </w:div>
    <w:div w:id="1176531675">
      <w:bodyDiv w:val="1"/>
      <w:marLeft w:val="0"/>
      <w:marRight w:val="0"/>
      <w:marTop w:val="0"/>
      <w:marBottom w:val="0"/>
      <w:divBdr>
        <w:top w:val="none" w:sz="0" w:space="0" w:color="auto"/>
        <w:left w:val="none" w:sz="0" w:space="0" w:color="auto"/>
        <w:bottom w:val="none" w:sz="0" w:space="0" w:color="auto"/>
        <w:right w:val="none" w:sz="0" w:space="0" w:color="auto"/>
      </w:divBdr>
      <w:divsChild>
        <w:div w:id="191580248">
          <w:marLeft w:val="0"/>
          <w:marRight w:val="0"/>
          <w:marTop w:val="0"/>
          <w:marBottom w:val="0"/>
          <w:divBdr>
            <w:top w:val="none" w:sz="0" w:space="0" w:color="auto"/>
            <w:left w:val="none" w:sz="0" w:space="0" w:color="auto"/>
            <w:bottom w:val="none" w:sz="0" w:space="0" w:color="auto"/>
            <w:right w:val="none" w:sz="0" w:space="0" w:color="auto"/>
          </w:divBdr>
        </w:div>
      </w:divsChild>
    </w:div>
    <w:div w:id="1273785085">
      <w:bodyDiv w:val="1"/>
      <w:marLeft w:val="0"/>
      <w:marRight w:val="0"/>
      <w:marTop w:val="0"/>
      <w:marBottom w:val="0"/>
      <w:divBdr>
        <w:top w:val="none" w:sz="0" w:space="0" w:color="auto"/>
        <w:left w:val="none" w:sz="0" w:space="0" w:color="auto"/>
        <w:bottom w:val="none" w:sz="0" w:space="0" w:color="auto"/>
        <w:right w:val="none" w:sz="0" w:space="0" w:color="auto"/>
      </w:divBdr>
      <w:divsChild>
        <w:div w:id="977105047">
          <w:marLeft w:val="0"/>
          <w:marRight w:val="300"/>
          <w:marTop w:val="0"/>
          <w:marBottom w:val="300"/>
          <w:divBdr>
            <w:top w:val="none" w:sz="0" w:space="0" w:color="auto"/>
            <w:left w:val="none" w:sz="0" w:space="0" w:color="auto"/>
            <w:bottom w:val="none" w:sz="0" w:space="0" w:color="auto"/>
            <w:right w:val="none" w:sz="0" w:space="0" w:color="auto"/>
          </w:divBdr>
        </w:div>
        <w:div w:id="411704262">
          <w:marLeft w:val="0"/>
          <w:marRight w:val="300"/>
          <w:marTop w:val="0"/>
          <w:marBottom w:val="300"/>
          <w:divBdr>
            <w:top w:val="none" w:sz="0" w:space="0" w:color="auto"/>
            <w:left w:val="none" w:sz="0" w:space="0" w:color="auto"/>
            <w:bottom w:val="none" w:sz="0" w:space="0" w:color="auto"/>
            <w:right w:val="none" w:sz="0" w:space="0" w:color="auto"/>
          </w:divBdr>
        </w:div>
      </w:divsChild>
    </w:div>
    <w:div w:id="1317105373">
      <w:bodyDiv w:val="1"/>
      <w:marLeft w:val="0"/>
      <w:marRight w:val="0"/>
      <w:marTop w:val="0"/>
      <w:marBottom w:val="0"/>
      <w:divBdr>
        <w:top w:val="none" w:sz="0" w:space="0" w:color="auto"/>
        <w:left w:val="none" w:sz="0" w:space="0" w:color="auto"/>
        <w:bottom w:val="none" w:sz="0" w:space="0" w:color="auto"/>
        <w:right w:val="none" w:sz="0" w:space="0" w:color="auto"/>
      </w:divBdr>
    </w:div>
    <w:div w:id="1324624072">
      <w:bodyDiv w:val="1"/>
      <w:marLeft w:val="0"/>
      <w:marRight w:val="0"/>
      <w:marTop w:val="0"/>
      <w:marBottom w:val="0"/>
      <w:divBdr>
        <w:top w:val="none" w:sz="0" w:space="0" w:color="auto"/>
        <w:left w:val="none" w:sz="0" w:space="0" w:color="auto"/>
        <w:bottom w:val="none" w:sz="0" w:space="0" w:color="auto"/>
        <w:right w:val="none" w:sz="0" w:space="0" w:color="auto"/>
      </w:divBdr>
    </w:div>
    <w:div w:id="1331248805">
      <w:bodyDiv w:val="1"/>
      <w:marLeft w:val="0"/>
      <w:marRight w:val="0"/>
      <w:marTop w:val="0"/>
      <w:marBottom w:val="0"/>
      <w:divBdr>
        <w:top w:val="none" w:sz="0" w:space="0" w:color="auto"/>
        <w:left w:val="none" w:sz="0" w:space="0" w:color="auto"/>
        <w:bottom w:val="none" w:sz="0" w:space="0" w:color="auto"/>
        <w:right w:val="none" w:sz="0" w:space="0" w:color="auto"/>
      </w:divBdr>
    </w:div>
    <w:div w:id="1339231153">
      <w:bodyDiv w:val="1"/>
      <w:marLeft w:val="0"/>
      <w:marRight w:val="0"/>
      <w:marTop w:val="0"/>
      <w:marBottom w:val="0"/>
      <w:divBdr>
        <w:top w:val="none" w:sz="0" w:space="0" w:color="auto"/>
        <w:left w:val="none" w:sz="0" w:space="0" w:color="auto"/>
        <w:bottom w:val="none" w:sz="0" w:space="0" w:color="auto"/>
        <w:right w:val="none" w:sz="0" w:space="0" w:color="auto"/>
      </w:divBdr>
      <w:divsChild>
        <w:div w:id="292098311">
          <w:marLeft w:val="0"/>
          <w:marRight w:val="0"/>
          <w:marTop w:val="0"/>
          <w:marBottom w:val="0"/>
          <w:divBdr>
            <w:top w:val="none" w:sz="0" w:space="0" w:color="auto"/>
            <w:left w:val="none" w:sz="0" w:space="0" w:color="auto"/>
            <w:bottom w:val="none" w:sz="0" w:space="0" w:color="auto"/>
            <w:right w:val="none" w:sz="0" w:space="0" w:color="auto"/>
          </w:divBdr>
        </w:div>
      </w:divsChild>
    </w:div>
    <w:div w:id="1359813759">
      <w:bodyDiv w:val="1"/>
      <w:marLeft w:val="0"/>
      <w:marRight w:val="0"/>
      <w:marTop w:val="0"/>
      <w:marBottom w:val="0"/>
      <w:divBdr>
        <w:top w:val="none" w:sz="0" w:space="0" w:color="auto"/>
        <w:left w:val="none" w:sz="0" w:space="0" w:color="auto"/>
        <w:bottom w:val="none" w:sz="0" w:space="0" w:color="auto"/>
        <w:right w:val="none" w:sz="0" w:space="0" w:color="auto"/>
      </w:divBdr>
      <w:divsChild>
        <w:div w:id="574165829">
          <w:marLeft w:val="0"/>
          <w:marRight w:val="0"/>
          <w:marTop w:val="0"/>
          <w:marBottom w:val="0"/>
          <w:divBdr>
            <w:top w:val="none" w:sz="0" w:space="0" w:color="auto"/>
            <w:left w:val="none" w:sz="0" w:space="0" w:color="auto"/>
            <w:bottom w:val="none" w:sz="0" w:space="0" w:color="auto"/>
            <w:right w:val="none" w:sz="0" w:space="0" w:color="auto"/>
          </w:divBdr>
          <w:divsChild>
            <w:div w:id="2371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950">
      <w:bodyDiv w:val="1"/>
      <w:marLeft w:val="0"/>
      <w:marRight w:val="0"/>
      <w:marTop w:val="0"/>
      <w:marBottom w:val="0"/>
      <w:divBdr>
        <w:top w:val="none" w:sz="0" w:space="0" w:color="auto"/>
        <w:left w:val="none" w:sz="0" w:space="0" w:color="auto"/>
        <w:bottom w:val="none" w:sz="0" w:space="0" w:color="auto"/>
        <w:right w:val="none" w:sz="0" w:space="0" w:color="auto"/>
      </w:divBdr>
    </w:div>
    <w:div w:id="1501121141">
      <w:bodyDiv w:val="1"/>
      <w:marLeft w:val="0"/>
      <w:marRight w:val="0"/>
      <w:marTop w:val="0"/>
      <w:marBottom w:val="0"/>
      <w:divBdr>
        <w:top w:val="none" w:sz="0" w:space="0" w:color="auto"/>
        <w:left w:val="none" w:sz="0" w:space="0" w:color="auto"/>
        <w:bottom w:val="none" w:sz="0" w:space="0" w:color="auto"/>
        <w:right w:val="none" w:sz="0" w:space="0" w:color="auto"/>
      </w:divBdr>
    </w:div>
    <w:div w:id="1542279968">
      <w:bodyDiv w:val="1"/>
      <w:marLeft w:val="0"/>
      <w:marRight w:val="0"/>
      <w:marTop w:val="0"/>
      <w:marBottom w:val="0"/>
      <w:divBdr>
        <w:top w:val="none" w:sz="0" w:space="0" w:color="auto"/>
        <w:left w:val="none" w:sz="0" w:space="0" w:color="auto"/>
        <w:bottom w:val="none" w:sz="0" w:space="0" w:color="auto"/>
        <w:right w:val="none" w:sz="0" w:space="0" w:color="auto"/>
      </w:divBdr>
    </w:div>
    <w:div w:id="1546722158">
      <w:bodyDiv w:val="1"/>
      <w:marLeft w:val="0"/>
      <w:marRight w:val="0"/>
      <w:marTop w:val="0"/>
      <w:marBottom w:val="0"/>
      <w:divBdr>
        <w:top w:val="none" w:sz="0" w:space="0" w:color="auto"/>
        <w:left w:val="none" w:sz="0" w:space="0" w:color="auto"/>
        <w:bottom w:val="none" w:sz="0" w:space="0" w:color="auto"/>
        <w:right w:val="none" w:sz="0" w:space="0" w:color="auto"/>
      </w:divBdr>
    </w:div>
    <w:div w:id="1553616917">
      <w:bodyDiv w:val="1"/>
      <w:marLeft w:val="0"/>
      <w:marRight w:val="0"/>
      <w:marTop w:val="0"/>
      <w:marBottom w:val="0"/>
      <w:divBdr>
        <w:top w:val="none" w:sz="0" w:space="0" w:color="auto"/>
        <w:left w:val="none" w:sz="0" w:space="0" w:color="auto"/>
        <w:bottom w:val="none" w:sz="0" w:space="0" w:color="auto"/>
        <w:right w:val="none" w:sz="0" w:space="0" w:color="auto"/>
      </w:divBdr>
    </w:div>
    <w:div w:id="1640376668">
      <w:bodyDiv w:val="1"/>
      <w:marLeft w:val="0"/>
      <w:marRight w:val="0"/>
      <w:marTop w:val="0"/>
      <w:marBottom w:val="0"/>
      <w:divBdr>
        <w:top w:val="none" w:sz="0" w:space="0" w:color="auto"/>
        <w:left w:val="none" w:sz="0" w:space="0" w:color="auto"/>
        <w:bottom w:val="none" w:sz="0" w:space="0" w:color="auto"/>
        <w:right w:val="none" w:sz="0" w:space="0" w:color="auto"/>
      </w:divBdr>
    </w:div>
    <w:div w:id="1659727664">
      <w:bodyDiv w:val="1"/>
      <w:marLeft w:val="0"/>
      <w:marRight w:val="0"/>
      <w:marTop w:val="0"/>
      <w:marBottom w:val="0"/>
      <w:divBdr>
        <w:top w:val="none" w:sz="0" w:space="0" w:color="auto"/>
        <w:left w:val="none" w:sz="0" w:space="0" w:color="auto"/>
        <w:bottom w:val="none" w:sz="0" w:space="0" w:color="auto"/>
        <w:right w:val="none" w:sz="0" w:space="0" w:color="auto"/>
      </w:divBdr>
    </w:div>
    <w:div w:id="1746494395">
      <w:bodyDiv w:val="1"/>
      <w:marLeft w:val="0"/>
      <w:marRight w:val="0"/>
      <w:marTop w:val="0"/>
      <w:marBottom w:val="0"/>
      <w:divBdr>
        <w:top w:val="none" w:sz="0" w:space="0" w:color="auto"/>
        <w:left w:val="none" w:sz="0" w:space="0" w:color="auto"/>
        <w:bottom w:val="none" w:sz="0" w:space="0" w:color="auto"/>
        <w:right w:val="none" w:sz="0" w:space="0" w:color="auto"/>
      </w:divBdr>
    </w:div>
    <w:div w:id="1757823601">
      <w:bodyDiv w:val="1"/>
      <w:marLeft w:val="0"/>
      <w:marRight w:val="0"/>
      <w:marTop w:val="0"/>
      <w:marBottom w:val="0"/>
      <w:divBdr>
        <w:top w:val="none" w:sz="0" w:space="0" w:color="auto"/>
        <w:left w:val="none" w:sz="0" w:space="0" w:color="auto"/>
        <w:bottom w:val="none" w:sz="0" w:space="0" w:color="auto"/>
        <w:right w:val="none" w:sz="0" w:space="0" w:color="auto"/>
      </w:divBdr>
    </w:div>
    <w:div w:id="1798255709">
      <w:bodyDiv w:val="1"/>
      <w:marLeft w:val="0"/>
      <w:marRight w:val="0"/>
      <w:marTop w:val="0"/>
      <w:marBottom w:val="0"/>
      <w:divBdr>
        <w:top w:val="none" w:sz="0" w:space="0" w:color="auto"/>
        <w:left w:val="none" w:sz="0" w:space="0" w:color="auto"/>
        <w:bottom w:val="none" w:sz="0" w:space="0" w:color="auto"/>
        <w:right w:val="none" w:sz="0" w:space="0" w:color="auto"/>
      </w:divBdr>
    </w:div>
    <w:div w:id="1803814169">
      <w:bodyDiv w:val="1"/>
      <w:marLeft w:val="0"/>
      <w:marRight w:val="0"/>
      <w:marTop w:val="0"/>
      <w:marBottom w:val="0"/>
      <w:divBdr>
        <w:top w:val="none" w:sz="0" w:space="0" w:color="auto"/>
        <w:left w:val="none" w:sz="0" w:space="0" w:color="auto"/>
        <w:bottom w:val="none" w:sz="0" w:space="0" w:color="auto"/>
        <w:right w:val="none" w:sz="0" w:space="0" w:color="auto"/>
      </w:divBdr>
    </w:div>
    <w:div w:id="1830058268">
      <w:bodyDiv w:val="1"/>
      <w:marLeft w:val="0"/>
      <w:marRight w:val="0"/>
      <w:marTop w:val="0"/>
      <w:marBottom w:val="0"/>
      <w:divBdr>
        <w:top w:val="none" w:sz="0" w:space="0" w:color="auto"/>
        <w:left w:val="none" w:sz="0" w:space="0" w:color="auto"/>
        <w:bottom w:val="none" w:sz="0" w:space="0" w:color="auto"/>
        <w:right w:val="none" w:sz="0" w:space="0" w:color="auto"/>
      </w:divBdr>
    </w:div>
    <w:div w:id="1924756160">
      <w:bodyDiv w:val="1"/>
      <w:marLeft w:val="0"/>
      <w:marRight w:val="0"/>
      <w:marTop w:val="0"/>
      <w:marBottom w:val="0"/>
      <w:divBdr>
        <w:top w:val="none" w:sz="0" w:space="0" w:color="auto"/>
        <w:left w:val="none" w:sz="0" w:space="0" w:color="auto"/>
        <w:bottom w:val="none" w:sz="0" w:space="0" w:color="auto"/>
        <w:right w:val="none" w:sz="0" w:space="0" w:color="auto"/>
      </w:divBdr>
    </w:div>
    <w:div w:id="1973317191">
      <w:bodyDiv w:val="1"/>
      <w:marLeft w:val="0"/>
      <w:marRight w:val="0"/>
      <w:marTop w:val="0"/>
      <w:marBottom w:val="0"/>
      <w:divBdr>
        <w:top w:val="none" w:sz="0" w:space="0" w:color="auto"/>
        <w:left w:val="none" w:sz="0" w:space="0" w:color="auto"/>
        <w:bottom w:val="none" w:sz="0" w:space="0" w:color="auto"/>
        <w:right w:val="none" w:sz="0" w:space="0" w:color="auto"/>
      </w:divBdr>
    </w:div>
    <w:div w:id="1984851155">
      <w:bodyDiv w:val="1"/>
      <w:marLeft w:val="0"/>
      <w:marRight w:val="0"/>
      <w:marTop w:val="0"/>
      <w:marBottom w:val="0"/>
      <w:divBdr>
        <w:top w:val="none" w:sz="0" w:space="0" w:color="auto"/>
        <w:left w:val="none" w:sz="0" w:space="0" w:color="auto"/>
        <w:bottom w:val="none" w:sz="0" w:space="0" w:color="auto"/>
        <w:right w:val="none" w:sz="0" w:space="0" w:color="auto"/>
      </w:divBdr>
      <w:divsChild>
        <w:div w:id="201138842">
          <w:marLeft w:val="0"/>
          <w:marRight w:val="0"/>
          <w:marTop w:val="0"/>
          <w:marBottom w:val="0"/>
          <w:divBdr>
            <w:top w:val="none" w:sz="0" w:space="0" w:color="auto"/>
            <w:left w:val="none" w:sz="0" w:space="0" w:color="auto"/>
            <w:bottom w:val="none" w:sz="0" w:space="0" w:color="auto"/>
            <w:right w:val="none" w:sz="0" w:space="0" w:color="auto"/>
          </w:divBdr>
        </w:div>
        <w:div w:id="171726503">
          <w:marLeft w:val="0"/>
          <w:marRight w:val="0"/>
          <w:marTop w:val="0"/>
          <w:marBottom w:val="0"/>
          <w:divBdr>
            <w:top w:val="none" w:sz="0" w:space="0" w:color="auto"/>
            <w:left w:val="none" w:sz="0" w:space="0" w:color="auto"/>
            <w:bottom w:val="none" w:sz="0" w:space="0" w:color="auto"/>
            <w:right w:val="none" w:sz="0" w:space="0" w:color="auto"/>
          </w:divBdr>
        </w:div>
        <w:div w:id="1748304679">
          <w:marLeft w:val="0"/>
          <w:marRight w:val="0"/>
          <w:marTop w:val="0"/>
          <w:marBottom w:val="0"/>
          <w:divBdr>
            <w:top w:val="none" w:sz="0" w:space="0" w:color="auto"/>
            <w:left w:val="none" w:sz="0" w:space="0" w:color="auto"/>
            <w:bottom w:val="none" w:sz="0" w:space="0" w:color="auto"/>
            <w:right w:val="none" w:sz="0" w:space="0" w:color="auto"/>
          </w:divBdr>
        </w:div>
        <w:div w:id="2104764266">
          <w:marLeft w:val="0"/>
          <w:marRight w:val="0"/>
          <w:marTop w:val="0"/>
          <w:marBottom w:val="0"/>
          <w:divBdr>
            <w:top w:val="none" w:sz="0" w:space="0" w:color="auto"/>
            <w:left w:val="none" w:sz="0" w:space="0" w:color="auto"/>
            <w:bottom w:val="none" w:sz="0" w:space="0" w:color="auto"/>
            <w:right w:val="none" w:sz="0" w:space="0" w:color="auto"/>
          </w:divBdr>
        </w:div>
      </w:divsChild>
    </w:div>
    <w:div w:id="2000384411">
      <w:bodyDiv w:val="1"/>
      <w:marLeft w:val="0"/>
      <w:marRight w:val="0"/>
      <w:marTop w:val="0"/>
      <w:marBottom w:val="0"/>
      <w:divBdr>
        <w:top w:val="none" w:sz="0" w:space="0" w:color="auto"/>
        <w:left w:val="none" w:sz="0" w:space="0" w:color="auto"/>
        <w:bottom w:val="none" w:sz="0" w:space="0" w:color="auto"/>
        <w:right w:val="none" w:sz="0" w:space="0" w:color="auto"/>
      </w:divBdr>
    </w:div>
    <w:div w:id="214060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ithub.com/markbrough/aid-budget-mapper" TargetMode="External"/><Relationship Id="rId117" Type="http://schemas.openxmlformats.org/officeDocument/2006/relationships/hyperlink" Target="http://bd-iati.github.io/development/sprint-5/" TargetMode="External"/><Relationship Id="rId21" Type="http://schemas.openxmlformats.org/officeDocument/2006/relationships/hyperlink" Target="http://www.aidtransparency.net/wp-content/uploads/2014/10/PGAI-IATI-Copenhague.ppt" TargetMode="External"/><Relationship Id="rId42" Type="http://schemas.openxmlformats.org/officeDocument/2006/relationships/hyperlink" Target="https://raw.githubusercontent.com/BD-IATI/donor-data/master/germany/iati_projects_and_aims.csv" TargetMode="External"/><Relationship Id="rId47" Type="http://schemas.openxmlformats.org/officeDocument/2006/relationships/hyperlink" Target="http://bd-iati.github.io/development/sprint-1/" TargetMode="External"/><Relationship Id="rId63" Type="http://schemas.openxmlformats.org/officeDocument/2006/relationships/hyperlink" Target="http://iatistandard.org/201/upgrades/integer-upgrade-to-2-01/2-01-changes/" TargetMode="External"/><Relationship Id="rId68" Type="http://schemas.openxmlformats.org/officeDocument/2006/relationships/hyperlink" Target="http://aims.erd.gov.bd/AIMS/FundSource" TargetMode="External"/><Relationship Id="rId84" Type="http://schemas.openxmlformats.org/officeDocument/2006/relationships/hyperlink" Target="http://bd-iati.github.io/documentation/project-types/" TargetMode="External"/><Relationship Id="rId89" Type="http://schemas.openxmlformats.org/officeDocument/2006/relationships/hyperlink" Target="http://bd-iati.github.io/development/sprint-3/" TargetMode="External"/><Relationship Id="rId112" Type="http://schemas.openxmlformats.org/officeDocument/2006/relationships/hyperlink" Target="http://bd-iati.github.io/development/sprint-5/" TargetMode="External"/><Relationship Id="rId133" Type="http://schemas.openxmlformats.org/officeDocument/2006/relationships/hyperlink" Target="http://bd-iati.github.io/development/sprint-6/" TargetMode="External"/><Relationship Id="rId138" Type="http://schemas.openxmlformats.org/officeDocument/2006/relationships/hyperlink" Target="http://bd-iati.github.io/development/sprint-6/" TargetMode="External"/><Relationship Id="rId154" Type="http://schemas.openxmlformats.org/officeDocument/2006/relationships/hyperlink" Target="http://bd-iati.github.io/development/sprint-7/" TargetMode="External"/><Relationship Id="rId159" Type="http://schemas.openxmlformats.org/officeDocument/2006/relationships/hyperlink" Target="http://bd-iati.github.io/development/sprint-7/" TargetMode="External"/><Relationship Id="rId175" Type="http://schemas.openxmlformats.org/officeDocument/2006/relationships/hyperlink" Target="http://iatistandard.org/201/upgrades/integer-upgrade-to-2-01/2-01-changes/" TargetMode="External"/><Relationship Id="rId170" Type="http://schemas.openxmlformats.org/officeDocument/2006/relationships/hyperlink" Target="http://bd-iati.github.io/documentation/currency/" TargetMode="External"/><Relationship Id="rId16" Type="http://schemas.openxmlformats.org/officeDocument/2006/relationships/hyperlink" Target="http://datastore.iatistandard.org/" TargetMode="External"/><Relationship Id="rId107" Type="http://schemas.openxmlformats.org/officeDocument/2006/relationships/hyperlink" Target="http://bd-iati.github.io/development/sprint-1/" TargetMode="External"/><Relationship Id="rId11" Type="http://schemas.openxmlformats.org/officeDocument/2006/relationships/image" Target="media/image4.png"/><Relationship Id="rId32" Type="http://schemas.openxmlformats.org/officeDocument/2006/relationships/hyperlink" Target="http://aims.erd.gov.bd/AIMS/ProjectInfo/Details/1188" TargetMode="External"/><Relationship Id="rId37" Type="http://schemas.openxmlformats.org/officeDocument/2006/relationships/hyperlink" Target="https://github.com/BD-IATI/donor-data/blob/2d267cd026343f177addde1c6fc7ac9a1d468c9d/dfid/dfid_transactions_implementers.xlsx" TargetMode="External"/><Relationship Id="rId53" Type="http://schemas.openxmlformats.org/officeDocument/2006/relationships/hyperlink" Target="http://bd-iati.github.io/development/sprint-1/" TargetMode="External"/><Relationship Id="rId58" Type="http://schemas.openxmlformats.org/officeDocument/2006/relationships/hyperlink" Target="http://bd-iati.github.io/data/dfid/" TargetMode="External"/><Relationship Id="rId74" Type="http://schemas.openxmlformats.org/officeDocument/2006/relationships/hyperlink" Target="http://bd-iati.github.io/development/sprint-2/" TargetMode="External"/><Relationship Id="rId79" Type="http://schemas.openxmlformats.org/officeDocument/2006/relationships/hyperlink" Target="http://bd-iati.github.io/data/canada/" TargetMode="External"/><Relationship Id="rId102" Type="http://schemas.openxmlformats.org/officeDocument/2006/relationships/hyperlink" Target="http://bd-iati.github.io/development/sprint-4/" TargetMode="External"/><Relationship Id="rId123" Type="http://schemas.openxmlformats.org/officeDocument/2006/relationships/hyperlink" Target="http://bd-iati.github.io/development/sprint-5/" TargetMode="External"/><Relationship Id="rId128" Type="http://schemas.openxmlformats.org/officeDocument/2006/relationships/hyperlink" Target="http://test.brough.io/bd/sprint5.htm" TargetMode="External"/><Relationship Id="rId144" Type="http://schemas.openxmlformats.org/officeDocument/2006/relationships/hyperlink" Target="http://bd-iati.github.io/development/sprint-6/" TargetMode="External"/><Relationship Id="rId149" Type="http://schemas.openxmlformats.org/officeDocument/2006/relationships/hyperlink" Target="http://test.brough.io/bd/sprint6.htm" TargetMode="External"/><Relationship Id="rId5" Type="http://schemas.openxmlformats.org/officeDocument/2006/relationships/webSettings" Target="webSettings.xml"/><Relationship Id="rId90" Type="http://schemas.openxmlformats.org/officeDocument/2006/relationships/hyperlink" Target="http://bd-iati.github.io/development/sprint-3/" TargetMode="External"/><Relationship Id="rId95" Type="http://schemas.openxmlformats.org/officeDocument/2006/relationships/hyperlink" Target="http://bd-iati.github.io/data/dfid/" TargetMode="External"/><Relationship Id="rId160" Type="http://schemas.openxmlformats.org/officeDocument/2006/relationships/hyperlink" Target="http://bd-iati.github.io/development/sprint-7/" TargetMode="External"/><Relationship Id="rId165" Type="http://schemas.openxmlformats.org/officeDocument/2006/relationships/hyperlink" Target="https://github.com/iati/iati-datastore/issues" TargetMode="External"/><Relationship Id="rId181" Type="http://schemas.openxmlformats.org/officeDocument/2006/relationships/image" Target="media/image6.png"/><Relationship Id="rId186" Type="http://schemas.openxmlformats.org/officeDocument/2006/relationships/glossaryDocument" Target="glossary/document.xml"/><Relationship Id="rId22" Type="http://schemas.openxmlformats.org/officeDocument/2006/relationships/hyperlink" Target="http://github.com/iati" TargetMode="External"/><Relationship Id="rId27" Type="http://schemas.openxmlformats.org/officeDocument/2006/relationships/hyperlink" Target="https://github.com/openaid-IATI/OIPA" TargetMode="External"/><Relationship Id="rId43" Type="http://schemas.openxmlformats.org/officeDocument/2006/relationships/hyperlink" Target="https://github.com/BD-IATI/donor-data/blob/master/worldbank/worldbank.ipynb" TargetMode="External"/><Relationship Id="rId48" Type="http://schemas.openxmlformats.org/officeDocument/2006/relationships/hyperlink" Target="http://bd-iati.github.io/development/sprint-1/" TargetMode="External"/><Relationship Id="rId64" Type="http://schemas.openxmlformats.org/officeDocument/2006/relationships/hyperlink" Target="http://iatistandard.org/201/upgrades/integer-upgrade-to-2-01/2-01-changes/" TargetMode="External"/><Relationship Id="rId69" Type="http://schemas.openxmlformats.org/officeDocument/2006/relationships/hyperlink" Target="http://bd-iati.github.io/development/sprint-2/" TargetMode="External"/><Relationship Id="rId113" Type="http://schemas.openxmlformats.org/officeDocument/2006/relationships/hyperlink" Target="http://bd-iati.github.io/development/sprint-5/" TargetMode="External"/><Relationship Id="rId118" Type="http://schemas.openxmlformats.org/officeDocument/2006/relationships/hyperlink" Target="http://bd-iati.github.io/development/sprint-5/" TargetMode="External"/><Relationship Id="rId134" Type="http://schemas.openxmlformats.org/officeDocument/2006/relationships/hyperlink" Target="http://bd-iati.github.io/development/sprint-6/" TargetMode="External"/><Relationship Id="rId139" Type="http://schemas.openxmlformats.org/officeDocument/2006/relationships/hyperlink" Target="http://bd-iati.github.io/development/sprint-6/" TargetMode="External"/><Relationship Id="rId80" Type="http://schemas.openxmlformats.org/officeDocument/2006/relationships/hyperlink" Target="http://bd-iati.github.io/data/dfid/" TargetMode="External"/><Relationship Id="rId85" Type="http://schemas.openxmlformats.org/officeDocument/2006/relationships/hyperlink" Target="http://bd-iati.github.io/development/sprint-3/" TargetMode="External"/><Relationship Id="rId150" Type="http://schemas.openxmlformats.org/officeDocument/2006/relationships/hyperlink" Target="http://test.brough.io/bd/sprint6.htm" TargetMode="External"/><Relationship Id="rId155" Type="http://schemas.openxmlformats.org/officeDocument/2006/relationships/hyperlink" Target="http://bd-iati.github.io/development/sprint-7/" TargetMode="External"/><Relationship Id="rId171" Type="http://schemas.openxmlformats.org/officeDocument/2006/relationships/hyperlink" Target="http://bd-iati.github.io/documentation/financial-data/" TargetMode="External"/><Relationship Id="rId176" Type="http://schemas.openxmlformats.org/officeDocument/2006/relationships/hyperlink" Target="http://iatistandard.org/201/upgrades/integer-upgrade-to-2-01/2-01-changes/" TargetMode="External"/><Relationship Id="rId12" Type="http://schemas.openxmlformats.org/officeDocument/2006/relationships/hyperlink" Target="https://sites.google.com/site/useofiatidataincountrysystems/" TargetMode="External"/><Relationship Id="rId17" Type="http://schemas.openxmlformats.org/officeDocument/2006/relationships/hyperlink" Target="http://d-portal.org/" TargetMode="External"/><Relationship Id="rId33" Type="http://schemas.openxmlformats.org/officeDocument/2006/relationships/hyperlink" Target="http://aims.erd.gov.bd/AIMS/TrustFund/Index" TargetMode="External"/><Relationship Id="rId38" Type="http://schemas.openxmlformats.org/officeDocument/2006/relationships/hyperlink" Target="https://github.com/BD-IATI/donor-data/raw/master/dfid/dfid_transactions_implementers_flat.xlsx" TargetMode="External"/><Relationship Id="rId59" Type="http://schemas.openxmlformats.org/officeDocument/2006/relationships/hyperlink" Target="http://bd-iati.github.io/documentation/retrieving-data/" TargetMode="External"/><Relationship Id="rId103" Type="http://schemas.openxmlformats.org/officeDocument/2006/relationships/hyperlink" Target="http://bd-iati.github.io/development/sprint-4/" TargetMode="External"/><Relationship Id="rId108" Type="http://schemas.openxmlformats.org/officeDocument/2006/relationships/hyperlink" Target="http://test.brough.io/bd/sprint4.htm" TargetMode="External"/><Relationship Id="rId124" Type="http://schemas.openxmlformats.org/officeDocument/2006/relationships/hyperlink" Target="http://bd-iati.github.io/development/sprint-5/" TargetMode="External"/><Relationship Id="rId129" Type="http://schemas.openxmlformats.org/officeDocument/2006/relationships/hyperlink" Target="http://geonames.org/" TargetMode="External"/><Relationship Id="rId54" Type="http://schemas.openxmlformats.org/officeDocument/2006/relationships/hyperlink" Target="http://bd-iati.github.io/development/sprint-1/" TargetMode="External"/><Relationship Id="rId70" Type="http://schemas.openxmlformats.org/officeDocument/2006/relationships/hyperlink" Target="http://bd-iati.github.io/development/sprint-2/" TargetMode="External"/><Relationship Id="rId75" Type="http://schemas.openxmlformats.org/officeDocument/2006/relationships/hyperlink" Target="http://bd-iati.github.io/development/sprint-2/" TargetMode="External"/><Relationship Id="rId91" Type="http://schemas.openxmlformats.org/officeDocument/2006/relationships/hyperlink" Target="http://bd-iati.github.io/development/sprint-3/" TargetMode="External"/><Relationship Id="rId96" Type="http://schemas.openxmlformats.org/officeDocument/2006/relationships/hyperlink" Target="http://test.brough.io/bd/sprint3.htm" TargetMode="External"/><Relationship Id="rId140" Type="http://schemas.openxmlformats.org/officeDocument/2006/relationships/hyperlink" Target="http://bd-iati.github.io/development/sprint-6/" TargetMode="External"/><Relationship Id="rId145" Type="http://schemas.openxmlformats.org/officeDocument/2006/relationships/hyperlink" Target="http://bd-iati.github.io/development/sprint-6/" TargetMode="External"/><Relationship Id="rId161" Type="http://schemas.openxmlformats.org/officeDocument/2006/relationships/hyperlink" Target="http://bd-iati.github.io/development/sprint-7/" TargetMode="External"/><Relationship Id="rId166" Type="http://schemas.openxmlformats.org/officeDocument/2006/relationships/hyperlink" Target="http://www.oipa.nl/api/v3/docs/" TargetMode="External"/><Relationship Id="rId182" Type="http://schemas.openxmlformats.org/officeDocument/2006/relationships/hyperlink" Target="https://www.bb.org.bd/"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devinit/D-Portal" TargetMode="External"/><Relationship Id="rId28" Type="http://schemas.openxmlformats.org/officeDocument/2006/relationships/hyperlink" Target="http://ati.publishwhatyoufund.org/" TargetMode="External"/><Relationship Id="rId49" Type="http://schemas.openxmlformats.org/officeDocument/2006/relationships/hyperlink" Target="http://bd-iati.github.io/development/sprint-1/" TargetMode="External"/><Relationship Id="rId114" Type="http://schemas.openxmlformats.org/officeDocument/2006/relationships/hyperlink" Target="http://bd-iati.github.io/development/sprint-5/" TargetMode="External"/><Relationship Id="rId119" Type="http://schemas.openxmlformats.org/officeDocument/2006/relationships/hyperlink" Target="http://bd-iati.github.io/development/sprint-5/" TargetMode="External"/><Relationship Id="rId44" Type="http://schemas.openxmlformats.org/officeDocument/2006/relationships/hyperlink" Target="https://raw.githubusercontent.com/BD-IATI/donor-data/master/worldbank/iati_projects_and_aims.csv" TargetMode="External"/><Relationship Id="rId60" Type="http://schemas.openxmlformats.org/officeDocument/2006/relationships/hyperlink" Target="http://aims.erd.gov.bd/AIMS/FundSource" TargetMode="External"/><Relationship Id="rId65" Type="http://schemas.openxmlformats.org/officeDocument/2006/relationships/hyperlink" Target="http://iatistandard.org/201/upgrades/integer-upgrade-to-2-01/2-01-changes/" TargetMode="External"/><Relationship Id="rId81" Type="http://schemas.openxmlformats.org/officeDocument/2006/relationships/hyperlink" Target="http://test.brough.io/bd/" TargetMode="External"/><Relationship Id="rId86" Type="http://schemas.openxmlformats.org/officeDocument/2006/relationships/hyperlink" Target="http://bd-iati.github.io/development/sprint-3/" TargetMode="External"/><Relationship Id="rId130" Type="http://schemas.openxmlformats.org/officeDocument/2006/relationships/hyperlink" Target="http://www.plumislandmedia.net/mysql/haversine-mysql-nearest-loc/" TargetMode="External"/><Relationship Id="rId135" Type="http://schemas.openxmlformats.org/officeDocument/2006/relationships/hyperlink" Target="http://bd-iati.github.io/development/sprint-6/" TargetMode="External"/><Relationship Id="rId151" Type="http://schemas.openxmlformats.org/officeDocument/2006/relationships/hyperlink" Target="http://bd-iati.github.io/documentation/merging-updating-cofinanced-projects/" TargetMode="External"/><Relationship Id="rId156" Type="http://schemas.openxmlformats.org/officeDocument/2006/relationships/hyperlink" Target="http://bd-iati.github.io/development/sprint-7/" TargetMode="External"/><Relationship Id="rId177" Type="http://schemas.openxmlformats.org/officeDocument/2006/relationships/hyperlink" Target="http://iatistandard.org/201/upgrades/integer-upgrade-to-2-01/2-01-changes/" TargetMode="External"/><Relationship Id="rId172" Type="http://schemas.openxmlformats.org/officeDocument/2006/relationships/hyperlink" Target="http://iatistandard.org/upgrades/decimal-upgrade-to-1-04/1-04-changes/" TargetMode="External"/><Relationship Id="rId13" Type="http://schemas.openxmlformats.org/officeDocument/2006/relationships/hyperlink" Target="http://aidtransparency.net/" TargetMode="External"/><Relationship Id="rId18" Type="http://schemas.openxmlformats.org/officeDocument/2006/relationships/hyperlink" Target="http://dashboard.iatistandard.org/" TargetMode="External"/><Relationship Id="rId39" Type="http://schemas.openxmlformats.org/officeDocument/2006/relationships/hyperlink" Target="https://www.giz.de/projektdaten/index.action" TargetMode="External"/><Relationship Id="rId109" Type="http://schemas.openxmlformats.org/officeDocument/2006/relationships/hyperlink" Target="http://test.brough.io/bd/sprint4.htm" TargetMode="External"/><Relationship Id="rId34" Type="http://schemas.openxmlformats.org/officeDocument/2006/relationships/hyperlink" Target="https://github.com/BD-IATI/donor-data/blob/master/dfid/dfid.ipynb" TargetMode="External"/><Relationship Id="rId50" Type="http://schemas.openxmlformats.org/officeDocument/2006/relationships/hyperlink" Target="http://bd-iati.github.io/development/sprint-1/" TargetMode="External"/><Relationship Id="rId55" Type="http://schemas.openxmlformats.org/officeDocument/2006/relationships/hyperlink" Target="http://bd-iati.github.io/development/sprint-1/" TargetMode="External"/><Relationship Id="rId76" Type="http://schemas.openxmlformats.org/officeDocument/2006/relationships/hyperlink" Target="http://bd-iati.github.io/development/sprint-2/" TargetMode="External"/><Relationship Id="rId97" Type="http://schemas.openxmlformats.org/officeDocument/2006/relationships/hyperlink" Target="http://test.brough.io/bd/sprint3.htm" TargetMode="External"/><Relationship Id="rId104" Type="http://schemas.openxmlformats.org/officeDocument/2006/relationships/hyperlink" Target="http://bd-iati.github.io/development/sprint-4/" TargetMode="External"/><Relationship Id="rId120" Type="http://schemas.openxmlformats.org/officeDocument/2006/relationships/hyperlink" Target="http://bd-iati.github.io/development/sprint-5/" TargetMode="External"/><Relationship Id="rId125" Type="http://schemas.openxmlformats.org/officeDocument/2006/relationships/hyperlink" Target="https://github.com/BD-IATI/edi/issues/46" TargetMode="External"/><Relationship Id="rId141" Type="http://schemas.openxmlformats.org/officeDocument/2006/relationships/hyperlink" Target="http://bd-iati.github.io/development/sprint-6/" TargetMode="External"/><Relationship Id="rId146" Type="http://schemas.openxmlformats.org/officeDocument/2006/relationships/hyperlink" Target="http://bd-iati.github.io/documentation/versions/" TargetMode="External"/><Relationship Id="rId167" Type="http://schemas.openxmlformats.org/officeDocument/2006/relationships/hyperlink" Target="http://bd-iati.github.io/documentation/retrieving-data/" TargetMode="External"/><Relationship Id="rId7" Type="http://schemas.openxmlformats.org/officeDocument/2006/relationships/endnotes" Target="endnotes.xml"/><Relationship Id="rId71" Type="http://schemas.openxmlformats.org/officeDocument/2006/relationships/hyperlink" Target="http://bd-iati.github.io/development/sprint-2/" TargetMode="External"/><Relationship Id="rId92" Type="http://schemas.openxmlformats.org/officeDocument/2006/relationships/hyperlink" Target="http://bd-iati.github.io/development/sprint-3/" TargetMode="External"/><Relationship Id="rId162" Type="http://schemas.openxmlformats.org/officeDocument/2006/relationships/hyperlink" Target="http://test.brough.io/bd/sprint7.htm" TargetMode="External"/><Relationship Id="rId183" Type="http://schemas.openxmlformats.org/officeDocument/2006/relationships/hyperlink" Target="https://www.bb.org.bd/econdata/exchangerate.php" TargetMode="External"/><Relationship Id="rId2" Type="http://schemas.openxmlformats.org/officeDocument/2006/relationships/numbering" Target="numbering.xml"/><Relationship Id="rId29" Type="http://schemas.openxmlformats.org/officeDocument/2006/relationships/hyperlink" Target="https://github.com/BD-IATI/donor-data/raw/aae21ba2196d1b1b85be1c2d938b5510d3b58d81/canada/iati_projects_and_aims.xlsx" TargetMode="External"/><Relationship Id="rId24" Type="http://schemas.openxmlformats.org/officeDocument/2006/relationships/hyperlink" Target="http://github.com/pwyf" TargetMode="External"/><Relationship Id="rId40" Type="http://schemas.openxmlformats.org/officeDocument/2006/relationships/hyperlink" Target="http://www.bmz.de/de/ministerium/zahlen_fakten/transparenz-fuer-mehr-Wirksamkeit/iati/index.jsp" TargetMode="External"/><Relationship Id="rId45" Type="http://schemas.openxmlformats.org/officeDocument/2006/relationships/hyperlink" Target="http://bd-iati.github.io/development/sprint-1/" TargetMode="External"/><Relationship Id="rId66" Type="http://schemas.openxmlformats.org/officeDocument/2006/relationships/hyperlink" Target="http://aims.erd.gov.bd/AIMS/FundSource" TargetMode="External"/><Relationship Id="rId87" Type="http://schemas.openxmlformats.org/officeDocument/2006/relationships/hyperlink" Target="http://bd-iati.github.io/development/sprint-3/" TargetMode="External"/><Relationship Id="rId110" Type="http://schemas.openxmlformats.org/officeDocument/2006/relationships/hyperlink" Target="http://test.brough.io/bd/sprint4.htm" TargetMode="External"/><Relationship Id="rId115" Type="http://schemas.openxmlformats.org/officeDocument/2006/relationships/hyperlink" Target="http://bd-iati.github.io/development/sprint-5/" TargetMode="External"/><Relationship Id="rId131" Type="http://schemas.openxmlformats.org/officeDocument/2006/relationships/hyperlink" Target="http://bd-iati.github.io/development/sprint-6/" TargetMode="External"/><Relationship Id="rId136" Type="http://schemas.openxmlformats.org/officeDocument/2006/relationships/hyperlink" Target="http://bd-iati.github.io/development/sprint-6/" TargetMode="External"/><Relationship Id="rId157" Type="http://schemas.openxmlformats.org/officeDocument/2006/relationships/hyperlink" Target="http://bd-iati.github.io/development/sprint-7/" TargetMode="External"/><Relationship Id="rId178" Type="http://schemas.openxmlformats.org/officeDocument/2006/relationships/hyperlink" Target="http://iatistandard.org/201/upgrades/integer-upgrade-to-2-01/2-01-changes/" TargetMode="External"/><Relationship Id="rId61" Type="http://schemas.openxmlformats.org/officeDocument/2006/relationships/hyperlink" Target="http://bd-iati.github.io/documentation/versions/" TargetMode="External"/><Relationship Id="rId82" Type="http://schemas.openxmlformats.org/officeDocument/2006/relationships/hyperlink" Target="http://bd-iati.github.io/documentation/project-types/" TargetMode="External"/><Relationship Id="rId152" Type="http://schemas.openxmlformats.org/officeDocument/2006/relationships/hyperlink" Target="http://bd-iati.github.io/development/sprint-6/" TargetMode="External"/><Relationship Id="rId173" Type="http://schemas.openxmlformats.org/officeDocument/2006/relationships/hyperlink" Target="http://iatistandard.org/103/activities-standard/location/index.html" TargetMode="External"/><Relationship Id="rId19" Type="http://schemas.openxmlformats.org/officeDocument/2006/relationships/hyperlink" Target="http://www.developmentgateway.org/2015/05/21/iati-and-country-systems-dg-working-paper/" TargetMode="External"/><Relationship Id="rId14" Type="http://schemas.openxmlformats.org/officeDocument/2006/relationships/hyperlink" Target="http://iatistandard.org/" TargetMode="External"/><Relationship Id="rId30" Type="http://schemas.openxmlformats.org/officeDocument/2006/relationships/hyperlink" Target="http://www.d-portal.org/ctrack.html?country=BD" TargetMode="External"/><Relationship Id="rId35" Type="http://schemas.openxmlformats.org/officeDocument/2006/relationships/hyperlink" Target="https://raw.githubusercontent.com/BD-IATI/donor-data/master/dfid/iati_projects_and_aims.xlsx" TargetMode="External"/><Relationship Id="rId56" Type="http://schemas.openxmlformats.org/officeDocument/2006/relationships/hyperlink" Target="http://bd-iati.github.io/development/sprint-1/" TargetMode="External"/><Relationship Id="rId77" Type="http://schemas.openxmlformats.org/officeDocument/2006/relationships/hyperlink" Target="http://bd-iati.github.io/development/sprint-2/" TargetMode="External"/><Relationship Id="rId100" Type="http://schemas.openxmlformats.org/officeDocument/2006/relationships/hyperlink" Target="http://bd-iati.github.io/development/sprint-4/" TargetMode="External"/><Relationship Id="rId105" Type="http://schemas.openxmlformats.org/officeDocument/2006/relationships/hyperlink" Target="http://bd-iati.github.io/development/sprint-4/" TargetMode="External"/><Relationship Id="rId126" Type="http://schemas.openxmlformats.org/officeDocument/2006/relationships/hyperlink" Target="http://bd-iati.github.io/development/CRS-BD-sector-codes.xls" TargetMode="External"/><Relationship Id="rId147" Type="http://schemas.openxmlformats.org/officeDocument/2006/relationships/hyperlink" Target="http://test.brough.io/bd/sprint6.htm" TargetMode="External"/><Relationship Id="rId168" Type="http://schemas.openxmlformats.org/officeDocument/2006/relationships/hyperlink" Target="http://aims.erd.gov.bd/AIMS/TrustFund/Index" TargetMode="External"/><Relationship Id="rId8" Type="http://schemas.openxmlformats.org/officeDocument/2006/relationships/image" Target="media/image1.emf"/><Relationship Id="rId51" Type="http://schemas.openxmlformats.org/officeDocument/2006/relationships/hyperlink" Target="http://bd-iati.github.io/development/sprint-1/" TargetMode="External"/><Relationship Id="rId72" Type="http://schemas.openxmlformats.org/officeDocument/2006/relationships/hyperlink" Target="http://bd-iati.github.io/development/sprint-2/" TargetMode="External"/><Relationship Id="rId93" Type="http://schemas.openxmlformats.org/officeDocument/2006/relationships/hyperlink" Target="http://bd-iati.github.io/development/sprint-3/" TargetMode="External"/><Relationship Id="rId98" Type="http://schemas.openxmlformats.org/officeDocument/2006/relationships/hyperlink" Target="http://test.brough.io/bd/sprint3.htm" TargetMode="External"/><Relationship Id="rId121" Type="http://schemas.openxmlformats.org/officeDocument/2006/relationships/hyperlink" Target="http://bd-iati.github.io/development/sprint-5/" TargetMode="External"/><Relationship Id="rId142" Type="http://schemas.openxmlformats.org/officeDocument/2006/relationships/hyperlink" Target="http://bd-iati.github.io/development/sprint-6/" TargetMode="External"/><Relationship Id="rId163" Type="http://schemas.openxmlformats.org/officeDocument/2006/relationships/hyperlink" Target="http://test.brough.io/bd/sprint7.htm" TargetMode="External"/><Relationship Id="rId184"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github.com/devgateway/iatiimport" TargetMode="External"/><Relationship Id="rId46" Type="http://schemas.openxmlformats.org/officeDocument/2006/relationships/hyperlink" Target="http://bd-iati.github.io/development/sprint-1/" TargetMode="External"/><Relationship Id="rId67" Type="http://schemas.openxmlformats.org/officeDocument/2006/relationships/hyperlink" Target="http://aims.erd.gov.bd/AIMS/TrustFund" TargetMode="External"/><Relationship Id="rId116" Type="http://schemas.openxmlformats.org/officeDocument/2006/relationships/hyperlink" Target="http://bd-iati.github.io/development/sprint-5/" TargetMode="External"/><Relationship Id="rId137" Type="http://schemas.openxmlformats.org/officeDocument/2006/relationships/hyperlink" Target="http://bd-iati.github.io/development/sprint-6/" TargetMode="External"/><Relationship Id="rId158" Type="http://schemas.openxmlformats.org/officeDocument/2006/relationships/hyperlink" Target="http://bd-iati.github.io/development/sprint-7/" TargetMode="External"/><Relationship Id="rId20" Type="http://schemas.openxmlformats.org/officeDocument/2006/relationships/hyperlink" Target="http://www.aidtransparency.net/wp-content/uploads/2014/10/DAD-Rwanda-IATI-Integration-14102014-DB-comments.pptx" TargetMode="External"/><Relationship Id="rId41" Type="http://schemas.openxmlformats.org/officeDocument/2006/relationships/hyperlink" Target="https://github.com/BD-IATI/donor-data/blob/master/germany/germany.ipynb" TargetMode="External"/><Relationship Id="rId62" Type="http://schemas.openxmlformats.org/officeDocument/2006/relationships/hyperlink" Target="http://iatistandard.org/201/upgrades/integer-upgrade-to-2-01/2-01-changes/" TargetMode="External"/><Relationship Id="rId83" Type="http://schemas.openxmlformats.org/officeDocument/2006/relationships/hyperlink" Target="http://bd-iati.github.io/documentation/hierarchies/" TargetMode="External"/><Relationship Id="rId88" Type="http://schemas.openxmlformats.org/officeDocument/2006/relationships/hyperlink" Target="http://bd-iati.github.io/development/sprint-3/" TargetMode="External"/><Relationship Id="rId111" Type="http://schemas.openxmlformats.org/officeDocument/2006/relationships/hyperlink" Target="http://test.brough.io/bd/sprint2.htm" TargetMode="External"/><Relationship Id="rId132" Type="http://schemas.openxmlformats.org/officeDocument/2006/relationships/hyperlink" Target="http://bd-iati.github.io/development/sprint-6/" TargetMode="External"/><Relationship Id="rId153" Type="http://schemas.openxmlformats.org/officeDocument/2006/relationships/hyperlink" Target="http://bd-iati.github.io/development/sprint-7/" TargetMode="External"/><Relationship Id="rId174" Type="http://schemas.openxmlformats.org/officeDocument/2006/relationships/hyperlink" Target="http://iatistandard.org/104/activity-standard/iati-activities/iati-activity/location/" TargetMode="External"/><Relationship Id="rId179" Type="http://schemas.openxmlformats.org/officeDocument/2006/relationships/hyperlink" Target="http://iatistandard.org/201/upgrades/integer-upgrade-to-2-01/2-01-changes/" TargetMode="External"/><Relationship Id="rId15" Type="http://schemas.openxmlformats.org/officeDocument/2006/relationships/hyperlink" Target="http://iatiregistry.org/" TargetMode="External"/><Relationship Id="rId36" Type="http://schemas.openxmlformats.org/officeDocument/2006/relationships/hyperlink" Target="http://iatistandard.org/201/codelists/CRSChannelCode/" TargetMode="External"/><Relationship Id="rId57" Type="http://schemas.openxmlformats.org/officeDocument/2006/relationships/hyperlink" Target="http://bd-iati.github.io/data/canada/" TargetMode="External"/><Relationship Id="rId106" Type="http://schemas.openxmlformats.org/officeDocument/2006/relationships/hyperlink" Target="http://bd-iati.github.io/development/sprint-4/" TargetMode="External"/><Relationship Id="rId127" Type="http://schemas.openxmlformats.org/officeDocument/2006/relationships/hyperlink" Target="http://iatistandard.org/202/codelists/OrganisationType/" TargetMode="External"/><Relationship Id="rId10" Type="http://schemas.openxmlformats.org/officeDocument/2006/relationships/image" Target="media/image3.png"/><Relationship Id="rId31" Type="http://schemas.openxmlformats.org/officeDocument/2006/relationships/hyperlink" Target="http://datastore.iatistandard.org/api/1/access/activity.xml?iati-identifier=CA-3-A035529001" TargetMode="External"/><Relationship Id="rId52" Type="http://schemas.openxmlformats.org/officeDocument/2006/relationships/hyperlink" Target="http://bd-iati.github.io/development/sprint-1/" TargetMode="External"/><Relationship Id="rId73" Type="http://schemas.openxmlformats.org/officeDocument/2006/relationships/hyperlink" Target="http://bd-iati.github.io/development/sprint-2/" TargetMode="External"/><Relationship Id="rId78" Type="http://schemas.openxmlformats.org/officeDocument/2006/relationships/hyperlink" Target="http://bd-iati.github.io/development/sprint-2/" TargetMode="External"/><Relationship Id="rId94" Type="http://schemas.openxmlformats.org/officeDocument/2006/relationships/hyperlink" Target="http://bd-iati.github.io/data/canada/" TargetMode="External"/><Relationship Id="rId99" Type="http://schemas.openxmlformats.org/officeDocument/2006/relationships/hyperlink" Target="http://bd-iati.github.io/development/sprint-4/" TargetMode="External"/><Relationship Id="rId101" Type="http://schemas.openxmlformats.org/officeDocument/2006/relationships/hyperlink" Target="http://bd-iati.github.io/development/sprint-4/" TargetMode="External"/><Relationship Id="rId122" Type="http://schemas.openxmlformats.org/officeDocument/2006/relationships/hyperlink" Target="http://bd-iati.github.io/development/sprint-5/" TargetMode="External"/><Relationship Id="rId143" Type="http://schemas.openxmlformats.org/officeDocument/2006/relationships/hyperlink" Target="http://bd-iati.github.io/development/sprint-6/" TargetMode="External"/><Relationship Id="rId148" Type="http://schemas.openxmlformats.org/officeDocument/2006/relationships/hyperlink" Target="http://test.brough.io/bd/sprint6.htm" TargetMode="External"/><Relationship Id="rId164" Type="http://schemas.openxmlformats.org/officeDocument/2006/relationships/hyperlink" Target="http://test.brough.io/bd/sprint7.htm" TargetMode="External"/><Relationship Id="rId169" Type="http://schemas.openxmlformats.org/officeDocument/2006/relationships/hyperlink" Target="http://iatistandard.org/201/codelists/AidType/" TargetMode="External"/><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8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03BD"/>
    <w:rsid w:val="005E03BD"/>
    <w:rsid w:val="00D62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EB0D91FD54749A895C1D36D117A3B">
    <w:name w:val="AECEB0D91FD54749A895C1D36D117A3B"/>
    <w:rsid w:val="005E03BD"/>
  </w:style>
  <w:style w:type="paragraph" w:customStyle="1" w:styleId="F03FB65DB8924A38B986C93B00C18E66">
    <w:name w:val="F03FB65DB8924A38B986C93B00C18E66"/>
    <w:rsid w:val="005E03BD"/>
  </w:style>
  <w:style w:type="paragraph" w:customStyle="1" w:styleId="8120C93E856C48B78A593FFFA45130EB">
    <w:name w:val="8120C93E856C48B78A593FFFA45130EB"/>
    <w:rsid w:val="005E03BD"/>
  </w:style>
  <w:style w:type="paragraph" w:customStyle="1" w:styleId="A2E13FB54D6946A880338BC4579966C9">
    <w:name w:val="A2E13FB54D6946A880338BC4579966C9"/>
    <w:rsid w:val="005E03BD"/>
  </w:style>
  <w:style w:type="paragraph" w:customStyle="1" w:styleId="40E9765334F24E5993AFF5DEA48FF4EE">
    <w:name w:val="40E9765334F24E5993AFF5DEA48FF4EE"/>
    <w:rsid w:val="005E03BD"/>
  </w:style>
  <w:style w:type="paragraph" w:customStyle="1" w:styleId="0221EDD70F27408787B5973E5270D9AE">
    <w:name w:val="0221EDD70F27408787B5973E5270D9AE"/>
    <w:rsid w:val="005E03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B198-F6C3-4009-B1D7-60372DB7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65</Pages>
  <Words>19596</Words>
  <Characters>111698</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29</cp:revision>
  <dcterms:created xsi:type="dcterms:W3CDTF">2016-06-16T09:51:00Z</dcterms:created>
  <dcterms:modified xsi:type="dcterms:W3CDTF">2016-06-16T10:34:00Z</dcterms:modified>
</cp:coreProperties>
</file>