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This call is at 10 am Pacific/12Central/1Eastern</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Draft Agenda for 4/7call.</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Parkinson’s Risk Model WG and NIH program staff</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w:t>
      </w:r>
    </w:p>
    <w:p w:rsidR="00F34C69" w:rsidRPr="00F34C69" w:rsidRDefault="00F34C69" w:rsidP="00F34C69">
      <w:pPr>
        <w:numPr>
          <w:ilvl w:val="0"/>
          <w:numId w:val="1"/>
        </w:numPr>
        <w:spacing w:before="100" w:beforeAutospacing="1" w:after="100" w:afterAutospacing="1"/>
        <w:ind w:left="0"/>
        <w:rPr>
          <w:rFonts w:ascii="Calibri" w:eastAsia="Times New Roman" w:hAnsi="Calibri" w:cs="Times New Roman"/>
          <w:sz w:val="22"/>
          <w:szCs w:val="22"/>
        </w:rPr>
      </w:pPr>
      <w:r w:rsidRPr="00F34C69">
        <w:rPr>
          <w:rFonts w:ascii="Calibri" w:eastAsia="Times New Roman" w:hAnsi="Calibri" w:cs="Times New Roman"/>
          <w:sz w:val="22"/>
          <w:szCs w:val="22"/>
        </w:rPr>
        <w:t>Milestones – review of progress, dependencies and next steps. Carl and Mike. For context, see this picture of end-to-end system.</w:t>
      </w:r>
    </w:p>
    <w:p w:rsidR="00F34C69" w:rsidRPr="00F34C69" w:rsidRDefault="00F34C69" w:rsidP="00F34C69">
      <w:pPr>
        <w:numPr>
          <w:ilvl w:val="0"/>
          <w:numId w:val="1"/>
        </w:numPr>
        <w:spacing w:before="100" w:beforeAutospacing="1" w:after="100" w:afterAutospacing="1"/>
        <w:ind w:left="0"/>
        <w:rPr>
          <w:rFonts w:ascii="Calibri" w:eastAsia="Times New Roman" w:hAnsi="Calibri" w:cs="Times New Roman"/>
          <w:sz w:val="22"/>
          <w:szCs w:val="22"/>
        </w:rPr>
      </w:pPr>
      <w:r>
        <w:rPr>
          <w:rFonts w:ascii="Calibri" w:eastAsia="Times New Roman" w:hAnsi="Calibri" w:cs="Times New Roman"/>
          <w:noProof/>
          <w:sz w:val="22"/>
          <w:szCs w:val="22"/>
        </w:rPr>
        <w:drawing>
          <wp:inline distT="0" distB="0" distL="0" distR="0">
            <wp:extent cx="5486400" cy="245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01911 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2455545"/>
                    </a:xfrm>
                    <a:prstGeom prst="rect">
                      <a:avLst/>
                    </a:prstGeom>
                  </pic:spPr>
                </pic:pic>
              </a:graphicData>
            </a:graphic>
          </wp:inline>
        </w:drawing>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1) Need to define interfaces that move data collections and associated metadata between BDDS system components.  Look at existing standards for doing this.  Should move both data and appropriate metadata.  Need to version/id so that we can link results.</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2) Need to duplicate ETL effort for PPMI data with ADNI data</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3) Need to develop integrated data model that contains elements of both data sets.</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xml:space="preserve">4) Need to </w:t>
      </w:r>
      <w:proofErr w:type="gramStart"/>
      <w:r w:rsidRPr="00F34C69">
        <w:rPr>
          <w:rFonts w:ascii="Calibri" w:eastAsia="Times New Roman" w:hAnsi="Calibri" w:cs="Times New Roman"/>
          <w:sz w:val="22"/>
          <w:szCs w:val="22"/>
        </w:rPr>
        <w:t>implement  REST</w:t>
      </w:r>
      <w:proofErr w:type="gramEnd"/>
      <w:r w:rsidRPr="00F34C69">
        <w:rPr>
          <w:rFonts w:ascii="Calibri" w:eastAsia="Times New Roman" w:hAnsi="Calibri" w:cs="Times New Roman"/>
          <w:sz w:val="22"/>
          <w:szCs w:val="22"/>
        </w:rPr>
        <w:t xml:space="preserve"> interface including data-payload format for collection transfer between DAM and pipeline systems.  Should be read and write elements</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5) Develop prototype workflows for target PPMI/ADNI modeling question</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xml:space="preserve">6) Develop and test initial end-to-end integration with LONI/Galaxy.  Show data </w:t>
      </w:r>
      <w:proofErr w:type="spellStart"/>
      <w:r w:rsidRPr="00F34C69">
        <w:rPr>
          <w:rFonts w:ascii="Calibri" w:eastAsia="Times New Roman" w:hAnsi="Calibri" w:cs="Times New Roman"/>
          <w:sz w:val="22"/>
          <w:szCs w:val="22"/>
        </w:rPr>
        <w:t>roundtrip</w:t>
      </w:r>
      <w:proofErr w:type="spellEnd"/>
      <w:r w:rsidRPr="00F34C69">
        <w:rPr>
          <w:rFonts w:ascii="Calibri" w:eastAsia="Times New Roman" w:hAnsi="Calibri" w:cs="Times New Roman"/>
          <w:sz w:val="22"/>
          <w:szCs w:val="22"/>
        </w:rPr>
        <w:t xml:space="preserve"> from DAM to pipeline, and then push results back with provenance linkage.</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7) Test.</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w:t>
      </w:r>
    </w:p>
    <w:p w:rsidR="00F34C69" w:rsidRPr="00F34C69" w:rsidRDefault="00F34C69" w:rsidP="00F34C69">
      <w:pPr>
        <w:numPr>
          <w:ilvl w:val="0"/>
          <w:numId w:val="2"/>
        </w:numPr>
        <w:spacing w:before="100" w:beforeAutospacing="1" w:after="240"/>
        <w:ind w:left="0"/>
        <w:rPr>
          <w:rFonts w:ascii="Calibri" w:eastAsia="Times New Roman" w:hAnsi="Calibri" w:cs="Times New Roman"/>
          <w:sz w:val="22"/>
          <w:szCs w:val="22"/>
        </w:rPr>
      </w:pPr>
      <w:r w:rsidRPr="00F34C69">
        <w:rPr>
          <w:rFonts w:ascii="Calibri" w:eastAsia="Times New Roman" w:hAnsi="Calibri" w:cs="Times New Roman"/>
          <w:sz w:val="22"/>
          <w:szCs w:val="22"/>
        </w:rPr>
        <w:t>Extension of Risk Model work. Review integration of PD &amp; AD datasets.</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w:t>
      </w:r>
    </w:p>
    <w:p w:rsidR="00F34C69" w:rsidRPr="00F34C69" w:rsidRDefault="00F34C69" w:rsidP="00F34C69">
      <w:pPr>
        <w:numPr>
          <w:ilvl w:val="0"/>
          <w:numId w:val="3"/>
        </w:numPr>
        <w:spacing w:before="100" w:beforeAutospacing="1" w:after="240"/>
        <w:ind w:left="0"/>
        <w:rPr>
          <w:rFonts w:ascii="Calibri" w:eastAsia="Times New Roman" w:hAnsi="Calibri" w:cs="Times New Roman"/>
          <w:sz w:val="22"/>
          <w:szCs w:val="22"/>
        </w:rPr>
      </w:pPr>
      <w:r w:rsidRPr="00F34C69">
        <w:rPr>
          <w:rFonts w:ascii="Calibri" w:eastAsia="Times New Roman" w:hAnsi="Calibri" w:cs="Times New Roman"/>
          <w:sz w:val="22"/>
          <w:szCs w:val="22"/>
        </w:rPr>
        <w:t>Modeling SNP data. Gustavo/Ben.</w:t>
      </w:r>
    </w:p>
    <w:p w:rsidR="00F34C69" w:rsidRPr="00F34C69" w:rsidRDefault="00F34C69" w:rsidP="00F34C69">
      <w:pPr>
        <w:rPr>
          <w:rFonts w:ascii="Calibri" w:eastAsia="Times New Roman" w:hAnsi="Calibri" w:cs="Times New Roman"/>
          <w:sz w:val="22"/>
          <w:szCs w:val="22"/>
        </w:rPr>
      </w:pPr>
      <w:r w:rsidRPr="00F34C69">
        <w:rPr>
          <w:rFonts w:ascii="Calibri" w:eastAsia="Times New Roman" w:hAnsi="Calibri" w:cs="Times New Roman"/>
          <w:sz w:val="22"/>
          <w:szCs w:val="22"/>
        </w:rPr>
        <w:t> </w:t>
      </w:r>
    </w:p>
    <w:p w:rsidR="0085004F" w:rsidRDefault="00F34C69" w:rsidP="00F34C69">
      <w:pPr>
        <w:numPr>
          <w:ilvl w:val="0"/>
          <w:numId w:val="4"/>
        </w:numPr>
        <w:spacing w:before="100" w:beforeAutospacing="1" w:after="240"/>
        <w:ind w:left="0"/>
      </w:pPr>
      <w:r w:rsidRPr="00F34C69">
        <w:rPr>
          <w:rFonts w:ascii="Calibri" w:eastAsia="Times New Roman" w:hAnsi="Calibri" w:cs="Times New Roman"/>
          <w:sz w:val="22"/>
          <w:szCs w:val="22"/>
        </w:rPr>
        <w:t>Discussion.</w:t>
      </w:r>
      <w:bookmarkStart w:id="0" w:name="_GoBack"/>
      <w:bookmarkEnd w:id="0"/>
    </w:p>
    <w:sectPr w:rsidR="0085004F" w:rsidSect="00B846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30245"/>
    <w:multiLevelType w:val="multilevel"/>
    <w:tmpl w:val="697E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551C2"/>
    <w:multiLevelType w:val="multilevel"/>
    <w:tmpl w:val="957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17ECC"/>
    <w:multiLevelType w:val="multilevel"/>
    <w:tmpl w:val="3BC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3904A5"/>
    <w:multiLevelType w:val="multilevel"/>
    <w:tmpl w:val="DF2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C69"/>
    <w:rsid w:val="0085004F"/>
    <w:rsid w:val="00B84606"/>
    <w:rsid w:val="00F34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CBB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C69"/>
    <w:rPr>
      <w:rFonts w:ascii="Lucida Grande" w:hAnsi="Lucida Grande"/>
      <w:sz w:val="18"/>
      <w:szCs w:val="18"/>
    </w:rPr>
  </w:style>
  <w:style w:type="character" w:customStyle="1" w:styleId="BalloonTextChar">
    <w:name w:val="Balloon Text Char"/>
    <w:basedOn w:val="DefaultParagraphFont"/>
    <w:link w:val="BalloonText"/>
    <w:uiPriority w:val="99"/>
    <w:semiHidden/>
    <w:rsid w:val="00F34C6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C69"/>
    <w:rPr>
      <w:rFonts w:ascii="Lucida Grande" w:hAnsi="Lucida Grande"/>
      <w:sz w:val="18"/>
      <w:szCs w:val="18"/>
    </w:rPr>
  </w:style>
  <w:style w:type="character" w:customStyle="1" w:styleId="BalloonTextChar">
    <w:name w:val="Balloon Text Char"/>
    <w:basedOn w:val="DefaultParagraphFont"/>
    <w:link w:val="BalloonText"/>
    <w:uiPriority w:val="99"/>
    <w:semiHidden/>
    <w:rsid w:val="00F34C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091447">
      <w:bodyDiv w:val="1"/>
      <w:marLeft w:val="0"/>
      <w:marRight w:val="0"/>
      <w:marTop w:val="0"/>
      <w:marBottom w:val="0"/>
      <w:divBdr>
        <w:top w:val="none" w:sz="0" w:space="0" w:color="auto"/>
        <w:left w:val="none" w:sz="0" w:space="0" w:color="auto"/>
        <w:bottom w:val="none" w:sz="0" w:space="0" w:color="auto"/>
        <w:right w:val="none" w:sz="0" w:space="0" w:color="auto"/>
      </w:divBdr>
      <w:divsChild>
        <w:div w:id="1505512445">
          <w:marLeft w:val="0"/>
          <w:marRight w:val="0"/>
          <w:marTop w:val="0"/>
          <w:marBottom w:val="120"/>
          <w:divBdr>
            <w:top w:val="none" w:sz="0" w:space="0" w:color="auto"/>
            <w:left w:val="none" w:sz="0" w:space="0" w:color="auto"/>
            <w:bottom w:val="none" w:sz="0" w:space="0" w:color="auto"/>
            <w:right w:val="none" w:sz="0" w:space="0" w:color="auto"/>
          </w:divBdr>
        </w:div>
        <w:div w:id="1397626419">
          <w:marLeft w:val="0"/>
          <w:marRight w:val="0"/>
          <w:marTop w:val="0"/>
          <w:marBottom w:val="0"/>
          <w:divBdr>
            <w:top w:val="none" w:sz="0" w:space="0" w:color="auto"/>
            <w:left w:val="none" w:sz="0" w:space="0" w:color="auto"/>
            <w:bottom w:val="none" w:sz="0" w:space="0" w:color="auto"/>
            <w:right w:val="none" w:sz="0" w:space="0" w:color="auto"/>
          </w:divBdr>
        </w:div>
        <w:div w:id="1140540653">
          <w:marLeft w:val="0"/>
          <w:marRight w:val="0"/>
          <w:marTop w:val="0"/>
          <w:marBottom w:val="0"/>
          <w:divBdr>
            <w:top w:val="none" w:sz="0" w:space="0" w:color="auto"/>
            <w:left w:val="none" w:sz="0" w:space="0" w:color="auto"/>
            <w:bottom w:val="none" w:sz="0" w:space="0" w:color="auto"/>
            <w:right w:val="none" w:sz="0" w:space="0" w:color="auto"/>
          </w:divBdr>
        </w:div>
        <w:div w:id="1340884666">
          <w:marLeft w:val="0"/>
          <w:marRight w:val="0"/>
          <w:marTop w:val="0"/>
          <w:marBottom w:val="0"/>
          <w:divBdr>
            <w:top w:val="none" w:sz="0" w:space="0" w:color="auto"/>
            <w:left w:val="none" w:sz="0" w:space="0" w:color="auto"/>
            <w:bottom w:val="none" w:sz="0" w:space="0" w:color="auto"/>
            <w:right w:val="none" w:sz="0" w:space="0" w:color="auto"/>
          </w:divBdr>
        </w:div>
        <w:div w:id="2043432521">
          <w:marLeft w:val="0"/>
          <w:marRight w:val="0"/>
          <w:marTop w:val="0"/>
          <w:marBottom w:val="0"/>
          <w:divBdr>
            <w:top w:val="none" w:sz="0" w:space="0" w:color="auto"/>
            <w:left w:val="none" w:sz="0" w:space="0" w:color="auto"/>
            <w:bottom w:val="none" w:sz="0" w:space="0" w:color="auto"/>
            <w:right w:val="none" w:sz="0" w:space="0" w:color="auto"/>
          </w:divBdr>
        </w:div>
        <w:div w:id="1991665707">
          <w:marLeft w:val="0"/>
          <w:marRight w:val="0"/>
          <w:marTop w:val="0"/>
          <w:marBottom w:val="0"/>
          <w:divBdr>
            <w:top w:val="none" w:sz="0" w:space="0" w:color="auto"/>
            <w:left w:val="none" w:sz="0" w:space="0" w:color="auto"/>
            <w:bottom w:val="none" w:sz="0" w:space="0" w:color="auto"/>
            <w:right w:val="none" w:sz="0" w:space="0" w:color="auto"/>
          </w:divBdr>
        </w:div>
        <w:div w:id="415202755">
          <w:marLeft w:val="0"/>
          <w:marRight w:val="0"/>
          <w:marTop w:val="0"/>
          <w:marBottom w:val="0"/>
          <w:divBdr>
            <w:top w:val="none" w:sz="0" w:space="0" w:color="auto"/>
            <w:left w:val="none" w:sz="0" w:space="0" w:color="auto"/>
            <w:bottom w:val="none" w:sz="0" w:space="0" w:color="auto"/>
            <w:right w:val="none" w:sz="0" w:space="0" w:color="auto"/>
          </w:divBdr>
        </w:div>
        <w:div w:id="1268925432">
          <w:marLeft w:val="0"/>
          <w:marRight w:val="0"/>
          <w:marTop w:val="0"/>
          <w:marBottom w:val="0"/>
          <w:divBdr>
            <w:top w:val="none" w:sz="0" w:space="0" w:color="auto"/>
            <w:left w:val="none" w:sz="0" w:space="0" w:color="auto"/>
            <w:bottom w:val="none" w:sz="0" w:space="0" w:color="auto"/>
            <w:right w:val="none" w:sz="0" w:space="0" w:color="auto"/>
          </w:divBdr>
        </w:div>
        <w:div w:id="394399848">
          <w:marLeft w:val="0"/>
          <w:marRight w:val="0"/>
          <w:marTop w:val="0"/>
          <w:marBottom w:val="0"/>
          <w:divBdr>
            <w:top w:val="none" w:sz="0" w:space="0" w:color="auto"/>
            <w:left w:val="none" w:sz="0" w:space="0" w:color="auto"/>
            <w:bottom w:val="none" w:sz="0" w:space="0" w:color="auto"/>
            <w:right w:val="none" w:sz="0" w:space="0" w:color="auto"/>
          </w:divBdr>
        </w:div>
        <w:div w:id="2060858749">
          <w:marLeft w:val="0"/>
          <w:marRight w:val="0"/>
          <w:marTop w:val="0"/>
          <w:marBottom w:val="0"/>
          <w:divBdr>
            <w:top w:val="none" w:sz="0" w:space="0" w:color="auto"/>
            <w:left w:val="none" w:sz="0" w:space="0" w:color="auto"/>
            <w:bottom w:val="none" w:sz="0" w:space="0" w:color="auto"/>
            <w:right w:val="none" w:sz="0" w:space="0" w:color="auto"/>
          </w:divBdr>
        </w:div>
        <w:div w:id="509371400">
          <w:marLeft w:val="0"/>
          <w:marRight w:val="0"/>
          <w:marTop w:val="0"/>
          <w:marBottom w:val="0"/>
          <w:divBdr>
            <w:top w:val="none" w:sz="0" w:space="0" w:color="auto"/>
            <w:left w:val="none" w:sz="0" w:space="0" w:color="auto"/>
            <w:bottom w:val="none" w:sz="0" w:space="0" w:color="auto"/>
            <w:right w:val="none" w:sz="0" w:space="0" w:color="auto"/>
          </w:divBdr>
        </w:div>
        <w:div w:id="959148507">
          <w:marLeft w:val="0"/>
          <w:marRight w:val="0"/>
          <w:marTop w:val="0"/>
          <w:marBottom w:val="0"/>
          <w:divBdr>
            <w:top w:val="none" w:sz="0" w:space="0" w:color="auto"/>
            <w:left w:val="none" w:sz="0" w:space="0" w:color="auto"/>
            <w:bottom w:val="none" w:sz="0" w:space="0" w:color="auto"/>
            <w:right w:val="none" w:sz="0" w:space="0" w:color="auto"/>
          </w:divBdr>
        </w:div>
        <w:div w:id="266550290">
          <w:marLeft w:val="0"/>
          <w:marRight w:val="0"/>
          <w:marTop w:val="0"/>
          <w:marBottom w:val="0"/>
          <w:divBdr>
            <w:top w:val="none" w:sz="0" w:space="0" w:color="auto"/>
            <w:left w:val="none" w:sz="0" w:space="0" w:color="auto"/>
            <w:bottom w:val="none" w:sz="0" w:space="0" w:color="auto"/>
            <w:right w:val="none" w:sz="0" w:space="0" w:color="auto"/>
          </w:divBdr>
        </w:div>
        <w:div w:id="520895690">
          <w:marLeft w:val="0"/>
          <w:marRight w:val="0"/>
          <w:marTop w:val="0"/>
          <w:marBottom w:val="0"/>
          <w:divBdr>
            <w:top w:val="none" w:sz="0" w:space="0" w:color="auto"/>
            <w:left w:val="none" w:sz="0" w:space="0" w:color="auto"/>
            <w:bottom w:val="none" w:sz="0" w:space="0" w:color="auto"/>
            <w:right w:val="none" w:sz="0" w:space="0" w:color="auto"/>
          </w:divBdr>
        </w:div>
        <w:div w:id="1032149533">
          <w:marLeft w:val="0"/>
          <w:marRight w:val="0"/>
          <w:marTop w:val="0"/>
          <w:marBottom w:val="0"/>
          <w:divBdr>
            <w:top w:val="none" w:sz="0" w:space="0" w:color="auto"/>
            <w:left w:val="none" w:sz="0" w:space="0" w:color="auto"/>
            <w:bottom w:val="none" w:sz="0" w:space="0" w:color="auto"/>
            <w:right w:val="none" w:sz="0" w:space="0" w:color="auto"/>
          </w:divBdr>
        </w:div>
        <w:div w:id="1929921725">
          <w:marLeft w:val="0"/>
          <w:marRight w:val="0"/>
          <w:marTop w:val="0"/>
          <w:marBottom w:val="0"/>
          <w:divBdr>
            <w:top w:val="none" w:sz="0" w:space="0" w:color="auto"/>
            <w:left w:val="none" w:sz="0" w:space="0" w:color="auto"/>
            <w:bottom w:val="none" w:sz="0" w:space="0" w:color="auto"/>
            <w:right w:val="none" w:sz="0" w:space="0" w:color="auto"/>
          </w:divBdr>
        </w:div>
        <w:div w:id="18307510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1007</Characters>
  <Application>Microsoft Macintosh Word</Application>
  <DocSecurity>0</DocSecurity>
  <Lines>8</Lines>
  <Paragraphs>2</Paragraphs>
  <ScaleCrop>false</ScaleCrop>
  <Company>Institute for Systems Biology</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Heavner</dc:creator>
  <cp:keywords/>
  <dc:description/>
  <cp:lastModifiedBy>Ben Heavner</cp:lastModifiedBy>
  <cp:revision>1</cp:revision>
  <dcterms:created xsi:type="dcterms:W3CDTF">2015-04-07T16:23:00Z</dcterms:created>
  <dcterms:modified xsi:type="dcterms:W3CDTF">2015-04-07T16:25:00Z</dcterms:modified>
</cp:coreProperties>
</file>