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67D" w:rsidRDefault="00F9567D">
      <w:bookmarkStart w:id="0" w:name="_Hlk483172806"/>
      <w:bookmarkEnd w:id="0"/>
    </w:p>
    <w:p w:rsidR="00F9567D" w:rsidRDefault="00F9567D">
      <w:pPr>
        <w:pStyle w:val="Titreprincipal"/>
      </w:pPr>
    </w:p>
    <w:tbl>
      <w:tblPr>
        <w:tblW w:w="5000" w:type="pct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CellMar>
          <w:top w:w="55" w:type="dxa"/>
          <w:left w:w="3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28"/>
      </w:tblGrid>
      <w:tr w:rsidR="00F9567D" w:rsidTr="000C4AE2">
        <w:tc>
          <w:tcPr>
            <w:tcW w:w="500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left w:w="35" w:type="dxa"/>
            </w:tcMar>
          </w:tcPr>
          <w:p w:rsidR="00F9567D" w:rsidRDefault="00F9567D">
            <w:pPr>
              <w:pStyle w:val="Titreprincipal"/>
            </w:pPr>
          </w:p>
          <w:p w:rsidR="00F9567D" w:rsidRDefault="00F81D41">
            <w:pPr>
              <w:pStyle w:val="Titreprincipal"/>
            </w:pPr>
            <w:r>
              <w:t xml:space="preserve">Analyse de code </w:t>
            </w:r>
          </w:p>
          <w:p w:rsidR="00F9567D" w:rsidRDefault="00F81D41">
            <w:pPr>
              <w:pStyle w:val="Titreprincipal"/>
            </w:pPr>
            <w:r>
              <w:t>XX-PROJECTNAME-XX</w:t>
            </w:r>
          </w:p>
          <w:p w:rsidR="00F9567D" w:rsidRDefault="00F9567D">
            <w:pPr>
              <w:pStyle w:val="Titreprincipal"/>
            </w:pPr>
          </w:p>
        </w:tc>
      </w:tr>
    </w:tbl>
    <w:p w:rsidR="00F9567D" w:rsidRDefault="00F9567D">
      <w:pPr>
        <w:pStyle w:val="Titreprincipal"/>
      </w:pPr>
    </w:p>
    <w:p w:rsidR="00F9567D" w:rsidRDefault="00F9567D">
      <w:pPr>
        <w:jc w:val="center"/>
        <w:rPr>
          <w:sz w:val="60"/>
          <w:szCs w:val="60"/>
        </w:rPr>
      </w:pPr>
    </w:p>
    <w:tbl>
      <w:tblPr>
        <w:tblW w:w="5000" w:type="pct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2" w:type="dxa"/>
          <w:right w:w="70" w:type="dxa"/>
        </w:tblCellMar>
        <w:tblLook w:val="0000" w:firstRow="0" w:lastRow="0" w:firstColumn="0" w:lastColumn="0" w:noHBand="0" w:noVBand="0"/>
      </w:tblPr>
      <w:tblGrid>
        <w:gridCol w:w="9770"/>
      </w:tblGrid>
      <w:tr w:rsidR="00F9567D" w:rsidTr="000C4AE2">
        <w:trPr>
          <w:cantSplit/>
          <w:trHeight w:val="80"/>
        </w:trPr>
        <w:tc>
          <w:tcPr>
            <w:tcW w:w="500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2" w:type="dxa"/>
            </w:tcMar>
          </w:tcPr>
          <w:p w:rsidR="00F9567D" w:rsidRDefault="00F9567D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F9567D" w:rsidRDefault="001C1326">
            <w:pPr>
              <w:tabs>
                <w:tab w:val="left" w:pos="5103"/>
              </w:tabs>
              <w:ind w:left="170"/>
            </w:pPr>
            <w:r>
              <w:rPr>
                <w:b/>
              </w:rPr>
              <w:t>Rédigé par : XX-AUTHOR-XX</w:t>
            </w:r>
            <w:r w:rsidR="00F81D41">
              <w:rPr>
                <w:b/>
              </w:rPr>
              <w:t xml:space="preserve"> - DNO/DA/AQ</w:t>
            </w:r>
          </w:p>
          <w:p w:rsidR="00F9567D" w:rsidRDefault="00F9567D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F9567D" w:rsidRDefault="00F9567D">
            <w:pPr>
              <w:tabs>
                <w:tab w:val="left" w:pos="5103"/>
              </w:tabs>
              <w:ind w:left="170"/>
              <w:rPr>
                <w:b/>
              </w:rPr>
            </w:pPr>
          </w:p>
          <w:p w:rsidR="00F9567D" w:rsidRDefault="00F9567D">
            <w:pPr>
              <w:tabs>
                <w:tab w:val="left" w:pos="5103"/>
              </w:tabs>
              <w:ind w:left="170"/>
            </w:pPr>
          </w:p>
        </w:tc>
      </w:tr>
    </w:tbl>
    <w:p w:rsidR="00F9567D" w:rsidRDefault="00F81D41">
      <w:pPr>
        <w:pStyle w:val="Titreprincipal"/>
      </w:pPr>
      <w:r>
        <w:t>Synthèse</w:t>
      </w:r>
    </w:p>
    <w:p w:rsidR="00F9567D" w:rsidRDefault="00F81D41">
      <w:r>
        <w:rPr>
          <w:b/>
        </w:rPr>
        <w:t>Écrire la synthèse ici.</w:t>
      </w:r>
    </w:p>
    <w:p w:rsidR="00F9567D" w:rsidRDefault="00F81D41">
      <w:r>
        <w:br w:type="page"/>
      </w:r>
    </w:p>
    <w:tbl>
      <w:tblPr>
        <w:tblW w:w="5000" w:type="pct"/>
        <w:tblBorders>
          <w:top w:val="single" w:sz="6" w:space="0" w:color="00000A"/>
          <w:left w:val="single" w:sz="8" w:space="0" w:color="00000A"/>
          <w:bottom w:val="dashed" w:sz="4" w:space="0" w:color="00000A"/>
          <w:right w:val="single" w:sz="6" w:space="0" w:color="00000A"/>
          <w:insideH w:val="dashed" w:sz="4" w:space="0" w:color="00000A"/>
          <w:insideV w:val="single" w:sz="6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6406"/>
        <w:gridCol w:w="3371"/>
      </w:tblGrid>
      <w:tr w:rsidR="00F9567D" w:rsidTr="000C4AE2">
        <w:trPr>
          <w:cantSplit/>
          <w:trHeight w:val="314"/>
        </w:trPr>
        <w:tc>
          <w:tcPr>
            <w:tcW w:w="5000" w:type="pct"/>
            <w:gridSpan w:val="2"/>
            <w:tcBorders>
              <w:top w:val="single" w:sz="6" w:space="0" w:color="00000A"/>
              <w:left w:val="single" w:sz="8" w:space="0" w:color="00000A"/>
              <w:bottom w:val="dashed" w:sz="4" w:space="0" w:color="00000A"/>
              <w:right w:val="single" w:sz="6" w:space="0" w:color="00000A"/>
            </w:tcBorders>
            <w:shd w:val="clear" w:color="auto" w:fill="E6E6E6"/>
            <w:tcMar>
              <w:left w:w="69" w:type="dxa"/>
            </w:tcMar>
            <w:vAlign w:val="center"/>
          </w:tcPr>
          <w:p w:rsidR="00F9567D" w:rsidRDefault="00F81D41">
            <w:pPr>
              <w:pageBreakBefore/>
              <w:rPr>
                <w:b/>
              </w:rPr>
            </w:pPr>
            <w:r>
              <w:rPr>
                <w:b/>
              </w:rPr>
              <w:lastRenderedPageBreak/>
              <w:t xml:space="preserve">DIFFUSION : </w:t>
            </w:r>
          </w:p>
        </w:tc>
      </w:tr>
      <w:tr w:rsidR="00F9567D" w:rsidTr="000C4AE2">
        <w:trPr>
          <w:cantSplit/>
        </w:trPr>
        <w:tc>
          <w:tcPr>
            <w:tcW w:w="3276" w:type="pct"/>
            <w:tcBorders>
              <w:top w:val="dashed" w:sz="4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E6E6E6"/>
            <w:tcMar>
              <w:left w:w="69" w:type="dxa"/>
            </w:tcMar>
          </w:tcPr>
          <w:p w:rsidR="00F9567D" w:rsidRDefault="00F81D4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NOM</w:t>
            </w:r>
          </w:p>
        </w:tc>
        <w:tc>
          <w:tcPr>
            <w:tcW w:w="1724" w:type="pct"/>
            <w:tcBorders>
              <w:top w:val="dashed" w:sz="4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E6E6E6"/>
            <w:tcMar>
              <w:left w:w="71" w:type="dxa"/>
            </w:tcMar>
          </w:tcPr>
          <w:p w:rsidR="00F9567D" w:rsidRDefault="00F81D41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ENTITE</w:t>
            </w:r>
          </w:p>
        </w:tc>
      </w:tr>
      <w:tr w:rsidR="00F9567D" w:rsidTr="000C4AE2">
        <w:trPr>
          <w:cantSplit/>
          <w:trHeight w:hRule="exact" w:val="255"/>
        </w:trPr>
        <w:tc>
          <w:tcPr>
            <w:tcW w:w="3276" w:type="pc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9567D" w:rsidRDefault="00F9567D"/>
        </w:tc>
        <w:tc>
          <w:tcPr>
            <w:tcW w:w="17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71" w:type="dxa"/>
            </w:tcMar>
          </w:tcPr>
          <w:p w:rsidR="00F9567D" w:rsidRDefault="00F9567D"/>
        </w:tc>
      </w:tr>
      <w:tr w:rsidR="00F9567D" w:rsidTr="000C4AE2">
        <w:trPr>
          <w:cantSplit/>
          <w:trHeight w:hRule="exact" w:val="255"/>
        </w:trPr>
        <w:tc>
          <w:tcPr>
            <w:tcW w:w="3276" w:type="pc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9567D" w:rsidRDefault="00F9567D"/>
        </w:tc>
        <w:tc>
          <w:tcPr>
            <w:tcW w:w="17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71" w:type="dxa"/>
            </w:tcMar>
          </w:tcPr>
          <w:p w:rsidR="00F9567D" w:rsidRDefault="00F9567D"/>
        </w:tc>
      </w:tr>
      <w:tr w:rsidR="00F9567D" w:rsidTr="000C4AE2">
        <w:trPr>
          <w:cantSplit/>
          <w:trHeight w:hRule="exact" w:val="255"/>
        </w:trPr>
        <w:tc>
          <w:tcPr>
            <w:tcW w:w="3276" w:type="pc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9567D" w:rsidRDefault="00F9567D"/>
        </w:tc>
        <w:tc>
          <w:tcPr>
            <w:tcW w:w="17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71" w:type="dxa"/>
            </w:tcMar>
          </w:tcPr>
          <w:p w:rsidR="00F9567D" w:rsidRDefault="00F9567D"/>
        </w:tc>
      </w:tr>
      <w:tr w:rsidR="00F9567D" w:rsidTr="000C4AE2">
        <w:trPr>
          <w:cantSplit/>
          <w:trHeight w:hRule="exact" w:val="255"/>
        </w:trPr>
        <w:tc>
          <w:tcPr>
            <w:tcW w:w="3276" w:type="pc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9567D" w:rsidRDefault="00F9567D"/>
        </w:tc>
        <w:tc>
          <w:tcPr>
            <w:tcW w:w="17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71" w:type="dxa"/>
            </w:tcMar>
          </w:tcPr>
          <w:p w:rsidR="00F9567D" w:rsidRDefault="00F9567D"/>
        </w:tc>
      </w:tr>
      <w:tr w:rsidR="00F9567D" w:rsidTr="000C4AE2">
        <w:trPr>
          <w:cantSplit/>
          <w:trHeight w:hRule="exact" w:val="255"/>
        </w:trPr>
        <w:tc>
          <w:tcPr>
            <w:tcW w:w="3276" w:type="pc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9567D" w:rsidRDefault="00F9567D"/>
        </w:tc>
        <w:tc>
          <w:tcPr>
            <w:tcW w:w="17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71" w:type="dxa"/>
            </w:tcMar>
          </w:tcPr>
          <w:p w:rsidR="00F9567D" w:rsidRDefault="00F9567D"/>
        </w:tc>
      </w:tr>
      <w:tr w:rsidR="00F9567D" w:rsidTr="000C4AE2">
        <w:trPr>
          <w:cantSplit/>
          <w:trHeight w:hRule="exact" w:val="255"/>
        </w:trPr>
        <w:tc>
          <w:tcPr>
            <w:tcW w:w="3276" w:type="pc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9567D" w:rsidRDefault="00F9567D"/>
        </w:tc>
        <w:tc>
          <w:tcPr>
            <w:tcW w:w="17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71" w:type="dxa"/>
            </w:tcMar>
          </w:tcPr>
          <w:p w:rsidR="00F9567D" w:rsidRDefault="00F9567D"/>
        </w:tc>
      </w:tr>
      <w:tr w:rsidR="00F9567D" w:rsidTr="000C4AE2">
        <w:trPr>
          <w:cantSplit/>
          <w:trHeight w:hRule="exact" w:val="255"/>
        </w:trPr>
        <w:tc>
          <w:tcPr>
            <w:tcW w:w="3276" w:type="pc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9567D" w:rsidRDefault="00F9567D"/>
        </w:tc>
        <w:tc>
          <w:tcPr>
            <w:tcW w:w="17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71" w:type="dxa"/>
            </w:tcMar>
          </w:tcPr>
          <w:p w:rsidR="00F9567D" w:rsidRDefault="00F9567D"/>
        </w:tc>
      </w:tr>
      <w:tr w:rsidR="00F9567D" w:rsidTr="000C4AE2">
        <w:trPr>
          <w:cantSplit/>
          <w:trHeight w:hRule="exact" w:val="255"/>
        </w:trPr>
        <w:tc>
          <w:tcPr>
            <w:tcW w:w="3276" w:type="pc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F9567D" w:rsidRDefault="00F9567D"/>
        </w:tc>
        <w:tc>
          <w:tcPr>
            <w:tcW w:w="172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auto"/>
            <w:tcMar>
              <w:left w:w="71" w:type="dxa"/>
            </w:tcMar>
          </w:tcPr>
          <w:p w:rsidR="00F9567D" w:rsidRDefault="00F9567D"/>
        </w:tc>
      </w:tr>
    </w:tbl>
    <w:p w:rsidR="00F9567D" w:rsidRDefault="00F9567D">
      <w:pPr>
        <w:rPr>
          <w:rFonts w:asciiTheme="majorHAnsi" w:eastAsiaTheme="majorEastAsia" w:hAnsiTheme="majorHAnsi" w:cstheme="majorBidi"/>
          <w:b/>
          <w:bCs/>
          <w:color w:val="003C6C" w:themeColor="accent1" w:themeShade="BF"/>
          <w:sz w:val="28"/>
          <w:szCs w:val="28"/>
          <w:lang w:eastAsia="fr-FR"/>
        </w:rPr>
      </w:pPr>
    </w:p>
    <w:p w:rsidR="00F9567D" w:rsidRDefault="00F81D41">
      <w:pPr>
        <w:rPr>
          <w:rFonts w:asciiTheme="majorHAnsi" w:eastAsiaTheme="majorEastAsia" w:hAnsiTheme="majorHAnsi" w:cstheme="majorBidi"/>
          <w:b/>
          <w:bCs/>
          <w:color w:val="003C6C" w:themeColor="accent1" w:themeShade="BF"/>
          <w:sz w:val="28"/>
          <w:szCs w:val="28"/>
          <w:lang w:eastAsia="fr-FR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auto"/>
          <w:sz w:val="20"/>
          <w:szCs w:val="20"/>
        </w:rPr>
        <w:id w:val="410231075"/>
        <w:docPartObj>
          <w:docPartGallery w:val="Table of Contents"/>
          <w:docPartUnique/>
        </w:docPartObj>
      </w:sdtPr>
      <w:sdtEndPr/>
      <w:sdtContent>
        <w:p w:rsidR="00F9567D" w:rsidRDefault="00F81D41">
          <w:pPr>
            <w:pStyle w:val="Titreprincipal"/>
          </w:pPr>
          <w:r>
            <w:t>Table des matières</w:t>
          </w:r>
        </w:p>
        <w:p w:rsidR="00F9567D" w:rsidRDefault="00F81D41">
          <w:pPr>
            <w:pStyle w:val="Tabledesmatiresniveau1"/>
            <w:tabs>
              <w:tab w:val="right" w:leader="dot" w:pos="9638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744_1930694102">
            <w:r>
              <w:rPr>
                <w:webHidden/>
              </w:rPr>
              <w:t>1.Introduction</w:t>
            </w:r>
            <w:r>
              <w:rPr>
                <w:webHidden/>
              </w:rPr>
              <w:tab/>
              <w:t>4</w:t>
            </w:r>
          </w:hyperlink>
        </w:p>
        <w:p w:rsidR="00F9567D" w:rsidRDefault="00D53015">
          <w:pPr>
            <w:pStyle w:val="Tabledesmatiresniveau1"/>
            <w:tabs>
              <w:tab w:val="right" w:leader="dot" w:pos="9638"/>
            </w:tabs>
          </w:pPr>
          <w:hyperlink w:anchor="__RefHeading___Toc746_1930694102">
            <w:r w:rsidR="00F81D41">
              <w:rPr>
                <w:webHidden/>
              </w:rPr>
              <w:t>2.Synthèse</w:t>
            </w:r>
            <w:r w:rsidR="00F81D41">
              <w:rPr>
                <w:webHidden/>
              </w:rPr>
              <w:tab/>
              <w:t>4</w:t>
            </w:r>
          </w:hyperlink>
        </w:p>
        <w:p w:rsidR="00F9567D" w:rsidRDefault="00D53015">
          <w:pPr>
            <w:pStyle w:val="Tabledesmatiresniveau1"/>
            <w:tabs>
              <w:tab w:val="right" w:leader="dot" w:pos="9638"/>
            </w:tabs>
          </w:pPr>
          <w:hyperlink w:anchor="__RefHeading___Toc748_1930694102">
            <w:r w:rsidR="00F81D41">
              <w:rPr>
                <w:webHidden/>
              </w:rPr>
              <w:t>3.Violations recensées</w:t>
            </w:r>
            <w:r w:rsidR="00F81D41">
              <w:rPr>
                <w:webHidden/>
              </w:rPr>
              <w:tab/>
              <w:t>4</w:t>
            </w:r>
          </w:hyperlink>
        </w:p>
        <w:p w:rsidR="00F9567D" w:rsidRDefault="00D53015">
          <w:pPr>
            <w:pStyle w:val="Tabledesmatiresniveau1"/>
            <w:tabs>
              <w:tab w:val="right" w:leader="dot" w:pos="9638"/>
            </w:tabs>
          </w:pPr>
          <w:hyperlink w:anchor="__RefHeading___Toc750_1930694102">
            <w:r w:rsidR="00F81D41">
              <w:rPr>
                <w:webHidden/>
              </w:rPr>
              <w:t>4.Configuration de l’analyse</w:t>
            </w:r>
            <w:r w:rsidR="00F81D41">
              <w:rPr>
                <w:webHidden/>
              </w:rPr>
              <w:tab/>
              <w:t>4</w:t>
            </w:r>
          </w:hyperlink>
        </w:p>
        <w:p w:rsidR="00F9567D" w:rsidRDefault="00D53015">
          <w:pPr>
            <w:pStyle w:val="Tabledesmatiresniveau1"/>
            <w:tabs>
              <w:tab w:val="right" w:leader="dot" w:pos="9638"/>
            </w:tabs>
          </w:pPr>
          <w:hyperlink w:anchor="__RefHeading___Toc752_1930694102">
            <w:r w:rsidR="00F81D41">
              <w:rPr>
                <w:webHidden/>
              </w:rPr>
              <w:t>5.Conclusion</w:t>
            </w:r>
            <w:r w:rsidR="00F81D41">
              <w:rPr>
                <w:webHidden/>
              </w:rPr>
              <w:tab/>
              <w:t>4</w:t>
            </w:r>
          </w:hyperlink>
          <w:r w:rsidR="00F81D41">
            <w:fldChar w:fldCharType="end"/>
          </w:r>
        </w:p>
      </w:sdtContent>
    </w:sdt>
    <w:p w:rsidR="00F9567D" w:rsidRDefault="00F9567D">
      <w:pPr>
        <w:rPr>
          <w:rFonts w:eastAsiaTheme="majorEastAsia" w:cstheme="majorBidi"/>
          <w:b/>
          <w:bCs/>
          <w:sz w:val="28"/>
          <w:szCs w:val="28"/>
        </w:rPr>
      </w:pPr>
    </w:p>
    <w:p w:rsidR="00F9567D" w:rsidRDefault="00F81D41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F9567D" w:rsidRDefault="00F81D41">
      <w:pPr>
        <w:pStyle w:val="Titre1"/>
        <w:numPr>
          <w:ilvl w:val="0"/>
          <w:numId w:val="2"/>
        </w:numPr>
      </w:pPr>
      <w:bookmarkStart w:id="1" w:name="__RefHeading___Toc744_1930694102"/>
      <w:bookmarkStart w:id="2" w:name="_Toc481744297"/>
      <w:bookmarkEnd w:id="1"/>
      <w:bookmarkEnd w:id="2"/>
      <w:r>
        <w:lastRenderedPageBreak/>
        <w:t>Introduction</w:t>
      </w:r>
    </w:p>
    <w:p w:rsidR="00F9567D" w:rsidRDefault="00F81D41">
      <w:r>
        <w:t>Ce document présente les résultats d’une analyse de code automatique sur les points suivants :</w:t>
      </w:r>
    </w:p>
    <w:p w:rsidR="00F9567D" w:rsidRDefault="00F81D41">
      <w:pPr>
        <w:pStyle w:val="Paragraphedeliste"/>
        <w:numPr>
          <w:ilvl w:val="0"/>
          <w:numId w:val="3"/>
        </w:numPr>
      </w:pPr>
      <w:r>
        <w:t>Volumétrie</w:t>
      </w:r>
    </w:p>
    <w:p w:rsidR="00F9567D" w:rsidRDefault="00F81D41">
      <w:pPr>
        <w:pStyle w:val="Paragraphedeliste"/>
        <w:numPr>
          <w:ilvl w:val="0"/>
          <w:numId w:val="3"/>
        </w:numPr>
      </w:pPr>
      <w:r>
        <w:t>Analyse des métriques</w:t>
      </w:r>
    </w:p>
    <w:p w:rsidR="00F9567D" w:rsidRDefault="00F81D41">
      <w:pPr>
        <w:pStyle w:val="Paragraphedeliste"/>
        <w:numPr>
          <w:ilvl w:val="0"/>
          <w:numId w:val="3"/>
        </w:numPr>
      </w:pPr>
      <w:r>
        <w:t>Analyse des bugs</w:t>
      </w:r>
    </w:p>
    <w:p w:rsidR="00F9567D" w:rsidRDefault="00F81D41">
      <w:pPr>
        <w:pStyle w:val="Paragraphedeliste"/>
        <w:numPr>
          <w:ilvl w:val="0"/>
          <w:numId w:val="3"/>
        </w:numPr>
      </w:pPr>
      <w:r>
        <w:t>Analyse de sécurité</w:t>
      </w:r>
    </w:p>
    <w:p w:rsidR="00F9567D" w:rsidRDefault="00F81D41">
      <w:pPr>
        <w:pStyle w:val="Paragraphedeliste"/>
        <w:numPr>
          <w:ilvl w:val="0"/>
          <w:numId w:val="3"/>
        </w:numPr>
      </w:pPr>
      <w:r>
        <w:t>Analyse des défections</w:t>
      </w:r>
    </w:p>
    <w:p w:rsidR="00F9567D" w:rsidRDefault="00F81D41">
      <w:pPr>
        <w:pStyle w:val="Paragraphedeliste"/>
        <w:numPr>
          <w:ilvl w:val="0"/>
          <w:numId w:val="3"/>
        </w:numPr>
      </w:pPr>
      <w:r>
        <w:t>Configuration de l’analyse</w:t>
      </w:r>
    </w:p>
    <w:p w:rsidR="00F9567D" w:rsidRDefault="00F9567D"/>
    <w:p w:rsidR="00F9567D" w:rsidRDefault="00F81D41">
      <w:pPr>
        <w:pStyle w:val="Titre1"/>
        <w:numPr>
          <w:ilvl w:val="0"/>
          <w:numId w:val="2"/>
        </w:numPr>
      </w:pPr>
      <w:bookmarkStart w:id="3" w:name="__RefHeading___Toc746_1930694102"/>
      <w:bookmarkStart w:id="4" w:name="_Toc481744298"/>
      <w:bookmarkEnd w:id="3"/>
      <w:bookmarkEnd w:id="4"/>
      <w:r>
        <w:t>Synthèse</w:t>
      </w:r>
    </w:p>
    <w:tbl>
      <w:tblPr>
        <w:tblW w:w="5000" w:type="pct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0"/>
        <w:gridCol w:w="1305"/>
        <w:gridCol w:w="1970"/>
        <w:gridCol w:w="1452"/>
        <w:gridCol w:w="1698"/>
        <w:gridCol w:w="1772"/>
      </w:tblGrid>
      <w:tr w:rsidR="00F9567D" w:rsidTr="000C4AE2">
        <w:tc>
          <w:tcPr>
            <w:tcW w:w="796" w:type="pc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9567D" w:rsidRDefault="00F9567D">
            <w:pPr>
              <w:pStyle w:val="Contenudetableau"/>
              <w:jc w:val="center"/>
            </w:pPr>
          </w:p>
          <w:p w:rsidR="00F9567D" w:rsidRDefault="00F81D41">
            <w:pPr>
              <w:pStyle w:val="Contenudetableau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XX-RELIABILITY-XX</w:t>
            </w:r>
          </w:p>
          <w:p w:rsidR="00F9567D" w:rsidRDefault="00F9567D">
            <w:pPr>
              <w:pStyle w:val="Contenudetableau"/>
              <w:jc w:val="center"/>
            </w:pP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9567D" w:rsidRDefault="00F9567D">
            <w:pPr>
              <w:pStyle w:val="Contenudetableau"/>
              <w:jc w:val="center"/>
            </w:pPr>
          </w:p>
          <w:p w:rsidR="00F9567D" w:rsidRDefault="00F81D41">
            <w:pPr>
              <w:pStyle w:val="Contenudetableau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  <w:p w:rsidR="00F9567D" w:rsidRDefault="00F9567D">
            <w:pPr>
              <w:pStyle w:val="Contenudetableau"/>
              <w:jc w:val="center"/>
            </w:pPr>
          </w:p>
        </w:tc>
        <w:tc>
          <w:tcPr>
            <w:tcW w:w="1010" w:type="pc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9567D" w:rsidRDefault="00F9567D">
            <w:pPr>
              <w:pStyle w:val="Contenudetableau"/>
              <w:jc w:val="center"/>
            </w:pPr>
          </w:p>
          <w:p w:rsidR="00F9567D" w:rsidRDefault="00F81D41">
            <w:pPr>
              <w:pStyle w:val="Contenudetableau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XX-MAINTAINBILITY-XX</w:t>
            </w:r>
          </w:p>
          <w:p w:rsidR="00F9567D" w:rsidRDefault="00F9567D">
            <w:pPr>
              <w:pStyle w:val="Contenudetableau"/>
              <w:jc w:val="center"/>
            </w:pPr>
          </w:p>
        </w:tc>
        <w:tc>
          <w:tcPr>
            <w:tcW w:w="745" w:type="pc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9567D" w:rsidRDefault="00F9567D">
            <w:pPr>
              <w:pStyle w:val="Contenudetableau"/>
              <w:jc w:val="center"/>
            </w:pPr>
          </w:p>
          <w:p w:rsidR="00F9567D" w:rsidRDefault="00F81D41">
            <w:pPr>
              <w:pStyle w:val="Contenudetableau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</w:t>
            </w:r>
            <w:r w:rsidR="00A36F97">
              <w:rPr>
                <w:b/>
                <w:bCs/>
                <w:sz w:val="24"/>
                <w:szCs w:val="24"/>
              </w:rPr>
              <w:t xml:space="preserve"> %</w:t>
            </w:r>
            <w:bookmarkStart w:id="5" w:name="_GoBack"/>
            <w:bookmarkEnd w:id="5"/>
          </w:p>
          <w:p w:rsidR="00F9567D" w:rsidRDefault="00F9567D">
            <w:pPr>
              <w:pStyle w:val="Contenudetableau"/>
              <w:jc w:val="center"/>
            </w:pPr>
          </w:p>
        </w:tc>
        <w:tc>
          <w:tcPr>
            <w:tcW w:w="871" w:type="pct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9567D" w:rsidRDefault="00F9567D">
            <w:pPr>
              <w:pStyle w:val="Contenudetableau"/>
              <w:jc w:val="center"/>
            </w:pPr>
          </w:p>
          <w:p w:rsidR="00F9567D" w:rsidRDefault="00F81D41">
            <w:pPr>
              <w:pStyle w:val="Contenudetableau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  <w:p w:rsidR="00F9567D" w:rsidRDefault="00F9567D">
            <w:pPr>
              <w:pStyle w:val="Contenudetableau"/>
              <w:jc w:val="center"/>
            </w:pPr>
          </w:p>
        </w:tc>
        <w:tc>
          <w:tcPr>
            <w:tcW w:w="909" w:type="pc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9567D" w:rsidRDefault="00F9567D">
            <w:pPr>
              <w:pStyle w:val="Contenudetableau"/>
              <w:jc w:val="center"/>
            </w:pPr>
          </w:p>
          <w:p w:rsidR="00F9567D" w:rsidRDefault="00A36F97">
            <w:pPr>
              <w:pStyle w:val="Contenudetableau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XX-QUALITYGATE-XX</w:t>
            </w:r>
          </w:p>
          <w:p w:rsidR="00F9567D" w:rsidRDefault="00F9567D">
            <w:pPr>
              <w:pStyle w:val="Contenudetableau"/>
              <w:jc w:val="center"/>
            </w:pPr>
          </w:p>
        </w:tc>
      </w:tr>
      <w:tr w:rsidR="00F9567D" w:rsidTr="000C4AE2">
        <w:tc>
          <w:tcPr>
            <w:tcW w:w="79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left w:w="54" w:type="dxa"/>
            </w:tcMar>
          </w:tcPr>
          <w:p w:rsidR="00F9567D" w:rsidRDefault="00F81D41">
            <w:pPr>
              <w:pStyle w:val="Contenudetableau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Reliability</w:t>
            </w:r>
            <w:proofErr w:type="spellEnd"/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left w:w="54" w:type="dxa"/>
            </w:tcMar>
          </w:tcPr>
          <w:p w:rsidR="00F9567D" w:rsidRDefault="00F81D41"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101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left w:w="54" w:type="dxa"/>
            </w:tcMar>
          </w:tcPr>
          <w:p w:rsidR="00F9567D" w:rsidRDefault="00F81D41">
            <w:pPr>
              <w:pStyle w:val="Contenudetableau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Maintainability</w:t>
            </w:r>
            <w:proofErr w:type="spellEnd"/>
          </w:p>
        </w:tc>
        <w:tc>
          <w:tcPr>
            <w:tcW w:w="74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left w:w="54" w:type="dxa"/>
            </w:tcMar>
          </w:tcPr>
          <w:p w:rsidR="00F9567D" w:rsidRDefault="00F81D41">
            <w:pPr>
              <w:pStyle w:val="Contenudetableau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Coverage</w:t>
            </w:r>
            <w:proofErr w:type="spellEnd"/>
          </w:p>
        </w:tc>
        <w:tc>
          <w:tcPr>
            <w:tcW w:w="8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left w:w="54" w:type="dxa"/>
            </w:tcMar>
          </w:tcPr>
          <w:p w:rsidR="00F9567D" w:rsidRDefault="00F81D41">
            <w:pPr>
              <w:pStyle w:val="Contenudetableau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Duplication</w:t>
            </w:r>
          </w:p>
        </w:tc>
        <w:tc>
          <w:tcPr>
            <w:tcW w:w="90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left w:w="54" w:type="dxa"/>
            </w:tcMar>
          </w:tcPr>
          <w:p w:rsidR="00F9567D" w:rsidRDefault="00F81D41">
            <w:pPr>
              <w:pStyle w:val="Contenudetableau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Quality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Gate</w:t>
            </w:r>
            <w:proofErr w:type="spellEnd"/>
          </w:p>
        </w:tc>
      </w:tr>
    </w:tbl>
    <w:p w:rsidR="00F9567D" w:rsidRDefault="00F81D41">
      <w:pPr>
        <w:pStyle w:val="Titre1"/>
        <w:numPr>
          <w:ilvl w:val="0"/>
          <w:numId w:val="2"/>
        </w:numPr>
      </w:pPr>
      <w:bookmarkStart w:id="6" w:name="__RefHeading___Toc748_1930694102"/>
      <w:bookmarkStart w:id="7" w:name="_Toc481744301"/>
      <w:bookmarkEnd w:id="6"/>
      <w:r>
        <w:lastRenderedPageBreak/>
        <w:t>V</w:t>
      </w:r>
      <w:bookmarkEnd w:id="7"/>
      <w:r>
        <w:t>iolations recensées</w:t>
      </w:r>
    </w:p>
    <w:p w:rsidR="00F9567D" w:rsidRDefault="00E85373" w:rsidP="00752DCE">
      <w:pPr>
        <w:jc w:val="center"/>
      </w:pPr>
      <w:r>
        <w:rPr>
          <w:noProof/>
          <w:lang w:eastAsia="fr-FR"/>
        </w:rPr>
        <w:drawing>
          <wp:inline distT="0" distB="0" distL="0" distR="0" wp14:anchorId="2733D008" wp14:editId="09C08599">
            <wp:extent cx="5934710" cy="3239135"/>
            <wp:effectExtent l="0" t="0" r="0" b="0"/>
            <wp:docPr id="3" name="Obje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81D41">
        <w:rPr>
          <w:noProof/>
          <w:lang w:eastAsia="fr-FR"/>
        </w:rPr>
        <w:drawing>
          <wp:inline distT="0" distB="0" distL="0" distR="0">
            <wp:extent cx="5934710" cy="3239135"/>
            <wp:effectExtent l="0" t="0" r="0" b="0"/>
            <wp:docPr id="1" name="Obje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ramemoyenne1"/>
        <w:tblW w:w="5000" w:type="pct"/>
        <w:tblCellMar>
          <w:left w:w="107" w:type="dxa"/>
        </w:tblCellMar>
        <w:tblLook w:val="0420" w:firstRow="1" w:lastRow="0" w:firstColumn="0" w:lastColumn="0" w:noHBand="0" w:noVBand="1"/>
      </w:tblPr>
      <w:tblGrid>
        <w:gridCol w:w="2144"/>
        <w:gridCol w:w="2144"/>
        <w:gridCol w:w="2142"/>
        <w:gridCol w:w="2144"/>
        <w:gridCol w:w="1279"/>
      </w:tblGrid>
      <w:tr w:rsidR="00F9567D" w:rsidTr="000C4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8" w:type="pct"/>
            <w:tcMar>
              <w:left w:w="107" w:type="dxa"/>
            </w:tcMar>
          </w:tcPr>
          <w:p w:rsidR="00F9567D" w:rsidRDefault="00F81D41">
            <w:r>
              <w:t>Nom</w:t>
            </w:r>
          </w:p>
        </w:tc>
        <w:tc>
          <w:tcPr>
            <w:tcW w:w="1088" w:type="pct"/>
            <w:tcMar>
              <w:left w:w="107" w:type="dxa"/>
            </w:tcMar>
          </w:tcPr>
          <w:p w:rsidR="00F9567D" w:rsidRDefault="00F81D41">
            <w:r>
              <w:t>Description</w:t>
            </w:r>
          </w:p>
        </w:tc>
        <w:tc>
          <w:tcPr>
            <w:tcW w:w="1087" w:type="pct"/>
            <w:tcMar>
              <w:left w:w="107" w:type="dxa"/>
            </w:tcMar>
          </w:tcPr>
          <w:p w:rsidR="00F9567D" w:rsidRDefault="00F81D41">
            <w:r>
              <w:t>Type</w:t>
            </w:r>
          </w:p>
        </w:tc>
        <w:tc>
          <w:tcPr>
            <w:tcW w:w="1088" w:type="pct"/>
            <w:tcMar>
              <w:left w:w="107" w:type="dxa"/>
            </w:tcMar>
          </w:tcPr>
          <w:p w:rsidR="00F9567D" w:rsidRDefault="00F81D41">
            <w:r>
              <w:t>Sévérité</w:t>
            </w:r>
          </w:p>
        </w:tc>
        <w:tc>
          <w:tcPr>
            <w:tcW w:w="649" w:type="pct"/>
            <w:tcMar>
              <w:left w:w="107" w:type="dxa"/>
            </w:tcMar>
          </w:tcPr>
          <w:p w:rsidR="00F9567D" w:rsidRDefault="00F81D41">
            <w:r>
              <w:t>Nombre</w:t>
            </w:r>
          </w:p>
        </w:tc>
      </w:tr>
      <w:tr w:rsidR="00F9567D" w:rsidTr="000C4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" w:type="pct"/>
            <w:tcBorders>
              <w:top w:val="nil"/>
            </w:tcBorders>
            <w:tcMar>
              <w:left w:w="107" w:type="dxa"/>
            </w:tcMar>
          </w:tcPr>
          <w:p w:rsidR="00F9567D" w:rsidRDefault="00F81D41">
            <w:r>
              <w:t>YY-NAME-YY</w:t>
            </w:r>
          </w:p>
        </w:tc>
        <w:tc>
          <w:tcPr>
            <w:tcW w:w="1088" w:type="pct"/>
            <w:tcBorders>
              <w:top w:val="nil"/>
            </w:tcBorders>
          </w:tcPr>
          <w:p w:rsidR="00F9567D" w:rsidRDefault="00F81D41">
            <w:r>
              <w:t>YY-DESCRIPTION-YY</w:t>
            </w:r>
          </w:p>
        </w:tc>
        <w:tc>
          <w:tcPr>
            <w:tcW w:w="1087" w:type="pct"/>
            <w:tcBorders>
              <w:top w:val="nil"/>
            </w:tcBorders>
          </w:tcPr>
          <w:p w:rsidR="00F9567D" w:rsidRDefault="00F81D41">
            <w:r>
              <w:t>YY-TYPE-YY</w:t>
            </w:r>
          </w:p>
        </w:tc>
        <w:tc>
          <w:tcPr>
            <w:tcW w:w="1088" w:type="pct"/>
            <w:tcBorders>
              <w:top w:val="nil"/>
            </w:tcBorders>
          </w:tcPr>
          <w:p w:rsidR="00F9567D" w:rsidRDefault="00F81D41">
            <w:r>
              <w:t>YY-SEVERITY-YY</w:t>
            </w:r>
          </w:p>
        </w:tc>
        <w:tc>
          <w:tcPr>
            <w:tcW w:w="649" w:type="pct"/>
            <w:tcBorders>
              <w:top w:val="nil"/>
            </w:tcBorders>
          </w:tcPr>
          <w:p w:rsidR="00F9567D" w:rsidRDefault="00F81D41">
            <w:r>
              <w:t>YY-NUMBER-YY</w:t>
            </w:r>
          </w:p>
        </w:tc>
      </w:tr>
    </w:tbl>
    <w:p w:rsidR="00F9567D" w:rsidRDefault="00F9567D">
      <w:pPr>
        <w:pStyle w:val="Corpsdetexte"/>
      </w:pPr>
    </w:p>
    <w:p w:rsidR="00F9567D" w:rsidRDefault="00F9567D">
      <w:pPr>
        <w:pStyle w:val="Corpsdetexte"/>
      </w:pPr>
    </w:p>
    <w:p w:rsidR="00F9567D" w:rsidRDefault="00F81D41">
      <w:pPr>
        <w:pStyle w:val="Titre1"/>
        <w:numPr>
          <w:ilvl w:val="0"/>
          <w:numId w:val="2"/>
        </w:numPr>
      </w:pPr>
      <w:bookmarkStart w:id="8" w:name="__RefHeading___Toc750_1930694102"/>
      <w:bookmarkStart w:id="9" w:name="_Toc481744304"/>
      <w:bookmarkEnd w:id="8"/>
      <w:bookmarkEnd w:id="9"/>
      <w:r>
        <w:lastRenderedPageBreak/>
        <w:t>Configuration de l’analyse</w:t>
      </w:r>
    </w:p>
    <w:p w:rsidR="00F9567D" w:rsidRDefault="00F81D41">
      <w:r>
        <w:t>Cette section décrit la configuration utilisée pour procéder à l'analyse du code du projet.</w:t>
      </w:r>
    </w:p>
    <w:p w:rsidR="00F9567D" w:rsidRDefault="00F9567D"/>
    <w:p w:rsidR="00F9567D" w:rsidRDefault="00F81D41">
      <w:pPr>
        <w:numPr>
          <w:ilvl w:val="0"/>
          <w:numId w:val="4"/>
        </w:numPr>
      </w:pPr>
      <w:r>
        <w:t>Profil qualité</w:t>
      </w:r>
    </w:p>
    <w:p w:rsidR="00F9567D" w:rsidRDefault="00F81D41">
      <w:pPr>
        <w:numPr>
          <w:ilvl w:val="1"/>
          <w:numId w:val="4"/>
        </w:numPr>
      </w:pPr>
      <w:r>
        <w:t>Nom : XX-QUALITYPROFILENAME-XX</w:t>
      </w:r>
    </w:p>
    <w:p w:rsidR="00F9567D" w:rsidRDefault="00F81D41">
      <w:pPr>
        <w:numPr>
          <w:ilvl w:val="1"/>
          <w:numId w:val="4"/>
        </w:numPr>
      </w:pPr>
      <w:r>
        <w:t>Fichier : XX-QUALITYPROFILEFILE-XX</w:t>
      </w:r>
    </w:p>
    <w:p w:rsidR="00F9567D" w:rsidRDefault="00F81D41">
      <w:pPr>
        <w:numPr>
          <w:ilvl w:val="0"/>
          <w:numId w:val="4"/>
        </w:numPr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Gate</w:t>
      </w:r>
      <w:proofErr w:type="spellEnd"/>
    </w:p>
    <w:p w:rsidR="00F9567D" w:rsidRDefault="00F81D41">
      <w:pPr>
        <w:numPr>
          <w:ilvl w:val="1"/>
          <w:numId w:val="4"/>
        </w:numPr>
      </w:pPr>
      <w:r>
        <w:t>Nom : XX-QUALITYGATENAME-XX</w:t>
      </w:r>
    </w:p>
    <w:p w:rsidR="00F9567D" w:rsidRDefault="00F81D41">
      <w:pPr>
        <w:numPr>
          <w:ilvl w:val="1"/>
          <w:numId w:val="4"/>
        </w:numPr>
      </w:pPr>
      <w:r>
        <w:t>Fichier : XX-QUALITYGATEFILE-XX</w:t>
      </w:r>
    </w:p>
    <w:p w:rsidR="00F9567D" w:rsidRDefault="00F81D41">
      <w:pPr>
        <w:pStyle w:val="Titre1"/>
        <w:numPr>
          <w:ilvl w:val="0"/>
          <w:numId w:val="2"/>
        </w:numPr>
      </w:pPr>
      <w:bookmarkStart w:id="10" w:name="__RefHeading___Toc752_1930694102"/>
      <w:bookmarkEnd w:id="10"/>
      <w:r>
        <w:t>Conclusion</w:t>
      </w:r>
    </w:p>
    <w:p w:rsidR="00F9567D" w:rsidRDefault="00F81D41">
      <w:r>
        <w:t>Écrire la conclusion ici.</w:t>
      </w:r>
    </w:p>
    <w:sectPr w:rsidR="00F9567D">
      <w:headerReference w:type="default" r:id="rId10"/>
      <w:pgSz w:w="11906" w:h="16838"/>
      <w:pgMar w:top="1134" w:right="1134" w:bottom="1134" w:left="1134" w:header="709" w:footer="709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15" w:rsidRDefault="00D53015">
      <w:r>
        <w:separator/>
      </w:r>
    </w:p>
  </w:endnote>
  <w:endnote w:type="continuationSeparator" w:id="0">
    <w:p w:rsidR="00D53015" w:rsidRDefault="00D5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15" w:rsidRDefault="00D53015">
      <w:r>
        <w:separator/>
      </w:r>
    </w:p>
  </w:footnote>
  <w:footnote w:type="continuationSeparator" w:id="0">
    <w:p w:rsidR="00D53015" w:rsidRDefault="00D53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67D" w:rsidRDefault="00F9567D">
    <w:pPr>
      <w:pStyle w:val="En-tte"/>
    </w:pPr>
  </w:p>
  <w:tbl>
    <w:tblPr>
      <w:tblW w:w="5000" w:type="pct"/>
      <w:tblBorders>
        <w:top w:val="single" w:sz="12" w:space="0" w:color="00000A"/>
        <w:left w:val="single" w:sz="12" w:space="0" w:color="00000A"/>
        <w:bottom w:val="single" w:sz="12" w:space="0" w:color="00000A"/>
        <w:insideH w:val="single" w:sz="12" w:space="0" w:color="00000A"/>
      </w:tblBorders>
      <w:tblCellMar>
        <w:left w:w="60" w:type="dxa"/>
        <w:right w:w="70" w:type="dxa"/>
      </w:tblCellMar>
      <w:tblLook w:val="0000" w:firstRow="0" w:lastRow="0" w:firstColumn="0" w:lastColumn="0" w:noHBand="0" w:noVBand="0"/>
    </w:tblPr>
    <w:tblGrid>
      <w:gridCol w:w="2959"/>
      <w:gridCol w:w="3048"/>
      <w:gridCol w:w="147"/>
      <w:gridCol w:w="3614"/>
    </w:tblGrid>
    <w:tr w:rsidR="00F9567D" w:rsidTr="000C4AE2">
      <w:tc>
        <w:tcPr>
          <w:tcW w:w="1515" w:type="pct"/>
          <w:tcBorders>
            <w:top w:val="single" w:sz="12" w:space="0" w:color="00000A"/>
            <w:left w:val="single" w:sz="12" w:space="0" w:color="00000A"/>
            <w:bottom w:val="single" w:sz="12" w:space="0" w:color="00000A"/>
          </w:tcBorders>
          <w:shd w:val="clear" w:color="auto" w:fill="auto"/>
          <w:tcMar>
            <w:left w:w="60" w:type="dxa"/>
          </w:tcMar>
        </w:tcPr>
        <w:p w:rsidR="00F9567D" w:rsidRDefault="00F81D41">
          <w:pPr>
            <w:pStyle w:val="En-tte"/>
            <w:jc w:val="center"/>
          </w:pPr>
          <w:r>
            <w:rPr>
              <w:noProof/>
              <w:lang w:eastAsia="fr-FR"/>
            </w:rPr>
            <w:drawing>
              <wp:inline distT="0" distB="0" distL="0" distR="9525">
                <wp:extent cx="1076325" cy="952500"/>
                <wp:effectExtent l="0" t="0" r="0" b="0"/>
                <wp:docPr id="2" name="Image 4" descr="CNES_nom_ centr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4" descr="CNES_nom_ centr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pct"/>
          <w:tcBorders>
            <w:top w:val="single" w:sz="12" w:space="0" w:color="00000A"/>
            <w:bottom w:val="single" w:sz="12" w:space="0" w:color="00000A"/>
          </w:tcBorders>
          <w:shd w:val="clear" w:color="auto" w:fill="auto"/>
          <w:vAlign w:val="center"/>
        </w:tcPr>
        <w:p w:rsidR="00F9567D" w:rsidRDefault="00F81D41">
          <w:pPr>
            <w:pStyle w:val="En-tte"/>
            <w:ind w:right="70"/>
            <w:jc w:val="center"/>
            <w:textAlignment w:val="center"/>
          </w:pPr>
          <w:r>
            <w:rPr>
              <w:color w:val="808080"/>
              <w:sz w:val="26"/>
              <w:szCs w:val="26"/>
            </w:rPr>
            <w:t xml:space="preserve">Analyse de Code </w:t>
          </w:r>
        </w:p>
        <w:p w:rsidR="00F9567D" w:rsidRDefault="001C1326">
          <w:pPr>
            <w:pStyle w:val="En-tte"/>
            <w:ind w:right="70"/>
            <w:jc w:val="center"/>
          </w:pPr>
          <w:r>
            <w:rPr>
              <w:color w:val="808080"/>
              <w:sz w:val="24"/>
              <w:szCs w:val="24"/>
            </w:rPr>
            <w:t>XX-PROJECTNAME-XX</w:t>
          </w:r>
        </w:p>
      </w:tc>
      <w:tc>
        <w:tcPr>
          <w:tcW w:w="75" w:type="pct"/>
          <w:tcBorders>
            <w:top w:val="single" w:sz="12" w:space="0" w:color="00000A"/>
            <w:bottom w:val="single" w:sz="12" w:space="0" w:color="00000A"/>
            <w:right w:val="single" w:sz="12" w:space="0" w:color="00000A"/>
          </w:tcBorders>
          <w:shd w:val="clear" w:color="auto" w:fill="auto"/>
          <w:vAlign w:val="center"/>
        </w:tcPr>
        <w:p w:rsidR="00F9567D" w:rsidRDefault="00F9567D">
          <w:pPr>
            <w:pStyle w:val="En-tte"/>
            <w:tabs>
              <w:tab w:val="center" w:pos="2779"/>
            </w:tabs>
            <w:jc w:val="center"/>
            <w:rPr>
              <w:b/>
              <w:bCs/>
              <w:sz w:val="16"/>
              <w:szCs w:val="16"/>
            </w:rPr>
          </w:pPr>
        </w:p>
      </w:tc>
      <w:tc>
        <w:tcPr>
          <w:tcW w:w="1850" w:type="pct"/>
          <w:tcBorders>
            <w:top w:val="single" w:sz="12" w:space="0" w:color="00000A"/>
            <w:bottom w:val="single" w:sz="12" w:space="0" w:color="00000A"/>
            <w:right w:val="single" w:sz="12" w:space="0" w:color="00000A"/>
          </w:tcBorders>
          <w:shd w:val="clear" w:color="auto" w:fill="auto"/>
          <w:vAlign w:val="center"/>
        </w:tcPr>
        <w:p w:rsidR="00F9567D" w:rsidRDefault="00F81D41">
          <w:pPr>
            <w:pStyle w:val="En-tte"/>
            <w:tabs>
              <w:tab w:val="left" w:pos="1348"/>
            </w:tabs>
            <w:spacing w:before="60" w:after="60"/>
            <w:ind w:left="72" w:right="0"/>
            <w:jc w:val="left"/>
            <w:rPr>
              <w:b/>
              <w:sz w:val="22"/>
              <w:u w:val="single"/>
              <w:lang w:val="it-IT"/>
            </w:rPr>
          </w:pPr>
          <w:r>
            <w:rPr>
              <w:b/>
              <w:sz w:val="22"/>
              <w:lang w:val="it-IT"/>
            </w:rPr>
            <w:t xml:space="preserve">Chrono : </w:t>
          </w:r>
          <w:r>
            <w:rPr>
              <w:rFonts w:ascii="Verdana" w:hAnsi="Verdana"/>
              <w:b/>
              <w:bCs/>
              <w:lang w:val="it-IT"/>
            </w:rPr>
            <w:t>DNO/DA/AQ</w:t>
          </w:r>
        </w:p>
        <w:p w:rsidR="00F9567D" w:rsidRDefault="00F81D41">
          <w:pPr>
            <w:pStyle w:val="En-tte"/>
            <w:tabs>
              <w:tab w:val="left" w:pos="72"/>
            </w:tabs>
            <w:spacing w:before="60" w:after="60"/>
            <w:ind w:left="72" w:right="0"/>
            <w:jc w:val="left"/>
            <w:rPr>
              <w:b/>
              <w:sz w:val="22"/>
              <w:lang w:val="it-IT"/>
            </w:rPr>
          </w:pPr>
          <w:r>
            <w:rPr>
              <w:b/>
              <w:sz w:val="22"/>
              <w:lang w:val="it-IT"/>
            </w:rPr>
            <w:t>Edition : 1</w:t>
          </w:r>
        </w:p>
        <w:p w:rsidR="00F9567D" w:rsidRDefault="00F81D41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  <w:sz w:val="22"/>
            </w:rPr>
          </w:pPr>
          <w:r>
            <w:rPr>
              <w:b/>
              <w:sz w:val="22"/>
            </w:rPr>
            <w:t>Révision : 0</w:t>
          </w:r>
        </w:p>
        <w:p w:rsidR="00F9567D" w:rsidRDefault="00F81D41">
          <w:pPr>
            <w:pStyle w:val="En-tte"/>
            <w:tabs>
              <w:tab w:val="left" w:pos="1348"/>
            </w:tabs>
            <w:spacing w:before="60" w:after="60"/>
            <w:ind w:left="72"/>
            <w:jc w:val="left"/>
            <w:rPr>
              <w:b/>
            </w:rPr>
          </w:pPr>
          <w:r>
            <w:rPr>
              <w:b/>
              <w:sz w:val="22"/>
            </w:rPr>
            <w:t>Date : XX-DATE-XX</w:t>
          </w:r>
        </w:p>
      </w:tc>
    </w:tr>
  </w:tbl>
  <w:p w:rsidR="00F9567D" w:rsidRDefault="00F9567D">
    <w:pPr>
      <w:pStyle w:val="En-tte"/>
    </w:pPr>
  </w:p>
  <w:p w:rsidR="00F9567D" w:rsidRDefault="00F956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D98"/>
    <w:multiLevelType w:val="multilevel"/>
    <w:tmpl w:val="48F450EE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CC6466"/>
    <w:multiLevelType w:val="multilevel"/>
    <w:tmpl w:val="AD1C9B2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D7E2881"/>
    <w:multiLevelType w:val="multilevel"/>
    <w:tmpl w:val="38C2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9B72885"/>
    <w:multiLevelType w:val="multilevel"/>
    <w:tmpl w:val="40B6F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7D"/>
    <w:rsid w:val="000C4AE2"/>
    <w:rsid w:val="001C1326"/>
    <w:rsid w:val="002C73B2"/>
    <w:rsid w:val="003D1E9A"/>
    <w:rsid w:val="00752DCE"/>
    <w:rsid w:val="00986A5C"/>
    <w:rsid w:val="00A36F97"/>
    <w:rsid w:val="00C7788B"/>
    <w:rsid w:val="00CF2346"/>
    <w:rsid w:val="00D53015"/>
    <w:rsid w:val="00E85373"/>
    <w:rsid w:val="00F81D41"/>
    <w:rsid w:val="00F9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20D50"/>
  <w15:docId w15:val="{71FF7FE7-10C4-4EE4-A6A9-1391AA80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149D"/>
  </w:style>
  <w:style w:type="paragraph" w:styleId="Titre1">
    <w:name w:val="heading 1"/>
    <w:basedOn w:val="Normal"/>
    <w:next w:val="Normal"/>
    <w:link w:val="Titre1Car"/>
    <w:uiPriority w:val="9"/>
    <w:qFormat/>
    <w:rsid w:val="00D47D1B"/>
    <w:pPr>
      <w:keepNext/>
      <w:numPr>
        <w:numId w:val="1"/>
      </w:numPr>
      <w:spacing w:before="240" w:after="120"/>
      <w:ind w:right="567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D47D1B"/>
    <w:pPr>
      <w:keepNext/>
      <w:numPr>
        <w:ilvl w:val="1"/>
        <w:numId w:val="1"/>
      </w:numPr>
      <w:spacing w:before="240" w:after="120"/>
      <w:ind w:right="142" w:firstLine="0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D47D1B"/>
    <w:pPr>
      <w:keepNext/>
      <w:numPr>
        <w:ilvl w:val="2"/>
        <w:numId w:val="1"/>
      </w:numPr>
      <w:spacing w:before="240" w:after="120"/>
      <w:ind w:right="567" w:firstLine="0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D47D1B"/>
    <w:pPr>
      <w:keepNext/>
      <w:numPr>
        <w:ilvl w:val="3"/>
        <w:numId w:val="1"/>
      </w:numPr>
      <w:spacing w:before="240" w:after="120"/>
      <w:ind w:right="567" w:firstLine="0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D47D1B"/>
    <w:pPr>
      <w:keepNext/>
      <w:numPr>
        <w:ilvl w:val="4"/>
        <w:numId w:val="1"/>
      </w:numPr>
      <w:spacing w:before="240" w:after="120"/>
      <w:ind w:right="567" w:firstLine="0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paragraph" w:styleId="Titre7">
    <w:name w:val="heading 7"/>
    <w:basedOn w:val="Normal"/>
    <w:next w:val="Normal"/>
    <w:link w:val="Titre7Car"/>
    <w:uiPriority w:val="99"/>
    <w:qFormat/>
    <w:rsid w:val="00776446"/>
    <w:pPr>
      <w:widowControl w:val="0"/>
      <w:outlineLvl w:val="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776446"/>
    <w:pPr>
      <w:widowControl w:val="0"/>
      <w:outlineLvl w:val="7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776446"/>
    <w:pPr>
      <w:widowControl w:val="0"/>
      <w:outlineLvl w:val="8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47D1B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qFormat/>
    <w:rsid w:val="00D47D1B"/>
    <w:rPr>
      <w:b/>
      <w:bCs/>
      <w:caps/>
      <w:sz w:val="22"/>
    </w:rPr>
  </w:style>
  <w:style w:type="character" w:customStyle="1" w:styleId="Titre3Car">
    <w:name w:val="Titre 3 Car"/>
    <w:basedOn w:val="Policepardfaut"/>
    <w:link w:val="Titre3"/>
    <w:uiPriority w:val="99"/>
    <w:qFormat/>
    <w:rsid w:val="00D47D1B"/>
    <w:rPr>
      <w:b/>
      <w:bCs/>
      <w:caps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9"/>
    <w:qFormat/>
    <w:rsid w:val="00D47D1B"/>
    <w:rPr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qFormat/>
    <w:rsid w:val="00776446"/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qFormat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customStyle="1" w:styleId="CodeCar">
    <w:name w:val="Code Car"/>
    <w:basedOn w:val="Policepardfaut"/>
    <w:link w:val="Code"/>
    <w:qFormat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qFormat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qFormat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qFormat/>
    <w:rsid w:val="00173A3F"/>
    <w:rPr>
      <w:color w:val="808080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qFormat/>
    <w:rPr>
      <w:rFonts w:eastAsia="Calibri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semiHidden/>
    <w:qFormat/>
    <w:rsid w:val="00776446"/>
    <w:pPr>
      <w:ind w:left="720"/>
      <w:contextualSpacing/>
    </w:pPr>
  </w:style>
  <w:style w:type="paragraph" w:customStyle="1" w:styleId="Titreprincipal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0906"/>
    <w:pPr>
      <w:keepLines/>
      <w:numPr>
        <w:numId w:val="0"/>
      </w:numPr>
      <w:spacing w:before="480" w:after="0" w:line="276" w:lineRule="auto"/>
      <w:ind w:right="0"/>
    </w:pPr>
    <w:rPr>
      <w:rFonts w:asciiTheme="majorHAnsi" w:hAnsiTheme="majorHAnsi"/>
      <w:color w:val="003C6C" w:themeColor="accent1" w:themeShade="BF"/>
      <w:lang w:eastAsia="fr-FR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Nombre de violations par sévérité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6896-4D3F-8299-D80334E1AD36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2-6896-4D3F-8299-D80334E1AD36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4-6896-4D3F-8299-D80334E1AD36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6-6896-4D3F-8299-D80334E1AD36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Feuil1!$A$2:$A$6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896-4D3F-8299-D80334E1A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/>
            </a:pPr>
            <a:r>
              <a:rPr lang="fr-FR" sz="1800"/>
              <a:t>Nombre de violations par type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1-4ABF-4964-9C56-26CBB7C16ECB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4ABF-4964-9C56-26CBB7C16ECB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4ABF-4964-9C56-26CBB7C16ECB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4ABF-4964-9C56-26CBB7C16ECB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Feuil1!$A$2:$A$4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ABF-4964-9C56-26CBB7C16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AFA58-576A-49A9-9AE6-337327A9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6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Report Template</dc:subject>
  <dc:creator>Benoit.Garcon@cnes.fr</dc:creator>
  <cp:lastModifiedBy>Benoît Garçon</cp:lastModifiedBy>
  <cp:revision>12</cp:revision>
  <cp:lastPrinted>2013-06-07T14:19:00Z</cp:lastPrinted>
  <dcterms:created xsi:type="dcterms:W3CDTF">2016-12-06T15:38:00Z</dcterms:created>
  <dcterms:modified xsi:type="dcterms:W3CDTF">2017-05-21T23:46:00Z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