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ascii="Times New Roman" w:hAnsi="Times New Roman" w:eastAsia="宋体" w:cs="Times New Roman"/>
          <w:b/>
          <w:bCs/>
          <w:sz w:val="44"/>
          <w:szCs w:val="44"/>
        </w:rPr>
        <w:t>Sphinx</w:t>
      </w:r>
      <w:r>
        <w:rPr>
          <w:rFonts w:hint="eastAsia" w:ascii="宋体" w:hAnsi="宋体" w:eastAsia="宋体"/>
          <w:b/>
          <w:bCs/>
          <w:sz w:val="44"/>
          <w:szCs w:val="44"/>
        </w:rPr>
        <w:t>使用手册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首先用管理员权限打开</w:t>
      </w:r>
      <w:r>
        <w:rPr>
          <w:rFonts w:ascii="Times New Roman" w:hAnsi="Times New Roman" w:eastAsia="宋体" w:cs="Times New Roman"/>
          <w:sz w:val="24"/>
          <w:szCs w:val="24"/>
        </w:rPr>
        <w:t>cmd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使用</w:t>
      </w:r>
      <w:r>
        <w:rPr>
          <w:rFonts w:ascii="Times New Roman" w:hAnsi="Times New Roman" w:eastAsia="宋体" w:cs="Times New Roman"/>
          <w:sz w:val="24"/>
          <w:szCs w:val="24"/>
        </w:rPr>
        <w:t>Win+R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再使用</w:t>
      </w:r>
      <w:r>
        <w:rPr>
          <w:rFonts w:ascii="Times New Roman" w:hAnsi="Times New Roman" w:eastAsia="宋体" w:cs="Times New Roman"/>
          <w:sz w:val="24"/>
          <w:szCs w:val="24"/>
        </w:rPr>
        <w:t xml:space="preserve">Ctrl+Shift+Enter, </w:t>
      </w:r>
      <w:r>
        <w:rPr>
          <w:rFonts w:hint="eastAsia" w:ascii="Times New Roman" w:hAnsi="Times New Roman" w:eastAsia="宋体" w:cs="Times New Roman"/>
          <w:sz w:val="24"/>
          <w:szCs w:val="24"/>
        </w:rPr>
        <w:t>新建一个工作文件夹，并使用</w:t>
      </w:r>
      <w:r>
        <w:rPr>
          <w:rFonts w:hint="eastAsia" w:ascii="Times New Roman" w:hAnsi="Times New Roman" w:eastAsia="宋体" w:cs="Times New Roman"/>
          <w:color w:val="0070C0"/>
          <w:sz w:val="24"/>
          <w:szCs w:val="24"/>
        </w:rPr>
        <w:t>c</w:t>
      </w:r>
      <w:r>
        <w:rPr>
          <w:rFonts w:ascii="Times New Roman" w:hAnsi="Times New Roman" w:eastAsia="宋体" w:cs="Times New Roman"/>
          <w:color w:val="0070C0"/>
          <w:sz w:val="24"/>
          <w:szCs w:val="24"/>
        </w:rPr>
        <w:t>d your/path/of/file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进入文件夹目录，执行以下语句，先不设置参数，使用默认值初始化程序：</w:t>
      </w:r>
    </w:p>
    <w:p>
      <w:pPr>
        <w:pStyle w:val="11"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sphinx-quickstart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运行后将会创建一个</w:t>
      </w:r>
      <w:r>
        <w:rPr>
          <w:rFonts w:ascii="Times New Roman" w:hAnsi="Times New Roman" w:eastAsia="宋体" w:cs="Times New Roman"/>
          <w:sz w:val="24"/>
          <w:szCs w:val="24"/>
        </w:rPr>
        <w:t>source</w:t>
      </w:r>
      <w:r>
        <w:rPr>
          <w:rFonts w:hint="eastAsia" w:ascii="宋体" w:hAnsi="宋体" w:eastAsia="宋体"/>
          <w:sz w:val="24"/>
          <w:szCs w:val="24"/>
        </w:rPr>
        <w:t>文件夹，其中有</w:t>
      </w:r>
      <w:r>
        <w:rPr>
          <w:rFonts w:ascii="Times New Roman" w:hAnsi="Times New Roman" w:eastAsia="宋体" w:cs="Times New Roman"/>
          <w:sz w:val="24"/>
          <w:szCs w:val="24"/>
        </w:rPr>
        <w:t>conf.py</w:t>
      </w:r>
      <w:r>
        <w:rPr>
          <w:rFonts w:hint="eastAsia" w:ascii="宋体" w:hAnsi="宋体" w:eastAsia="宋体"/>
          <w:sz w:val="24"/>
          <w:szCs w:val="24"/>
        </w:rPr>
        <w:t>文件和一个主文档</w:t>
      </w:r>
      <w:r>
        <w:rPr>
          <w:rFonts w:ascii="Times New Roman" w:hAnsi="Times New Roman" w:eastAsia="宋体" w:cs="Times New Roman"/>
          <w:sz w:val="24"/>
          <w:szCs w:val="24"/>
        </w:rPr>
        <w:t>index.rst</w:t>
      </w:r>
      <w:r>
        <w:rPr>
          <w:rFonts w:hint="eastAsia" w:ascii="宋体" w:hAnsi="宋体" w:eastAsia="宋体"/>
          <w:sz w:val="24"/>
          <w:szCs w:val="24"/>
        </w:rPr>
        <w:t>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在当前目录下执行以下语句可以在</w:t>
      </w:r>
      <w:r>
        <w:rPr>
          <w:rFonts w:ascii="Times New Roman" w:hAnsi="Times New Roman" w:eastAsia="宋体" w:cs="Times New Roman"/>
          <w:color w:val="0070C0"/>
          <w:sz w:val="24"/>
          <w:szCs w:val="24"/>
        </w:rPr>
        <w:t>./build/html</w:t>
      </w:r>
      <w:r>
        <w:rPr>
          <w:rFonts w:hint="eastAsia" w:ascii="宋体" w:hAnsi="宋体" w:eastAsia="宋体"/>
          <w:sz w:val="24"/>
          <w:szCs w:val="24"/>
        </w:rPr>
        <w:t>文件夹下生成网页：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C18401"/>
          <w:kern w:val="0"/>
          <w:szCs w:val="21"/>
        </w:rPr>
        <w:t>make</w:t>
      </w:r>
      <w:r>
        <w:rPr>
          <w:rFonts w:ascii="Consolas" w:hAnsi="Consolas" w:eastAsia="宋体" w:cs="宋体"/>
          <w:color w:val="5C5C5C"/>
          <w:kern w:val="0"/>
          <w:szCs w:val="21"/>
        </w:rPr>
        <w:t> html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更改后重新生成网页，需执行：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C18401"/>
          <w:kern w:val="0"/>
          <w:szCs w:val="21"/>
        </w:rPr>
        <w:t>make</w:t>
      </w:r>
      <w:r>
        <w:rPr>
          <w:rFonts w:ascii="Consolas" w:hAnsi="Consolas" w:eastAsia="宋体" w:cs="宋体"/>
          <w:color w:val="5C5C5C"/>
          <w:kern w:val="0"/>
          <w:szCs w:val="21"/>
        </w:rPr>
        <w:t> clean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C18401"/>
          <w:kern w:val="0"/>
          <w:szCs w:val="21"/>
        </w:rPr>
        <w:t>make</w:t>
      </w:r>
      <w:r>
        <w:rPr>
          <w:rFonts w:ascii="Consolas" w:hAnsi="Consolas" w:eastAsia="宋体" w:cs="宋体"/>
          <w:color w:val="5C5C5C"/>
          <w:kern w:val="0"/>
          <w:szCs w:val="21"/>
        </w:rPr>
        <w:t> html</w:t>
      </w:r>
    </w:p>
    <w:p/>
    <w:p>
      <w:pPr>
        <w:pStyle w:val="2"/>
      </w:pPr>
      <w:r>
        <w:t>index.rst文档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主文档的主要功能是作为主界面，并且包含“目录树</w:t>
      </w:r>
      <w:r>
        <w:rPr>
          <w:rFonts w:ascii="宋体" w:hAnsi="宋体" w:eastAsia="宋体"/>
          <w:sz w:val="24"/>
          <w:szCs w:val="24"/>
        </w:rPr>
        <w:t>”(</w:t>
      </w:r>
      <w:r>
        <w:rPr>
          <w:rFonts w:ascii="Times New Roman" w:hAnsi="Times New Roman" w:eastAsia="宋体" w:cs="Times New Roman"/>
          <w:sz w:val="24"/>
          <w:szCs w:val="24"/>
        </w:rPr>
        <w:t>toctree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的根，可以在其中索引其他文档，实现文档之间的链接（</w:t>
      </w:r>
      <w:r>
        <w:rPr>
          <w:rFonts w:hint="eastAsia" w:ascii="宋体" w:hAnsi="宋体" w:eastAsia="宋体"/>
          <w:color w:val="FF0000"/>
          <w:sz w:val="24"/>
          <w:szCs w:val="24"/>
        </w:rPr>
        <w:t>注意这里索引的是文档名，文档名可以不是标题名，最终显示的目录为标题名</w:t>
      </w:r>
      <w:r>
        <w:rPr>
          <w:rFonts w:hint="eastAsia" w:ascii="宋体" w:hAnsi="宋体" w:eastAsia="宋体"/>
          <w:sz w:val="24"/>
          <w:szCs w:val="24"/>
        </w:rPr>
        <w:t>）。其中</w:t>
      </w:r>
      <w:r>
        <w:rPr>
          <w:rFonts w:ascii="Times New Roman" w:hAnsi="Times New Roman" w:eastAsia="宋体" w:cs="Times New Roman"/>
          <w:sz w:val="24"/>
          <w:szCs w:val="24"/>
        </w:rPr>
        <w:t>maxdepth</w:t>
      </w:r>
      <w:r>
        <w:rPr>
          <w:rFonts w:hint="eastAsia" w:ascii="宋体" w:hAnsi="宋体" w:eastAsia="宋体"/>
          <w:sz w:val="24"/>
          <w:szCs w:val="24"/>
        </w:rPr>
        <w:t>参数表示目录树的最大深度，最终目录索引会显示再主界面上，默认会包含所有级别</w:t>
      </w:r>
      <w:r>
        <w:rPr>
          <w:rFonts w:ascii="Times New Roman" w:hAnsi="Times New Roman" w:eastAsia="宋体" w:cs="Times New Roman"/>
          <w:sz w:val="24"/>
          <w:szCs w:val="24"/>
        </w:rPr>
        <w:t>index</w:t>
      </w:r>
      <w:r>
        <w:rPr>
          <w:rFonts w:hint="eastAsia" w:ascii="宋体" w:hAnsi="宋体" w:eastAsia="宋体"/>
          <w:sz w:val="24"/>
          <w:szCs w:val="24"/>
        </w:rPr>
        <w:t>文件示例如下：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416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</w:t>
      </w:r>
      <w:r>
        <w:rPr>
          <w:rFonts w:ascii="Times New Roman" w:hAnsi="Times New Roman" w:eastAsia="宋体" w:cs="Times New Roman"/>
          <w:sz w:val="24"/>
          <w:szCs w:val="24"/>
        </w:rPr>
        <w:t>test</w:t>
      </w:r>
      <w:r>
        <w:rPr>
          <w:rFonts w:hint="eastAsia" w:ascii="宋体" w:hAnsi="宋体" w:eastAsia="宋体"/>
          <w:sz w:val="24"/>
          <w:szCs w:val="24"/>
        </w:rPr>
        <w:t>即表示要索引的文件名，</w:t>
      </w:r>
      <w:r>
        <w:rPr>
          <w:rFonts w:ascii="Times New Roman" w:hAnsi="Times New Roman" w:eastAsia="宋体" w:cs="Times New Roman"/>
          <w:color w:val="0070C0"/>
          <w:sz w:val="24"/>
          <w:szCs w:val="24"/>
        </w:rPr>
        <w:t>Welcome to test’s documentation!</w:t>
      </w:r>
      <w:r>
        <w:rPr>
          <w:rFonts w:hint="eastAsia" w:ascii="宋体" w:hAnsi="宋体" w:eastAsia="宋体"/>
          <w:sz w:val="24"/>
          <w:szCs w:val="24"/>
        </w:rPr>
        <w:t>为欢迎词，可以自行更改。可以在</w:t>
      </w:r>
      <w:r>
        <w:rPr>
          <w:rFonts w:ascii="Times New Roman" w:hAnsi="Times New Roman" w:eastAsia="宋体" w:cs="Times New Roman"/>
          <w:sz w:val="24"/>
          <w:szCs w:val="24"/>
        </w:rPr>
        <w:t>toctree</w:t>
      </w:r>
      <w:r>
        <w:rPr>
          <w:rFonts w:hint="eastAsia" w:ascii="宋体" w:hAnsi="宋体" w:eastAsia="宋体"/>
          <w:sz w:val="24"/>
          <w:szCs w:val="24"/>
        </w:rPr>
        <w:t>前加上以下语句：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.. figure:: images/</w:t>
      </w:r>
      <w:r>
        <w:rPr>
          <w:rFonts w:ascii="Consolas" w:hAnsi="Consolas" w:eastAsia="宋体" w:cs="宋体"/>
          <w:color w:val="986801"/>
          <w:kern w:val="0"/>
          <w:szCs w:val="21"/>
        </w:rPr>
        <w:t>0</w:t>
      </w:r>
      <w:r>
        <w:rPr>
          <w:rFonts w:ascii="Consolas" w:hAnsi="Consolas" w:eastAsia="宋体" w:cs="宋体"/>
          <w:color w:val="5C5C5C"/>
          <w:kern w:val="0"/>
          <w:szCs w:val="21"/>
        </w:rPr>
        <w:t>-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C5C5C"/>
          <w:kern w:val="0"/>
          <w:szCs w:val="21"/>
        </w:rPr>
        <w:t>.png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</w:t>
      </w:r>
      <w:r>
        <w:rPr>
          <w:rFonts w:ascii="Consolas" w:hAnsi="Consolas" w:eastAsia="宋体" w:cs="宋体"/>
          <w:color w:val="4078F2"/>
          <w:kern w:val="0"/>
          <w:szCs w:val="21"/>
        </w:rPr>
        <w:t>:align</w:t>
      </w:r>
      <w:r>
        <w:rPr>
          <w:rFonts w:ascii="Consolas" w:hAnsi="Consolas" w:eastAsia="宋体" w:cs="宋体"/>
          <w:color w:val="5C5C5C"/>
          <w:kern w:val="0"/>
          <w:szCs w:val="21"/>
        </w:rPr>
        <w:t>: center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注意上下都要至少留一行空行，这是固定格式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</w:t>
      </w:r>
      <w:r>
        <w:rPr>
          <w:rFonts w:ascii="Times New Roman" w:hAnsi="Times New Roman" w:eastAsia="宋体" w:cs="Times New Roman"/>
          <w:sz w:val="24"/>
          <w:szCs w:val="24"/>
        </w:rPr>
        <w:t>images/0-1.png</w:t>
      </w:r>
      <w:r>
        <w:rPr>
          <w:rFonts w:hint="eastAsia" w:ascii="宋体" w:hAnsi="宋体" w:eastAsia="宋体"/>
          <w:sz w:val="24"/>
          <w:szCs w:val="24"/>
        </w:rPr>
        <w:t>是图片的相对路径，相对于</w:t>
      </w:r>
      <w:r>
        <w:rPr>
          <w:rFonts w:ascii="Times New Roman" w:hAnsi="Times New Roman" w:eastAsia="宋体" w:cs="Times New Roman"/>
          <w:sz w:val="24"/>
          <w:szCs w:val="24"/>
        </w:rPr>
        <w:t>source</w:t>
      </w:r>
      <w:r>
        <w:rPr>
          <w:rFonts w:hint="eastAsia" w:ascii="宋体" w:hAnsi="宋体" w:eastAsia="宋体"/>
          <w:sz w:val="24"/>
          <w:szCs w:val="24"/>
        </w:rPr>
        <w:t>文件夹的路径，</w:t>
      </w:r>
      <w:r>
        <w:rPr>
          <w:rFonts w:ascii="Times New Roman" w:hAnsi="Times New Roman" w:eastAsia="宋体" w:cs="Times New Roman"/>
          <w:sz w:val="24"/>
          <w:szCs w:val="24"/>
        </w:rPr>
        <w:t>align</w:t>
      </w:r>
      <w:r>
        <w:rPr>
          <w:rFonts w:hint="eastAsia" w:ascii="宋体" w:hAnsi="宋体" w:eastAsia="宋体"/>
          <w:sz w:val="24"/>
          <w:szCs w:val="24"/>
        </w:rPr>
        <w:t>参数表示插入图片的位置，默认靠左对齐，</w:t>
      </w:r>
      <w:r>
        <w:rPr>
          <w:rFonts w:ascii="Times New Roman" w:hAnsi="Times New Roman" w:eastAsia="宋体" w:cs="Times New Roman"/>
          <w:sz w:val="24"/>
          <w:szCs w:val="24"/>
        </w:rPr>
        <w:t>center</w:t>
      </w:r>
      <w:r>
        <w:rPr>
          <w:rFonts w:hint="eastAsia" w:ascii="宋体" w:hAnsi="宋体" w:eastAsia="宋体"/>
          <w:sz w:val="24"/>
          <w:szCs w:val="24"/>
        </w:rPr>
        <w:t>为居中。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同时也可以在此页自定义输入文字以及小标题等，格式在之后会进行讲述。</w:t>
      </w:r>
    </w:p>
    <w:p>
      <w:pPr>
        <w:pStyle w:val="2"/>
      </w:pPr>
      <w:r>
        <w:t>conf.py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>onf.py</w:t>
      </w:r>
      <w:r>
        <w:rPr>
          <w:rFonts w:hint="eastAsia" w:ascii="Times New Roman" w:hAnsi="Times New Roman" w:eastAsia="宋体" w:cs="Times New Roman"/>
          <w:sz w:val="24"/>
          <w:szCs w:val="24"/>
        </w:rPr>
        <w:t>文件示例如下：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5274310" cy="4792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其中project表示主题名，可自行设置，此处为</w:t>
      </w:r>
      <w:r>
        <w:rPr>
          <w:rFonts w:ascii="Times New Roman" w:hAnsi="Times New Roman" w:eastAsia="宋体" w:cs="Times New Roman"/>
          <w:sz w:val="24"/>
          <w:szCs w:val="24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</w:rPr>
        <w:t>test</w:t>
      </w:r>
      <w:r>
        <w:rPr>
          <w:rFonts w:ascii="Times New Roman" w:hAnsi="Times New Roman" w:eastAsia="宋体" w:cs="Times New Roman"/>
          <w:sz w:val="24"/>
          <w:szCs w:val="24"/>
        </w:rPr>
        <w:t>’;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>opyrigt</w:t>
      </w:r>
      <w:r>
        <w:rPr>
          <w:rFonts w:hint="eastAsia" w:ascii="Times New Roman" w:hAnsi="Times New Roman" w:eastAsia="宋体" w:cs="Times New Roman"/>
          <w:sz w:val="24"/>
          <w:szCs w:val="24"/>
        </w:rPr>
        <w:t>为版权声明，此处为</w:t>
      </w:r>
      <w:r>
        <w:rPr>
          <w:rFonts w:ascii="Times New Roman" w:hAnsi="Times New Roman" w:eastAsia="宋体" w:cs="Times New Roman"/>
          <w:sz w:val="24"/>
          <w:szCs w:val="24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021</w:t>
      </w:r>
      <w:r>
        <w:rPr>
          <w:rFonts w:hint="eastAsia" w:ascii="Times New Roman" w:hAnsi="Times New Roman" w:eastAsia="宋体" w:cs="Times New Roman"/>
          <w:sz w:val="24"/>
          <w:szCs w:val="24"/>
        </w:rPr>
        <w:t>，zzl</w:t>
      </w:r>
      <w:r>
        <w:rPr>
          <w:rFonts w:ascii="Times New Roman" w:hAnsi="Times New Roman" w:eastAsia="宋体" w:cs="Times New Roman"/>
          <w:sz w:val="24"/>
          <w:szCs w:val="24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</w:rPr>
        <w:t>。会在页面底部显示，如下：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5274310" cy="2846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author为作者,此处为</w:t>
      </w:r>
      <w:r>
        <w:rPr>
          <w:rFonts w:ascii="Times New Roman" w:hAnsi="Times New Roman" w:eastAsia="宋体" w:cs="Times New Roman"/>
          <w:sz w:val="24"/>
          <w:szCs w:val="24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</w:rPr>
        <w:t>zzl</w:t>
      </w:r>
      <w:r>
        <w:rPr>
          <w:rFonts w:ascii="Times New Roman" w:hAnsi="Times New Roman" w:eastAsia="宋体" w:cs="Times New Roman"/>
          <w:sz w:val="24"/>
          <w:szCs w:val="24"/>
        </w:rPr>
        <w:t>’;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默认语言为英文，若要设置中文需添加命令：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986801"/>
          <w:kern w:val="0"/>
          <w:szCs w:val="21"/>
        </w:rPr>
        <w:t>language</w:t>
      </w:r>
      <w:r>
        <w:rPr>
          <w:rFonts w:ascii="Consolas" w:hAnsi="Consolas" w:eastAsia="宋体" w:cs="宋体"/>
          <w:color w:val="5C5C5C"/>
          <w:kern w:val="0"/>
          <w:szCs w:val="21"/>
        </w:rPr>
        <w:t> = </w:t>
      </w:r>
      <w:r>
        <w:rPr>
          <w:rFonts w:ascii="Consolas" w:hAnsi="Consolas" w:eastAsia="宋体" w:cs="宋体"/>
          <w:color w:val="50A14F"/>
          <w:kern w:val="0"/>
          <w:szCs w:val="21"/>
        </w:rPr>
        <w:t>'zh'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html</w:t>
      </w:r>
      <w:r>
        <w:rPr>
          <w:rFonts w:ascii="Times New Roman" w:hAnsi="Times New Roman" w:eastAsia="宋体" w:cs="Times New Roman"/>
          <w:sz w:val="24"/>
          <w:szCs w:val="24"/>
        </w:rPr>
        <w:t>_theme</w:t>
      </w:r>
      <w:r>
        <w:rPr>
          <w:rFonts w:hint="eastAsia" w:ascii="Times New Roman" w:hAnsi="Times New Roman" w:eastAsia="宋体" w:cs="Times New Roman"/>
          <w:sz w:val="24"/>
          <w:szCs w:val="24"/>
        </w:rPr>
        <w:t>为模板设置，默认为‘al</w:t>
      </w:r>
      <w:r>
        <w:rPr>
          <w:rFonts w:ascii="Times New Roman" w:hAnsi="Times New Roman" w:eastAsia="宋体" w:cs="Times New Roman"/>
          <w:sz w:val="24"/>
          <w:szCs w:val="24"/>
        </w:rPr>
        <w:t>abaster</w:t>
      </w:r>
      <w:r>
        <w:rPr>
          <w:rFonts w:hint="eastAsia" w:ascii="Times New Roman" w:hAnsi="Times New Roman" w:eastAsia="宋体" w:cs="Times New Roman"/>
          <w:sz w:val="24"/>
          <w:szCs w:val="24"/>
        </w:rPr>
        <w:t>’，此处为</w:t>
      </w:r>
      <w:r>
        <w:rPr>
          <w:rFonts w:ascii="Times New Roman" w:hAnsi="Times New Roman" w:eastAsia="宋体" w:cs="Times New Roman"/>
          <w:sz w:val="24"/>
          <w:szCs w:val="24"/>
        </w:rPr>
        <w:t>'sphinx_rtd_theme'</w:t>
      </w:r>
      <w:r>
        <w:rPr>
          <w:rFonts w:hint="eastAsia" w:ascii="Times New Roman" w:hAnsi="Times New Roman" w:eastAsia="宋体" w:cs="Times New Roman"/>
          <w:sz w:val="24"/>
          <w:szCs w:val="24"/>
        </w:rPr>
        <w:t>.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若想替换左上角图标，可以设置html</w:t>
      </w:r>
      <w:r>
        <w:rPr>
          <w:rFonts w:ascii="Times New Roman" w:hAnsi="Times New Roman" w:eastAsia="宋体" w:cs="Times New Roman"/>
          <w:sz w:val="24"/>
          <w:szCs w:val="24"/>
        </w:rPr>
        <w:t>_logo</w:t>
      </w:r>
      <w:r>
        <w:rPr>
          <w:rFonts w:hint="eastAsia" w:ascii="Times New Roman" w:hAnsi="Times New Roman" w:eastAsia="宋体" w:cs="Times New Roman"/>
          <w:sz w:val="24"/>
          <w:szCs w:val="24"/>
        </w:rPr>
        <w:t>，命令如下：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986801"/>
          <w:kern w:val="0"/>
          <w:szCs w:val="21"/>
        </w:rPr>
        <w:t>html_logo</w:t>
      </w:r>
      <w:r>
        <w:rPr>
          <w:rFonts w:ascii="Consolas" w:hAnsi="Consolas" w:eastAsia="宋体" w:cs="宋体"/>
          <w:color w:val="5C5C5C"/>
          <w:kern w:val="0"/>
          <w:szCs w:val="21"/>
        </w:rPr>
        <w:t> = </w:t>
      </w:r>
      <w:r>
        <w:rPr>
          <w:rFonts w:ascii="Consolas" w:hAnsi="Consolas" w:eastAsia="宋体" w:cs="宋体"/>
          <w:color w:val="50A14F"/>
          <w:kern w:val="0"/>
          <w:szCs w:val="21"/>
        </w:rPr>
        <w:t>"_static/DS-PAW.png"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986801"/>
          <w:kern w:val="0"/>
          <w:szCs w:val="21"/>
        </w:rPr>
        <w:t>html_theme_options</w:t>
      </w:r>
      <w:r>
        <w:rPr>
          <w:rFonts w:ascii="Consolas" w:hAnsi="Consolas" w:eastAsia="宋体" w:cs="宋体"/>
          <w:color w:val="5C5C5C"/>
          <w:kern w:val="0"/>
          <w:szCs w:val="21"/>
        </w:rPr>
        <w:t> = {</w:t>
      </w:r>
      <w:r>
        <w:rPr>
          <w:rFonts w:ascii="Consolas" w:hAnsi="Consolas" w:eastAsia="宋体" w:cs="宋体"/>
          <w:color w:val="50A14F"/>
          <w:kern w:val="0"/>
          <w:szCs w:val="21"/>
        </w:rPr>
        <w:t>'logo_only'</w:t>
      </w:r>
      <w:r>
        <w:rPr>
          <w:rFonts w:ascii="Consolas" w:hAnsi="Consolas" w:eastAsia="宋体" w:cs="宋体"/>
          <w:color w:val="5C5C5C"/>
          <w:kern w:val="0"/>
          <w:szCs w:val="21"/>
        </w:rPr>
        <w:t>: </w:t>
      </w:r>
      <w:r>
        <w:rPr>
          <w:rFonts w:ascii="Consolas" w:hAnsi="Consolas" w:eastAsia="宋体" w:cs="宋体"/>
          <w:color w:val="0184BB"/>
          <w:kern w:val="0"/>
          <w:szCs w:val="21"/>
        </w:rPr>
        <w:t>True</w:t>
      </w:r>
      <w:r>
        <w:rPr>
          <w:rFonts w:ascii="Consolas" w:hAnsi="Consolas" w:eastAsia="宋体" w:cs="宋体"/>
          <w:color w:val="5C5C5C"/>
          <w:kern w:val="0"/>
          <w:szCs w:val="21"/>
        </w:rPr>
        <w:t>} 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其中，</w:t>
      </w:r>
      <w:r>
        <w:rPr>
          <w:rFonts w:ascii="Times New Roman" w:hAnsi="Times New Roman" w:eastAsia="宋体" w:cs="Times New Roman"/>
          <w:sz w:val="24"/>
          <w:szCs w:val="24"/>
        </w:rPr>
        <w:t>"_static/DS-PAW.png"</w:t>
      </w:r>
      <w:r>
        <w:rPr>
          <w:rFonts w:hint="eastAsia" w:ascii="Times New Roman" w:hAnsi="Times New Roman" w:eastAsia="宋体" w:cs="Times New Roman"/>
          <w:sz w:val="24"/>
          <w:szCs w:val="24"/>
        </w:rPr>
        <w:t>为新logo图片路径，第二行命令代表只显示图片的logo</w:t>
      </w:r>
      <w:r>
        <w:rPr>
          <w:rFonts w:ascii="Times New Roman" w:hAnsi="Times New Roman" w:eastAsia="宋体" w:cs="Times New Roman"/>
          <w:sz w:val="24"/>
          <w:szCs w:val="24"/>
        </w:rPr>
        <w:t xml:space="preserve">, </w:t>
      </w:r>
      <w:r>
        <w:rPr>
          <w:rFonts w:hint="eastAsia" w:ascii="Times New Roman" w:hAnsi="Times New Roman" w:eastAsia="宋体" w:cs="Times New Roman"/>
          <w:sz w:val="24"/>
          <w:szCs w:val="24"/>
        </w:rPr>
        <w:t>而不显示原本的默认图标。</w:t>
      </w:r>
    </w:p>
    <w:p>
      <w:pPr>
        <w:pStyle w:val="2"/>
      </w:pPr>
      <w:r>
        <w:rPr>
          <w:rFonts w:hint="eastAsia"/>
        </w:rPr>
        <w:t>.rst文件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sz w:val="24"/>
          <w:szCs w:val="24"/>
        </w:rPr>
        <w:t>.</w:t>
      </w:r>
      <w:r>
        <w:rPr>
          <w:rFonts w:ascii="Times New Roman" w:hAnsi="Times New Roman" w:eastAsia="宋体" w:cs="Times New Roman"/>
          <w:sz w:val="24"/>
          <w:szCs w:val="24"/>
        </w:rPr>
        <w:t>rst文件是写网页内容的，其有index.rst文件中toctree索引进行连接。</w:t>
      </w:r>
      <w:r>
        <w:rPr>
          <w:rFonts w:hint="eastAsia" w:ascii="Times New Roman" w:hAnsi="Times New Roman" w:eastAsia="宋体" w:cs="Times New Roman"/>
          <w:sz w:val="24"/>
          <w:szCs w:val="24"/>
        </w:rPr>
        <w:t>其中语法在index</w:t>
      </w:r>
      <w:r>
        <w:rPr>
          <w:rFonts w:ascii="Times New Roman" w:hAnsi="Times New Roman" w:eastAsia="宋体" w:cs="Times New Roman"/>
          <w:sz w:val="24"/>
          <w:szCs w:val="24"/>
        </w:rPr>
        <w:t>.rst</w:t>
      </w:r>
      <w:r>
        <w:rPr>
          <w:rFonts w:hint="eastAsia" w:ascii="Times New Roman" w:hAnsi="Times New Roman" w:eastAsia="宋体" w:cs="Times New Roman"/>
          <w:sz w:val="24"/>
          <w:szCs w:val="24"/>
        </w:rPr>
        <w:t>仍然有效。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“.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”(</w:t>
      </w:r>
      <w:r>
        <w:rPr>
          <w:rFonts w:hint="eastAsia" w:ascii="Times New Roman" w:hAnsi="Times New Roman" w:eastAsia="宋体" w:cs="Times New Roman"/>
          <w:color w:val="C00000"/>
          <w:sz w:val="24"/>
          <w:szCs w:val="24"/>
        </w:rPr>
        <w:t>此处有空格不能略去</w:t>
      </w:r>
      <w:r>
        <w:rPr>
          <w:rFonts w:ascii="Times New Roman" w:hAnsi="Times New Roman" w:eastAsia="宋体" w:cs="Times New Roman"/>
          <w:sz w:val="24"/>
          <w:szCs w:val="24"/>
        </w:rPr>
        <w:t>)</w:t>
      </w:r>
      <w:r>
        <w:rPr>
          <w:rFonts w:hint="eastAsia" w:ascii="Times New Roman" w:hAnsi="Times New Roman" w:eastAsia="宋体" w:cs="Times New Roman"/>
          <w:sz w:val="24"/>
          <w:szCs w:val="24"/>
        </w:rPr>
        <w:t>后为标识语句，表示下面所写的东西类型，在其下要空一行再书写文本，此为固定格式，一般第二行为参数行。</w:t>
      </w:r>
    </w:p>
    <w:p>
      <w:pPr>
        <w:pStyle w:val="3"/>
      </w:pPr>
      <w:r>
        <w:rPr>
          <w:rFonts w:hint="eastAsia"/>
        </w:rPr>
        <w:t>标题划分</w:t>
      </w:r>
    </w:p>
    <w:p>
      <w:pPr>
        <w:pStyle w:val="20"/>
        <w:numPr>
          <w:ilvl w:val="0"/>
          <w:numId w:val="8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一级标题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一般而言一个文件为一个大标题，大标题的使用方式为，在.rst文件中添加以下语句：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标题名（可以加序号）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C5C5C"/>
          <w:kern w:val="0"/>
          <w:szCs w:val="21"/>
        </w:rPr>
        <w:t>**********</w:t>
      </w:r>
      <w:r>
        <w:rPr>
          <w:rFonts w:ascii="Consolas" w:hAnsi="Consolas" w:eastAsia="宋体" w:cs="宋体"/>
          <w:color w:val="5C5C5C"/>
          <w:kern w:val="0"/>
          <w:szCs w:val="21"/>
        </w:rPr>
        <w:t>*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“*</w:t>
      </w:r>
      <w:r>
        <w:rPr>
          <w:rFonts w:ascii="宋体" w:hAnsi="宋体" w:eastAsia="宋体"/>
          <w:sz w:val="24"/>
          <w:szCs w:val="24"/>
        </w:rPr>
        <w:t>****</w:t>
      </w:r>
      <w:r>
        <w:rPr>
          <w:rFonts w:hint="eastAsia" w:ascii="宋体" w:hAnsi="宋体" w:eastAsia="宋体"/>
          <w:sz w:val="24"/>
          <w:szCs w:val="24"/>
        </w:rPr>
        <w:t>”的长度最少为4个，一般长于标题名即可</w:t>
      </w:r>
      <w:r>
        <w:rPr>
          <w:rFonts w:hint="eastAsia" w:ascii="宋体" w:hAnsi="宋体" w:eastAsia="宋体"/>
          <w:color w:val="FF0000"/>
          <w:sz w:val="24"/>
          <w:szCs w:val="24"/>
        </w:rPr>
        <w:t>（短于标题名会有warning提示其太短</w:t>
      </w:r>
      <w:r>
        <w:rPr>
          <w:rFonts w:ascii="宋体" w:hAnsi="宋体" w:eastAsia="宋体"/>
          <w:color w:val="FF0000"/>
          <w:sz w:val="24"/>
          <w:szCs w:val="24"/>
        </w:rPr>
        <w:t>,</w:t>
      </w:r>
      <w:r>
        <w:rPr>
          <w:rFonts w:hint="eastAsia" w:ascii="宋体" w:hAnsi="宋体" w:eastAsia="宋体"/>
          <w:color w:val="FF0000"/>
          <w:sz w:val="24"/>
          <w:szCs w:val="24"/>
        </w:rPr>
        <w:t>但是不影响结果）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  <w:highlight w:val="yellow"/>
        </w:rPr>
        <w:t>对于示例中的</w:t>
      </w:r>
      <w:r>
        <w:rPr>
          <w:rFonts w:ascii="Times New Roman" w:hAnsi="Times New Roman" w:eastAsia="宋体" w:cs="Times New Roman"/>
          <w:color w:val="002060"/>
          <w:sz w:val="24"/>
          <w:szCs w:val="24"/>
          <w:highlight w:val="yellow"/>
        </w:rPr>
        <w:t>.. _base:</w:t>
      </w:r>
      <w:r>
        <w:rPr>
          <w:rFonts w:hint="eastAsia" w:ascii="宋体" w:hAnsi="宋体" w:eastAsia="宋体"/>
          <w:sz w:val="24"/>
          <w:szCs w:val="24"/>
          <w:highlight w:val="yellow"/>
        </w:rPr>
        <w:t>加空行的写法经过测试似乎没有任何效果，存在与否不影响网页的任何分布。</w:t>
      </w:r>
    </w:p>
    <w:p>
      <w:pPr>
        <w:pStyle w:val="20"/>
        <w:numPr>
          <w:ilvl w:val="0"/>
          <w:numId w:val="8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二级标题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二级标题和一级标题方法类似，只是在标题下改为加“=</w:t>
      </w:r>
      <w:r>
        <w:rPr>
          <w:rFonts w:ascii="宋体" w:hAnsi="宋体" w:eastAsia="宋体"/>
          <w:sz w:val="24"/>
          <w:szCs w:val="24"/>
        </w:rPr>
        <w:t>===========</w:t>
      </w:r>
      <w:r>
        <w:rPr>
          <w:rFonts w:hint="eastAsia" w:ascii="宋体" w:hAnsi="宋体" w:eastAsia="宋体"/>
          <w:sz w:val="24"/>
          <w:szCs w:val="24"/>
        </w:rPr>
        <w:t>”同样最低的长度为4个。</w:t>
      </w:r>
    </w:p>
    <w:p>
      <w:pPr>
        <w:pStyle w:val="20"/>
        <w:numPr>
          <w:ilvl w:val="0"/>
          <w:numId w:val="8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三级标题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三级标题更改为“-</w:t>
      </w:r>
      <w:r>
        <w:rPr>
          <w:rFonts w:ascii="宋体" w:hAnsi="宋体" w:eastAsia="宋体"/>
          <w:sz w:val="24"/>
          <w:szCs w:val="24"/>
        </w:rPr>
        <w:t>----------</w:t>
      </w:r>
      <w:r>
        <w:rPr>
          <w:rFonts w:hint="eastAsia" w:ascii="宋体" w:hAnsi="宋体" w:eastAsia="宋体"/>
          <w:sz w:val="24"/>
          <w:szCs w:val="24"/>
        </w:rPr>
        <w:t>”,其余与上述相同。</w:t>
      </w:r>
    </w:p>
    <w:p>
      <w:pPr>
        <w:pStyle w:val="3"/>
      </w:pPr>
      <w:r>
        <w:rPr>
          <w:rFonts w:hint="eastAsia"/>
        </w:rPr>
        <w:t>分格线设置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在每页顶部的分格线不用设置会自动生成，对于文中的分割线设置使用“-</w:t>
      </w:r>
      <w:r>
        <w:rPr>
          <w:rFonts w:ascii="宋体" w:hAnsi="宋体" w:eastAsia="宋体"/>
          <w:sz w:val="24"/>
          <w:szCs w:val="24"/>
        </w:rPr>
        <w:t>------------</w:t>
      </w:r>
      <w:r>
        <w:rPr>
          <w:rFonts w:hint="eastAsia" w:ascii="宋体" w:hAnsi="宋体" w:eastAsia="宋体"/>
          <w:sz w:val="24"/>
          <w:szCs w:val="24"/>
        </w:rPr>
        <w:t>”即可，长度与标题下字符长度相同。显示结果如下图所示：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 xml:space="preserve"> 代码段声明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z w:val="24"/>
          <w:szCs w:val="24"/>
        </w:rPr>
        <w:t xml:space="preserve">   代码段声明使用以下语句：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0A14F"/>
          <w:kern w:val="0"/>
          <w:szCs w:val="21"/>
        </w:rPr>
        <w:t>..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986801"/>
          <w:kern w:val="0"/>
          <w:szCs w:val="21"/>
        </w:rPr>
        <w:t>code-block::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python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</w:t>
      </w:r>
      <w:r>
        <w:rPr>
          <w:rFonts w:ascii="Consolas" w:hAnsi="Consolas" w:eastAsia="宋体" w:cs="宋体"/>
          <w:color w:val="50A14F"/>
          <w:kern w:val="0"/>
          <w:szCs w:val="21"/>
        </w:rPr>
        <w:t>task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=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scf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</w:t>
      </w:r>
      <w:r>
        <w:rPr>
          <w:rFonts w:ascii="Consolas" w:hAnsi="Consolas" w:eastAsia="宋体" w:cs="宋体"/>
          <w:color w:val="50A14F"/>
          <w:kern w:val="0"/>
          <w:szCs w:val="21"/>
        </w:rPr>
        <w:t>sys.symmetry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=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0184BB"/>
          <w:kern w:val="0"/>
          <w:szCs w:val="21"/>
        </w:rPr>
        <w:t>false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</w:t>
      </w:r>
      <w:r>
        <w:rPr>
          <w:rFonts w:ascii="Consolas" w:hAnsi="Consolas" w:eastAsia="宋体" w:cs="宋体"/>
          <w:color w:val="50A14F"/>
          <w:kern w:val="0"/>
          <w:szCs w:val="21"/>
        </w:rPr>
        <w:t>sys.structure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=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structure.as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</w:t>
      </w:r>
      <w:r>
        <w:rPr>
          <w:rFonts w:ascii="Consolas" w:hAnsi="Consolas" w:eastAsia="宋体" w:cs="宋体"/>
          <w:color w:val="50A14F"/>
          <w:kern w:val="0"/>
          <w:szCs w:val="21"/>
        </w:rPr>
        <w:t>sys.spin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=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collinear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</w:t>
      </w:r>
      <w:r>
        <w:rPr>
          <w:rFonts w:ascii="Consolas" w:hAnsi="Consolas" w:eastAsia="宋体" w:cs="宋体"/>
          <w:color w:val="50A14F"/>
          <w:kern w:val="0"/>
          <w:szCs w:val="21"/>
        </w:rPr>
        <w:t>cal.smearing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=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</w:t>
      </w:r>
      <w:r>
        <w:rPr>
          <w:rFonts w:ascii="Consolas" w:hAnsi="Consolas" w:eastAsia="宋体" w:cs="宋体"/>
          <w:color w:val="50A14F"/>
          <w:kern w:val="0"/>
          <w:szCs w:val="21"/>
        </w:rPr>
        <w:t>cal.sigma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=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986801"/>
          <w:kern w:val="0"/>
          <w:szCs w:val="21"/>
        </w:rPr>
        <w:t>0.01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</w:t>
      </w:r>
      <w:r>
        <w:rPr>
          <w:rFonts w:ascii="Consolas" w:hAnsi="Consolas" w:eastAsia="宋体" w:cs="宋体"/>
          <w:color w:val="50A14F"/>
          <w:kern w:val="0"/>
          <w:szCs w:val="21"/>
        </w:rPr>
        <w:t>cal.kpoints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=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[1,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0A14F"/>
          <w:kern w:val="0"/>
          <w:szCs w:val="21"/>
        </w:rPr>
        <w:t>,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0A14F"/>
          <w:kern w:val="0"/>
          <w:szCs w:val="21"/>
        </w:rPr>
        <w:t>]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代码部分一定要缩进，缩进长度最少为一个空格，</w:t>
      </w:r>
      <w:r>
        <w:rPr>
          <w:rFonts w:ascii="Times New Roman" w:hAnsi="Times New Roman" w:eastAsia="宋体" w:cs="Times New Roman"/>
          <w:sz w:val="24"/>
          <w:szCs w:val="24"/>
        </w:rPr>
        <w:t>.. code-block:: python</w:t>
      </w:r>
      <w:r>
        <w:rPr>
          <w:rFonts w:hint="eastAsia" w:ascii="宋体" w:hAnsi="宋体" w:eastAsia="宋体"/>
          <w:sz w:val="24"/>
          <w:szCs w:val="24"/>
        </w:rPr>
        <w:t>中</w:t>
      </w:r>
      <w:r>
        <w:rPr>
          <w:rFonts w:ascii="Times New Roman" w:hAnsi="Times New Roman" w:eastAsia="宋体" w:cs="Times New Roman"/>
          <w:sz w:val="24"/>
          <w:szCs w:val="24"/>
        </w:rPr>
        <w:t>python</w:t>
      </w:r>
      <w:r>
        <w:rPr>
          <w:rFonts w:hint="eastAsia" w:ascii="宋体" w:hAnsi="宋体" w:eastAsia="宋体"/>
          <w:sz w:val="24"/>
          <w:szCs w:val="24"/>
        </w:rPr>
        <w:t>为代码类型，可替换为其他常用代码。终止代码段只需在代码段后空一行，在与代码段声明行相同的位置输入文字即可。</w:t>
      </w:r>
    </w:p>
    <w:p>
      <w:pPr>
        <w:pStyle w:val="3"/>
      </w:pPr>
      <w:r>
        <w:rPr>
          <w:rFonts w:hint="eastAsia"/>
        </w:rPr>
        <w:t>文字及符号设置</w:t>
      </w:r>
    </w:p>
    <w:p>
      <w:pPr>
        <w:pStyle w:val="20"/>
        <w:numPr>
          <w:ilvl w:val="0"/>
          <w:numId w:val="1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圆点设置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对于文字前的实心圆点符号，需要用“*”或者“-”标注即可，文字需在其后</w:t>
      </w:r>
      <w:r>
        <w:rPr>
          <w:rFonts w:hint="eastAsia" w:ascii="宋体" w:hAnsi="宋体" w:eastAsia="宋体"/>
          <w:color w:val="FF0000"/>
          <w:sz w:val="24"/>
          <w:szCs w:val="24"/>
        </w:rPr>
        <w:t>空一格</w:t>
      </w:r>
      <w:r>
        <w:rPr>
          <w:rFonts w:hint="eastAsia" w:ascii="宋体" w:hAnsi="宋体" w:eastAsia="宋体"/>
          <w:sz w:val="24"/>
          <w:szCs w:val="24"/>
        </w:rPr>
        <w:t>再进行书写。对于空心圆点可以认为是实心圆点的子标题，需要再实心圆点的下一行进行空行，然后再用“*”或“-”进行标注，此时“*”或“-”相对于实心圆点时的位置需要缩进</w:t>
      </w:r>
      <w:r>
        <w:rPr>
          <w:rFonts w:hint="eastAsia" w:ascii="宋体" w:hAnsi="宋体" w:eastAsia="宋体"/>
          <w:color w:val="FF0000"/>
          <w:sz w:val="24"/>
          <w:szCs w:val="24"/>
        </w:rPr>
        <w:t>两个空格</w:t>
      </w:r>
      <w:r>
        <w:rPr>
          <w:rFonts w:hint="eastAsia" w:ascii="宋体" w:hAnsi="宋体" w:eastAsia="宋体"/>
          <w:sz w:val="24"/>
          <w:szCs w:val="24"/>
        </w:rPr>
        <w:t>以上。示例如下：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4078F2"/>
          <w:kern w:val="0"/>
          <w:szCs w:val="21"/>
        </w:rPr>
        <w:t>* </w:t>
      </w:r>
      <w:r>
        <w:rPr>
          <w:rFonts w:ascii="Consolas" w:hAnsi="Consolas" w:eastAsia="宋体" w:cs="宋体"/>
          <w:color w:val="5C5C5C"/>
          <w:kern w:val="0"/>
          <w:szCs w:val="21"/>
        </w:rPr>
        <w:t xml:space="preserve"> 111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-  1111 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显示结果为：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26685" cy="5600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l="903" r="-1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560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1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文字标记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对于文本中的文字，在这里有三种标记方式，分别为变红、加粗、添加标签。（</w:t>
      </w:r>
      <w:r>
        <w:rPr>
          <w:rFonts w:hint="eastAsia" w:ascii="宋体" w:hAnsi="宋体" w:eastAsia="宋体"/>
          <w:color w:val="FF0000"/>
          <w:sz w:val="24"/>
          <w:szCs w:val="24"/>
        </w:rPr>
        <w:t>注意：使用这些字符时都需要在前后加空格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20"/>
        <w:numPr>
          <w:ilvl w:val="0"/>
          <w:numId w:val="1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变红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使用 </w:t>
      </w:r>
      <w:r>
        <w:rPr>
          <w:rFonts w:ascii="Times New Roman" w:hAnsi="Times New Roman" w:eastAsia="宋体" w:cs="Times New Roman"/>
          <w:sz w:val="24"/>
          <w:szCs w:val="24"/>
        </w:rPr>
        <w:t xml:space="preserve">``文字`` </w:t>
      </w:r>
      <w:r>
        <w:rPr>
          <w:rFonts w:hint="eastAsia" w:ascii="宋体" w:hAnsi="宋体" w:eastAsia="宋体"/>
          <w:sz w:val="24"/>
          <w:szCs w:val="24"/>
        </w:rPr>
        <w:t>可使文字变红，字符示例：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本 </w:t>
      </w:r>
      <w:r>
        <w:rPr>
          <w:rFonts w:ascii="Consolas" w:hAnsi="Consolas" w:eastAsia="宋体" w:cs="宋体"/>
          <w:color w:val="50A14F"/>
          <w:kern w:val="0"/>
          <w:szCs w:val="21"/>
        </w:rPr>
        <w:t>``</w:t>
      </w:r>
      <w:r>
        <w:rPr>
          <w:rFonts w:ascii="Consolas" w:hAnsi="Consolas" w:eastAsia="宋体" w:cs="宋体"/>
          <w:color w:val="5C5C5C"/>
          <w:kern w:val="0"/>
          <w:szCs w:val="21"/>
        </w:rPr>
        <w:t>dss</w:t>
      </w:r>
      <w:r>
        <w:rPr>
          <w:rFonts w:ascii="Consolas" w:hAnsi="Consolas" w:eastAsia="宋体" w:cs="宋体"/>
          <w:color w:val="50A14F"/>
          <w:kern w:val="0"/>
          <w:szCs w:val="21"/>
        </w:rPr>
        <w:t>``</w:t>
      </w:r>
      <w:r>
        <w:rPr>
          <w:rFonts w:ascii="Consolas" w:hAnsi="Consolas" w:eastAsia="宋体" w:cs="宋体"/>
          <w:color w:val="5C5C5C"/>
          <w:kern w:val="0"/>
          <w:szCs w:val="21"/>
        </w:rPr>
        <w:t> 计算中采用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显示结果：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1533525" cy="295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r="2816" b="5870"/>
                    <a:stretch>
                      <a:fillRect/>
                    </a:stretch>
                  </pic:blipFill>
                  <pic:spPr>
                    <a:xfrm>
                      <a:off x="0" y="0"/>
                      <a:ext cx="1536439" cy="2958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1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加粗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使用 </w:t>
      </w:r>
      <w:r>
        <w:rPr>
          <w:rFonts w:ascii="Times New Roman" w:hAnsi="Times New Roman" w:eastAsia="宋体" w:cs="Times New Roman"/>
          <w:sz w:val="24"/>
          <w:szCs w:val="24"/>
        </w:rPr>
        <w:t xml:space="preserve">**文字** </w:t>
      </w:r>
      <w:r>
        <w:rPr>
          <w:rFonts w:hint="eastAsia" w:ascii="宋体" w:hAnsi="宋体" w:eastAsia="宋体"/>
          <w:sz w:val="24"/>
          <w:szCs w:val="24"/>
        </w:rPr>
        <w:t>可使文字加粗，字符示例：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b/>
          <w:bCs/>
          <w:color w:val="5C5C5C"/>
          <w:kern w:val="0"/>
          <w:szCs w:val="21"/>
        </w:rPr>
        <w:t>**</w:t>
      </w:r>
      <w:r>
        <w:rPr>
          <w:rFonts w:ascii="Consolas" w:hAnsi="Consolas" w:eastAsia="宋体" w:cs="宋体"/>
          <w:color w:val="5C5C5C"/>
          <w:kern w:val="0"/>
          <w:szCs w:val="21"/>
        </w:rPr>
        <w:t>四面体加布洛赫</w:t>
      </w:r>
      <w:r>
        <w:rPr>
          <w:rFonts w:ascii="Consolas" w:hAnsi="Consolas" w:eastAsia="宋体" w:cs="宋体"/>
          <w:b/>
          <w:bCs/>
          <w:color w:val="5C5C5C"/>
          <w:kern w:val="0"/>
          <w:szCs w:val="21"/>
        </w:rPr>
        <w:t>**</w:t>
      </w:r>
      <w:r>
        <w:rPr>
          <w:rFonts w:ascii="Consolas" w:hAnsi="Consolas" w:eastAsia="宋体" w:cs="宋体"/>
          <w:color w:val="5C5C5C"/>
          <w:kern w:val="0"/>
          <w:szCs w:val="21"/>
        </w:rPr>
        <w:t> 的方法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显示结果：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1815465" cy="3035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 l="1550" t="8589"/>
                    <a:stretch>
                      <a:fillRect/>
                    </a:stretch>
                  </pic:blipFill>
                  <pic:spPr>
                    <a:xfrm>
                      <a:off x="0" y="0"/>
                      <a:ext cx="1818989" cy="3047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1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添加标签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</w:t>
      </w:r>
      <w:r>
        <w:rPr>
          <w:rFonts w:ascii="Times New Roman" w:hAnsi="Times New Roman" w:eastAsia="宋体" w:cs="Times New Roman"/>
          <w:sz w:val="24"/>
          <w:szCs w:val="24"/>
        </w:rPr>
        <w:t xml:space="preserve"> :guilabel:`文字` </w:t>
      </w:r>
      <w:r>
        <w:rPr>
          <w:rFonts w:hint="eastAsia" w:ascii="宋体" w:hAnsi="宋体" w:eastAsia="宋体"/>
          <w:sz w:val="24"/>
          <w:szCs w:val="24"/>
        </w:rPr>
        <w:t>添加标签，字符示例：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当使用该方法时 </w:t>
      </w:r>
      <w:r>
        <w:rPr>
          <w:rFonts w:ascii="Consolas" w:hAnsi="Consolas" w:eastAsia="宋体" w:cs="宋体"/>
          <w:color w:val="4078F2"/>
          <w:kern w:val="0"/>
          <w:szCs w:val="21"/>
        </w:rPr>
        <w:t>:guilabel:</w:t>
      </w:r>
      <w:r>
        <w:rPr>
          <w:rFonts w:ascii="Consolas" w:hAnsi="Consolas" w:eastAsia="宋体" w:cs="宋体"/>
          <w:color w:val="50A14F"/>
          <w:kern w:val="0"/>
          <w:szCs w:val="21"/>
        </w:rPr>
        <w:t>`sigma`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显示结果：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1780540" cy="3803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添加注解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使用.</w:t>
      </w:r>
      <w:r>
        <w:rPr>
          <w:rFonts w:ascii="宋体" w:hAnsi="宋体" w:eastAsia="宋体" w:cs="Times New Roman"/>
          <w:sz w:val="24"/>
          <w:szCs w:val="24"/>
        </w:rPr>
        <w:t xml:space="preserve">. note:: </w:t>
      </w:r>
      <w:r>
        <w:rPr>
          <w:rFonts w:hint="eastAsia" w:ascii="宋体" w:hAnsi="宋体" w:eastAsia="宋体" w:cs="Times New Roman"/>
          <w:sz w:val="24"/>
          <w:szCs w:val="24"/>
        </w:rPr>
        <w:t>可以添加注解，代码示例如下：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.. note::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1. </w:t>
      </w:r>
      <w:r>
        <w:rPr>
          <w:rFonts w:ascii="Consolas" w:hAnsi="Consolas" w:eastAsia="宋体" w:cs="宋体"/>
          <w:b/>
          <w:bCs/>
          <w:color w:val="5C5C5C"/>
          <w:kern w:val="0"/>
          <w:szCs w:val="21"/>
        </w:rPr>
        <w:t>**\io类参数只在结构弛豫和自洽中起作用，例如io.charge在其他计算情况下将不会生成rho.bin或rho.json文件；**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4078F2"/>
          <w:kern w:val="0"/>
          <w:szCs w:val="21"/>
        </w:rPr>
        <w:t>   2. </w:t>
      </w:r>
      <w:r>
        <w:rPr>
          <w:rFonts w:ascii="Consolas" w:hAnsi="Consolas" w:eastAsia="宋体" w:cs="宋体"/>
          <w:b/>
          <w:bCs/>
          <w:color w:val="5C5C5C"/>
          <w:kern w:val="0"/>
          <w:szCs w:val="21"/>
        </w:rPr>
        <w:t>**在结构弛豫和自洽中，还能够保存elf、potential的数据，只需要将io.elf和io.potential设置为true即可；**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4078F2"/>
          <w:kern w:val="0"/>
          <w:szCs w:val="21"/>
        </w:rPr>
        <w:t>   3. </w:t>
      </w:r>
      <w:r>
        <w:rPr>
          <w:rFonts w:ascii="Consolas" w:hAnsi="Consolas" w:eastAsia="宋体" w:cs="宋体"/>
          <w:b/>
          <w:bCs/>
          <w:color w:val="5C5C5C"/>
          <w:kern w:val="0"/>
          <w:szCs w:val="21"/>
        </w:rPr>
        <w:t>**如果用户想要使用自己优化的结构，只需在计算中将sys.structure参数指定绝对路径或相对路径下的relax.json，也可以将relax.json文件复制到本次计算的目录中，设置sys.structure=./relax.json即可；**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4078F2"/>
          <w:kern w:val="0"/>
          <w:szCs w:val="21"/>
        </w:rPr>
        <w:t>   4. </w:t>
      </w:r>
      <w:r>
        <w:rPr>
          <w:rFonts w:ascii="Consolas" w:hAnsi="Consolas" w:eastAsia="宋体" w:cs="宋体"/>
          <w:b/>
          <w:bCs/>
          <w:color w:val="5C5C5C"/>
          <w:kern w:val="0"/>
          <w:szCs w:val="21"/>
        </w:rPr>
        <w:t>**带自旋体系的计算案例详解第二章的NiO案例。**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显示结果如下：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drawing>
          <wp:inline distT="0" distB="0" distL="0" distR="0">
            <wp:extent cx="5274310" cy="18897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将代码中1</w:t>
      </w:r>
      <w:r>
        <w:rPr>
          <w:rFonts w:ascii="宋体" w:hAnsi="宋体" w:eastAsia="宋体" w:cs="Times New Roman"/>
          <w:sz w:val="24"/>
          <w:szCs w:val="24"/>
        </w:rPr>
        <w:t>. 2. 3. 4.</w:t>
      </w:r>
      <w:r>
        <w:rPr>
          <w:rFonts w:hint="eastAsia" w:ascii="宋体" w:hAnsi="宋体" w:eastAsia="宋体" w:cs="Times New Roman"/>
          <w:sz w:val="24"/>
          <w:szCs w:val="24"/>
        </w:rPr>
        <w:t>可以替换成(</w:t>
      </w:r>
      <w:r>
        <w:rPr>
          <w:rFonts w:ascii="宋体" w:hAnsi="宋体" w:eastAsia="宋体" w:cs="Times New Roman"/>
          <w:sz w:val="24"/>
          <w:szCs w:val="24"/>
        </w:rPr>
        <w:t>1) (2) (3) (4)</w:t>
      </w:r>
      <w:r>
        <w:rPr>
          <w:rFonts w:hint="eastAsia" w:ascii="宋体" w:hAnsi="宋体" w:eastAsia="宋体" w:cs="Times New Roman"/>
          <w:sz w:val="24"/>
          <w:szCs w:val="24"/>
        </w:rPr>
        <w:t>不影响显示结果，也可以不加标注。</w:t>
      </w:r>
    </w:p>
    <w:p>
      <w:pPr>
        <w:pStyle w:val="3"/>
      </w:pPr>
      <w:r>
        <w:rPr>
          <w:rFonts w:hint="eastAsia"/>
        </w:rPr>
        <w:t>添加图片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可以把图片存入一source目录下一个文件夹中，如image（可以是新建的任意文件夹）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.. figure:: images/</w:t>
      </w:r>
      <w:r>
        <w:rPr>
          <w:rFonts w:ascii="Consolas" w:hAnsi="Consolas" w:eastAsia="宋体" w:cs="宋体"/>
          <w:color w:val="986801"/>
          <w:kern w:val="0"/>
          <w:szCs w:val="21"/>
        </w:rPr>
        <w:t>1-3.</w:t>
      </w:r>
      <w:r>
        <w:rPr>
          <w:rFonts w:ascii="Consolas" w:hAnsi="Consolas" w:eastAsia="宋体" w:cs="宋体"/>
          <w:color w:val="5C5C5C"/>
          <w:kern w:val="0"/>
          <w:szCs w:val="21"/>
        </w:rPr>
        <w:t>png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设置插入图片，其中images</w:t>
      </w:r>
      <w:r>
        <w:rPr>
          <w:rFonts w:ascii="宋体" w:hAnsi="宋体" w:eastAsia="宋体" w:cs="Times New Roman"/>
          <w:sz w:val="24"/>
          <w:szCs w:val="24"/>
        </w:rPr>
        <w:t>/1-3.png</w:t>
      </w:r>
      <w:r>
        <w:rPr>
          <w:rFonts w:hint="eastAsia" w:ascii="宋体" w:hAnsi="宋体" w:eastAsia="宋体" w:cs="Times New Roman"/>
          <w:sz w:val="24"/>
          <w:szCs w:val="24"/>
        </w:rPr>
        <w:t>为要插入的图片路径，同样其下需要空一行。</w:t>
      </w:r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br w:type="page"/>
      </w:r>
    </w:p>
    <w:p>
      <w:pPr>
        <w:pStyle w:val="3"/>
      </w:pPr>
      <w:r>
        <w:rPr>
          <w:rFonts w:hint="eastAsia"/>
        </w:rPr>
        <w:t>添加表格</w:t>
      </w:r>
    </w:p>
    <w:p>
      <w:pPr>
        <w:rPr>
          <w:rFonts w:ascii="宋体" w:hAnsi="宋体" w:eastAsia="宋体" w:cs="Times New Roman"/>
          <w:sz w:val="24"/>
          <w:szCs w:val="24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A9B7C6"/>
          <w:kern w:val="0"/>
          <w:sz w:val="15"/>
          <w:szCs w:val="20"/>
        </w:rPr>
      </w:pP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+------------+------------+------------+------------+-------------+---------------+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| 1579.742   |  621.046    |    621.046  |    0.000     |     0.000     |     0.000       |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+============+============+============+============+=============+===============+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|1579.742     | 621.046     |   621.046  |   0.000      |    0.000      |    0.000        |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|               |              |              |               |               |                  |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+------------+------------+------------+------------+-------------+---------------+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|  621.046    |  1579.742   |    621.046 |   0.000      |    0.000     |    0.000         |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|              |               |              |              |                |                   |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+------------+------------+------------+------------+-------------+---------------+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|621.046      |  621.046    |   1579.742  |   0.000     |    0.000      |    0.000        |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+------------+------------+------------+------------+-------------+---------------+</w:t>
      </w:r>
    </w:p>
    <w:p>
      <w:pPr>
        <w:rPr>
          <w:rFonts w:ascii="宋体" w:hAnsi="宋体" w:eastAsia="宋体" w:cs="Times New Roman"/>
          <w:sz w:val="24"/>
          <w:szCs w:val="24"/>
        </w:rPr>
      </w:pPr>
    </w:p>
    <w:p>
      <w:pPr>
        <w:pStyle w:val="3"/>
      </w:pPr>
      <w:r>
        <w:rPr>
          <w:rFonts w:hint="eastAsia"/>
        </w:rPr>
        <w:t>下标，如H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H 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:sub:`2`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O</w:t>
            </w:r>
          </w:p>
        </w:tc>
      </w:tr>
    </w:tbl>
    <w:p/>
    <w:p>
      <w:r>
        <w:rPr>
          <w:rFonts w:hint="eastAsia"/>
        </w:rPr>
        <w:t>上标，如E=mc</w:t>
      </w:r>
      <w:r>
        <w:rPr>
          <w:rFonts w:hint="eastAsia"/>
          <w:vertAlign w:val="superscript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 = mc :sup:`2`</w:t>
            </w:r>
          </w:p>
        </w:tc>
      </w:tr>
    </w:tbl>
    <w:p/>
    <w:p/>
    <w:p>
      <w:pPr>
        <w:pStyle w:val="3"/>
      </w:pPr>
      <w:r>
        <w:rPr>
          <w:rFonts w:hint="eastAsia"/>
        </w:rPr>
        <w:t>行内公式：</w:t>
      </w:r>
      <m:oMath>
        <m:acc>
          <m:accPr>
            <m:ctrlPr>
              <w:rPr>
                <w:rFonts w:hint="eastAsia" w:ascii="Cambria Math" w:hAnsi="Cambria Math"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ctrlPr>
              <w:rPr>
                <w:rFonts w:hint="eastAsia" w:ascii="Cambria Math" w:hAnsi="Cambria Math"/>
                <w:iCs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>ψ</m:t>
        </m:r>
        <m:r>
          <m:rPr>
            <m:sty m:val="b"/>
          </m:rPr>
          <w:rPr>
            <w:rFonts w:hint="eastAsia"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Eψ</m:t>
        </m:r>
      </m:oMath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:math:`\hat{H} \psi = E \psi`</w:t>
            </w:r>
          </w:p>
        </w:tc>
      </w:tr>
    </w:tbl>
    <w:p/>
    <w:p>
      <w:r>
        <w:rPr>
          <w:rFonts w:hint="eastAsia"/>
        </w:rPr>
        <w:t>单行公式，公式另起一行，默认居中：</w:t>
      </w:r>
    </w:p>
    <w:p>
      <m:oMathPara>
        <m:oMath>
          <m:acc>
            <m:accPr>
              <m:ctrlPr>
                <w:rPr>
                  <w:rFonts w:hint="eastAsia" w:ascii="Cambria Math" w:hAnsi="Cambria Math"/>
                  <w:i/>
                  <w:iCs/>
                </w:rPr>
              </m:ctrlPr>
            </m:accPr>
            <m:e>
              <m:r>
                <m:rPr/>
                <w:rPr>
                  <w:rFonts w:ascii="Cambria Math" w:hAnsi="Cambria Math"/>
                </w:rPr>
                <m:t>H</m:t>
              </m:r>
              <m:ctrlPr>
                <w:rPr>
                  <w:rFonts w:hint="eastAsia" w:ascii="Cambria Math" w:hAnsi="Cambria Math"/>
                  <w:iCs/>
                </w:rPr>
              </m:ctrlPr>
            </m:e>
          </m:acc>
          <m:r>
            <m:rPr/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Eψ</m:t>
          </m:r>
        </m:oMath>
      </m:oMathPara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.. math::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0" w:name="_GoBack"/>
            <w:bookmarkEnd w:id="0"/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 \hat{H} \psi = E \psi</w:t>
            </w:r>
          </w:p>
        </w:tc>
      </w:tr>
    </w:tbl>
    <w:p/>
    <w:p>
      <w:r>
        <w:rPr>
          <w:rFonts w:hint="eastAsia"/>
        </w:rPr>
        <w:t>跨行公式</w:t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.. math::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   (a + b)^2 &amp;= (a + b)(a + b) \\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             &amp;= a^2 + 2ab + b^2</w:t>
            </w:r>
          </w:p>
        </w:tc>
      </w:tr>
    </w:tbl>
    <w:p/>
    <w:p/>
    <w:p>
      <w:pPr>
        <w:pStyle w:val="3"/>
      </w:pPr>
      <w:r>
        <w:rPr>
          <w:rFonts w:hint="eastAsia"/>
        </w:rPr>
        <w:t>超链接插入</w:t>
      </w:r>
    </w:p>
    <w:p>
      <w:pPr>
        <w:pStyle w:val="3"/>
        <w:numPr>
          <w:ilvl w:val="0"/>
          <w:numId w:val="0"/>
        </w:numPr>
      </w:pPr>
      <w:r>
        <w:rPr>
          <w:rFonts w:hint="eastAsia"/>
        </w:rPr>
        <w:t>通过``_设置超链接，&lt;&gt;尖括号内部时链接网址，效果：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"https://www.github.com"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Github</w:t>
      </w:r>
      <w:r>
        <w:rPr>
          <w:rFonts w:hint="eastAsia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`Github &lt;https://www.github.com&gt;`_</w:t>
            </w:r>
          </w:p>
        </w:tc>
      </w:tr>
    </w:tbl>
    <w:p/>
    <w:p>
      <w:r>
        <w:rPr>
          <w:rFonts w:hint="eastAsia"/>
        </w:rPr>
        <w:t>内部锚点，需要先设置锚点的标签，用下划线_+字符串进行标记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..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_my-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: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Section to cross-reference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--------------------------</w:t>
            </w:r>
          </w:p>
        </w:tc>
      </w:tr>
    </w:tbl>
    <w:p>
      <w:r>
        <w:rPr>
          <w:rFonts w:hint="eastAsia"/>
        </w:rPr>
        <w:t>需要自定义一个文本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This is the text of the section.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It refers to the section itself, see :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ref:`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text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&lt;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my-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l&gt;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`</w:t>
            </w:r>
          </w:p>
        </w:tc>
      </w:tr>
    </w:tbl>
    <w:p/>
    <w:p>
      <w:r>
        <w:rPr>
          <w:rFonts w:hint="eastAsia"/>
        </w:rPr>
        <w:t>引用其他独立的页面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:doc:`Input Library`</w:t>
            </w:r>
          </w:p>
        </w:tc>
      </w:tr>
    </w:tbl>
    <w:p/>
    <w:p/>
    <w:p>
      <w:r>
        <w:rPr>
          <w:rFonts w:hint="eastAsia"/>
        </w:rPr>
        <w:t>公式的引用</w:t>
      </w:r>
    </w:p>
    <w:p>
      <w:r>
        <w:rPr>
          <w:rFonts w:hint="eastAsia"/>
        </w:rPr>
        <w:t>对模板公式插入引用标签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.. math::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   :label: math-multi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   (a + b)^2 &amp;= (a + b)(a + b) \\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             &amp;= a^2 + 2ab + b^2</w:t>
            </w:r>
          </w:p>
        </w:tc>
      </w:tr>
    </w:tbl>
    <w:p/>
    <w:p>
      <w:r>
        <w:rPr>
          <w:rFonts w:hint="eastAsia"/>
        </w:rPr>
        <w:t>然后通过label进行引用：</w:t>
      </w:r>
      <w:r>
        <w:rPr>
          <w:rFonts w:hint="eastAsia"/>
        </w:rPr>
        <w:br w:type="textWrapping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:eq:`math-multi`</w:t>
            </w:r>
          </w:p>
        </w:tc>
      </w:tr>
    </w:tbl>
    <w:p/>
    <w:p/>
    <w:p>
      <w:pPr>
        <w:pStyle w:val="3"/>
      </w:pPr>
      <w:r>
        <w:rPr>
          <w:rFonts w:hint="eastAsia"/>
        </w:rPr>
        <w:t>文献引用：</w:t>
      </w:r>
    </w:p>
    <w:p>
      <w:r>
        <w:rPr>
          <w:rFonts w:hint="eastAsia"/>
        </w:rPr>
        <w:t>需要安装插件：pip install sphinxcontrib-bibtex</w:t>
      </w:r>
    </w:p>
    <w:p/>
    <w:p>
      <w:r>
        <w:rPr>
          <w:rFonts w:hint="eastAsia"/>
        </w:rPr>
        <w:t>在refs.bib中添加相应的文献信息</w:t>
      </w:r>
    </w:p>
    <w:p>
      <w:r>
        <w:rPr>
          <w:rFonts w:hint="eastAsia"/>
        </w:rPr>
        <w:t>引用时只需要插入对应的bib索引，如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:footcite:p:`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doi:xxxxx/xxxxxx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`</w:t>
            </w:r>
          </w:p>
        </w:tc>
      </w:tr>
    </w:tbl>
    <w:p>
      <w:r>
        <w:rPr>
          <w:rFonts w:hint="eastAsia"/>
        </w:rPr>
        <w:t>不支持跨页面的文献索引，因此需要在当前文本结尾插入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.. footbibliography::</w:t>
            </w:r>
          </w:p>
        </w:tc>
      </w:tr>
    </w:tbl>
    <w:p/>
    <w:p/>
    <w:p>
      <w:r>
        <w:rPr>
          <w:rFonts w:hint="eastAsia"/>
        </w:rPr>
        <w:t>（十二）标记语法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.. warning:: This is an optional title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   Warning mesage.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   Warning message paragraph 2.</w:t>
            </w:r>
          </w:p>
        </w:tc>
      </w:tr>
    </w:tbl>
    <w:p/>
    <w:p>
      <w:r>
        <w:rPr>
          <w:rFonts w:hint="eastAsia"/>
        </w:rPr>
        <w:t>其他标记类型：</w:t>
      </w:r>
    </w:p>
    <w:p>
      <w:r>
        <w:rPr>
          <w:rFonts w:hint="eastAsia"/>
        </w:rPr>
        <w:t xml:space="preserve">.. </w:t>
      </w:r>
      <w:r>
        <w:t>attention</w:t>
      </w:r>
      <w:r>
        <w:rPr>
          <w:rFonts w:hint="eastAsia"/>
        </w:rPr>
        <w:t>::</w:t>
      </w:r>
      <w:r>
        <w:t xml:space="preserve"> 注意</w:t>
      </w:r>
    </w:p>
    <w:p>
      <w:r>
        <w:rPr>
          <w:rFonts w:hint="eastAsia"/>
        </w:rPr>
        <w:t xml:space="preserve">.. </w:t>
      </w:r>
      <w:r>
        <w:t>danger</w:t>
      </w:r>
      <w:r>
        <w:rPr>
          <w:rFonts w:hint="eastAsia"/>
        </w:rPr>
        <w:t>::</w:t>
      </w:r>
      <w:r>
        <w:t xml:space="preserve"> 危险</w:t>
      </w:r>
    </w:p>
    <w:p>
      <w:r>
        <w:rPr>
          <w:rFonts w:hint="eastAsia"/>
        </w:rPr>
        <w:t xml:space="preserve">.. </w:t>
      </w:r>
      <w:r>
        <w:t>error</w:t>
      </w:r>
      <w:r>
        <w:rPr>
          <w:rFonts w:hint="eastAsia"/>
        </w:rPr>
        <w:t>::</w:t>
      </w:r>
      <w:r>
        <w:t xml:space="preserve"> 错误</w:t>
      </w:r>
    </w:p>
    <w:p>
      <w:r>
        <w:rPr>
          <w:rFonts w:hint="eastAsia"/>
        </w:rPr>
        <w:t xml:space="preserve">.. </w:t>
      </w:r>
      <w:r>
        <w:t>hint</w:t>
      </w:r>
      <w:r>
        <w:rPr>
          <w:rFonts w:hint="eastAsia"/>
        </w:rPr>
        <w:t>::</w:t>
      </w:r>
      <w:r>
        <w:t xml:space="preserve"> 提示</w:t>
      </w:r>
    </w:p>
    <w:p>
      <w:r>
        <w:rPr>
          <w:rFonts w:hint="eastAsia"/>
        </w:rPr>
        <w:t xml:space="preserve">.. </w:t>
      </w:r>
      <w:r>
        <w:t>important</w:t>
      </w:r>
      <w:r>
        <w:rPr>
          <w:rFonts w:hint="eastAsia"/>
        </w:rPr>
        <w:t>::</w:t>
      </w:r>
      <w:r>
        <w:t xml:space="preserve"> 重要</w:t>
      </w:r>
    </w:p>
    <w:p>
      <w:r>
        <w:rPr>
          <w:rFonts w:hint="eastAsia"/>
        </w:rPr>
        <w:t>..</w:t>
      </w:r>
      <w:r>
        <w:t>note</w:t>
      </w:r>
      <w:r>
        <w:rPr>
          <w:rFonts w:hint="eastAsia"/>
        </w:rPr>
        <w:t>::</w:t>
      </w:r>
      <w:r>
        <w:t xml:space="preserve"> 注解</w:t>
      </w:r>
    </w:p>
    <w:p>
      <w:r>
        <w:rPr>
          <w:rFonts w:hint="eastAsia"/>
        </w:rPr>
        <w:t>..</w:t>
      </w:r>
      <w:r>
        <w:t>tip</w:t>
      </w:r>
      <w:r>
        <w:rPr>
          <w:rFonts w:hint="eastAsia"/>
        </w:rPr>
        <w:t>::</w:t>
      </w:r>
      <w:r>
        <w:t xml:space="preserve"> 小技巧</w:t>
      </w:r>
    </w:p>
    <w:p>
      <w:r>
        <w:rPr>
          <w:rFonts w:hint="eastAsia"/>
        </w:rPr>
        <w:t xml:space="preserve">.. </w:t>
      </w:r>
      <w:r>
        <w:t>warning</w:t>
      </w:r>
      <w:r>
        <w:rPr>
          <w:rFonts w:hint="eastAsia"/>
        </w:rPr>
        <w:t>::</w:t>
      </w:r>
      <w:r>
        <w:t xml:space="preserve"> 警告</w:t>
      </w:r>
    </w:p>
    <w:p/>
    <w:p/>
    <w:p>
      <w:pPr>
        <w:rPr>
          <w:rFonts w:ascii="宋体" w:hAnsi="宋体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CC1745"/>
    <w:multiLevelType w:val="multilevel"/>
    <w:tmpl w:val="01CC17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BD51958"/>
    <w:multiLevelType w:val="multilevel"/>
    <w:tmpl w:val="0BD51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1A22AF2"/>
    <w:multiLevelType w:val="multilevel"/>
    <w:tmpl w:val="11A22AF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7A3C90"/>
    <w:multiLevelType w:val="multilevel"/>
    <w:tmpl w:val="1B7A3C90"/>
    <w:lvl w:ilvl="0" w:tentative="0">
      <w:start w:val="1"/>
      <w:numFmt w:val="chineseCountingThousand"/>
      <w:pStyle w:val="3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AA6D69"/>
    <w:multiLevelType w:val="multilevel"/>
    <w:tmpl w:val="1FAA6D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22D3F47"/>
    <w:multiLevelType w:val="multilevel"/>
    <w:tmpl w:val="222D3F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3A36F7C"/>
    <w:multiLevelType w:val="multilevel"/>
    <w:tmpl w:val="23A36F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8395DDB"/>
    <w:multiLevelType w:val="multilevel"/>
    <w:tmpl w:val="28395D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1A40AB8"/>
    <w:multiLevelType w:val="multilevel"/>
    <w:tmpl w:val="31A40A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3160EF4"/>
    <w:multiLevelType w:val="multilevel"/>
    <w:tmpl w:val="33160E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34DD45C1"/>
    <w:multiLevelType w:val="multilevel"/>
    <w:tmpl w:val="34DD45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37241503"/>
    <w:multiLevelType w:val="multilevel"/>
    <w:tmpl w:val="372415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93291A"/>
    <w:multiLevelType w:val="multilevel"/>
    <w:tmpl w:val="519329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57CD2A57"/>
    <w:multiLevelType w:val="multilevel"/>
    <w:tmpl w:val="57CD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5C700EF0"/>
    <w:multiLevelType w:val="multilevel"/>
    <w:tmpl w:val="5C700E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5CCB270D"/>
    <w:multiLevelType w:val="multilevel"/>
    <w:tmpl w:val="5CCB27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3C7FE8"/>
    <w:multiLevelType w:val="multilevel"/>
    <w:tmpl w:val="703C7F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70DD2A8A"/>
    <w:multiLevelType w:val="multilevel"/>
    <w:tmpl w:val="70DD2A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14"/>
  </w:num>
  <w:num w:numId="5">
    <w:abstractNumId w:val="13"/>
  </w:num>
  <w:num w:numId="6">
    <w:abstractNumId w:val="10"/>
  </w:num>
  <w:num w:numId="7">
    <w:abstractNumId w:val="4"/>
  </w:num>
  <w:num w:numId="8">
    <w:abstractNumId w:val="11"/>
  </w:num>
  <w:num w:numId="9">
    <w:abstractNumId w:val="8"/>
  </w:num>
  <w:num w:numId="10">
    <w:abstractNumId w:val="12"/>
  </w:num>
  <w:num w:numId="11">
    <w:abstractNumId w:val="15"/>
  </w:num>
  <w:num w:numId="12">
    <w:abstractNumId w:val="6"/>
  </w:num>
  <w:num w:numId="13">
    <w:abstractNumId w:val="2"/>
  </w:num>
  <w:num w:numId="14">
    <w:abstractNumId w:val="0"/>
  </w:num>
  <w:num w:numId="15">
    <w:abstractNumId w:val="17"/>
  </w:num>
  <w:num w:numId="16">
    <w:abstractNumId w:val="5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FF"/>
    <w:rsid w:val="00010856"/>
    <w:rsid w:val="00057E8A"/>
    <w:rsid w:val="000B2EDF"/>
    <w:rsid w:val="000D0EFA"/>
    <w:rsid w:val="00135AE1"/>
    <w:rsid w:val="00137F2A"/>
    <w:rsid w:val="001722A1"/>
    <w:rsid w:val="00175671"/>
    <w:rsid w:val="00184621"/>
    <w:rsid w:val="001E3C57"/>
    <w:rsid w:val="00243F55"/>
    <w:rsid w:val="002461DB"/>
    <w:rsid w:val="00271992"/>
    <w:rsid w:val="0034495D"/>
    <w:rsid w:val="003A3D34"/>
    <w:rsid w:val="003D20AC"/>
    <w:rsid w:val="00423D34"/>
    <w:rsid w:val="0042711A"/>
    <w:rsid w:val="004547FF"/>
    <w:rsid w:val="0051642A"/>
    <w:rsid w:val="00536A7B"/>
    <w:rsid w:val="00640D7F"/>
    <w:rsid w:val="00674715"/>
    <w:rsid w:val="0068564C"/>
    <w:rsid w:val="00710FC3"/>
    <w:rsid w:val="007648E7"/>
    <w:rsid w:val="00773CDE"/>
    <w:rsid w:val="007977B9"/>
    <w:rsid w:val="008032FE"/>
    <w:rsid w:val="00823C99"/>
    <w:rsid w:val="00895979"/>
    <w:rsid w:val="009A3C96"/>
    <w:rsid w:val="009F6CDF"/>
    <w:rsid w:val="00A016DF"/>
    <w:rsid w:val="00AC0386"/>
    <w:rsid w:val="00AE652B"/>
    <w:rsid w:val="00B37CC4"/>
    <w:rsid w:val="00B54283"/>
    <w:rsid w:val="00B704F5"/>
    <w:rsid w:val="00B80276"/>
    <w:rsid w:val="00B84F9B"/>
    <w:rsid w:val="00BB4656"/>
    <w:rsid w:val="00C3410F"/>
    <w:rsid w:val="00C51565"/>
    <w:rsid w:val="00CA73B2"/>
    <w:rsid w:val="00CE6227"/>
    <w:rsid w:val="00CE7A79"/>
    <w:rsid w:val="00CF4DFF"/>
    <w:rsid w:val="00CF7CCD"/>
    <w:rsid w:val="00D45A52"/>
    <w:rsid w:val="00E3351B"/>
    <w:rsid w:val="00EA5889"/>
    <w:rsid w:val="00EB4D12"/>
    <w:rsid w:val="00F66BEC"/>
    <w:rsid w:val="00FC0EA5"/>
    <w:rsid w:val="00FC4C6E"/>
    <w:rsid w:val="010B074C"/>
    <w:rsid w:val="5698394F"/>
    <w:rsid w:val="5723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36"/>
      <w:szCs w:val="36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="宋体" w:hAnsi="宋体" w:eastAsia="宋体" w:cstheme="majorBidi"/>
      <w:b/>
      <w:bCs/>
      <w:sz w:val="30"/>
      <w:szCs w:val="3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1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hljs-number"/>
    <w:basedOn w:val="9"/>
    <w:qFormat/>
    <w:uiPriority w:val="0"/>
  </w:style>
  <w:style w:type="character" w:customStyle="1" w:styleId="13">
    <w:name w:val="hljs-symbol"/>
    <w:basedOn w:val="9"/>
    <w:qFormat/>
    <w:uiPriority w:val="0"/>
  </w:style>
  <w:style w:type="character" w:customStyle="1" w:styleId="14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36"/>
      <w:szCs w:val="36"/>
    </w:rPr>
  </w:style>
  <w:style w:type="character" w:customStyle="1" w:styleId="15">
    <w:name w:val="hljs-attr"/>
    <w:basedOn w:val="9"/>
    <w:uiPriority w:val="0"/>
  </w:style>
  <w:style w:type="character" w:customStyle="1" w:styleId="16">
    <w:name w:val="hljs-string"/>
    <w:basedOn w:val="9"/>
    <w:uiPriority w:val="0"/>
  </w:style>
  <w:style w:type="character" w:customStyle="1" w:styleId="17">
    <w:name w:val="hljs-literal"/>
    <w:basedOn w:val="9"/>
    <w:uiPriority w:val="0"/>
  </w:style>
  <w:style w:type="character" w:customStyle="1" w:styleId="18">
    <w:name w:val="hljs-built_in"/>
    <w:basedOn w:val="9"/>
    <w:qFormat/>
    <w:uiPriority w:val="0"/>
  </w:style>
  <w:style w:type="character" w:customStyle="1" w:styleId="19">
    <w:name w:val="标题 2 字符"/>
    <w:basedOn w:val="9"/>
    <w:link w:val="3"/>
    <w:uiPriority w:val="9"/>
    <w:rPr>
      <w:rFonts w:ascii="宋体" w:hAnsi="宋体" w:eastAsia="宋体" w:cstheme="majorBidi"/>
      <w:b/>
      <w:bCs/>
      <w:sz w:val="30"/>
      <w:szCs w:val="30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ljs-strong"/>
    <w:basedOn w:val="9"/>
    <w:uiPriority w:val="0"/>
  </w:style>
  <w:style w:type="character" w:customStyle="1" w:styleId="22">
    <w:name w:val="hljs-bullet"/>
    <w:basedOn w:val="9"/>
    <w:uiPriority w:val="0"/>
  </w:style>
  <w:style w:type="character" w:customStyle="1" w:styleId="23">
    <w:name w:val="页眉 字符"/>
    <w:basedOn w:val="9"/>
    <w:link w:val="5"/>
    <w:uiPriority w:val="99"/>
    <w:rPr>
      <w:sz w:val="18"/>
      <w:szCs w:val="18"/>
    </w:rPr>
  </w:style>
  <w:style w:type="character" w:customStyle="1" w:styleId="24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5">
    <w:name w:val="HTML 预设格式 字符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753</Words>
  <Characters>4298</Characters>
  <Lines>35</Lines>
  <Paragraphs>10</Paragraphs>
  <TotalTime>0</TotalTime>
  <ScaleCrop>false</ScaleCrop>
  <LinksUpToDate>false</LinksUpToDate>
  <CharactersWithSpaces>5041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2021-08-16T12:47:00Z</dcterms:created>
  <dc:creator>张 伟航</dc:creator>
  <cp:lastModifiedBy>裂章</cp:lastModifiedBy>
  <dcterms:modified xsi:type="dcterms:W3CDTF">2021-11-25T03:40:13Z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F94111E5DBC74621859F4AC078977189</vt:lpwstr>
  </property>
</Properties>
</file>