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SCH</w:t>
        <w:tab/>
        <w:tab/>
        <w:t xml:space="preserve"> </w:t>
        <w:tab/>
        <w:tab/>
        <w:t xml:space="preserve">Properties of Solids and Bond Types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Purpose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To investigate the physical properties of common solids and to relate a substance’s bonding type to properties observed in the lab.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Materials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pgSz w:h="15840" w:w="12240" w:orient="portrait"/>
          <w:pgMar w:bottom="426" w:top="720" w:left="720" w:right="720" w:header="708" w:footer="708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Paraffin wax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Aluminum metal (Al) </w:t>
        <w:tab/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Sodium Chloride (NaCl)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Sucrose (C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  <w:rtl w:val="0"/>
        </w:rPr>
        <w:t xml:space="preserve">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  <w:rtl w:val="0"/>
        </w:rPr>
        <w:t xml:space="preserve">22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Unknown solids</w:t>
        <w:tab/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Toothpicks </w:t>
        <w:tab/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Spot Plate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Hot plate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Distilled water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Conductivity tester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426" w:top="720" w:left="720" w:right="720" w:header="708" w:footer="708"/>
          <w:cols w:equalWidth="0" w:num="4">
            <w:col w:space="709" w:w="2168.25"/>
            <w:col w:space="709" w:w="2168.25"/>
            <w:col w:space="709" w:w="2168.25"/>
            <w:col w:space="0" w:w="2168.25"/>
          </w:cols>
        </w:sect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Microwell plate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Procedure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Work in groups of 3. Collect all 5 substances in microwell plates before starting. “A” groups start with step 1, “B” groups start with step 2, “C” groups start with step 3 (without grinding first is fine).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14" w:right="0" w:hanging="35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Place a small amount of each solid (1-2 crystals)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 microwell plate (be sure to label!)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14" w:right="0" w:hanging="35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Place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 few crystals of each 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foil at the hot pla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te station .Place foil on hot plate.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Do not heat for longer than 30 seconds. Record the melting point as low, medium, or high.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14" w:right="0" w:hanging="35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Place a fe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w crystals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each substance separately on a watch glass and try to grind up the substance using a scoopula. The harder the substance the more difficult it is to grind. Record how hard it is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 1-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scal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14" w:right="0" w:hanging="35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Place a small amount of each ground substance in a beaker and test the conductivity of each substance in its solid state. (Please make sure to turn off the device when finished.)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14" w:right="0" w:hanging="35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Add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mL of distilled water to each beaker and stir with a stir stick (use a separate stick for each solid). Record if the substance dissolves in water.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14" w:right="0" w:hanging="35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Test the conductivity of the mixture in the beaker. Do not let the probe touch any solid material left in the beaker. Record your results. </w:t>
      </w:r>
    </w:p>
    <w:p w:rsidR="00000000" w:rsidDel="00000000" w:rsidP="00000000" w:rsidRDefault="00000000" w:rsidRPr="00000000" w14:paraId="0000001E">
      <w:pPr>
        <w:pageBreakBefore w:val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Observation Table</w:t>
      </w:r>
    </w:p>
    <w:tbl>
      <w:tblPr>
        <w:tblStyle w:val="Table1"/>
        <w:tblW w:w="10148.999999999998" w:type="dxa"/>
        <w:jc w:val="left"/>
        <w:tblInd w:w="51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57"/>
        <w:gridCol w:w="1617"/>
        <w:gridCol w:w="1815"/>
        <w:gridCol w:w="1425"/>
        <w:gridCol w:w="1617"/>
        <w:gridCol w:w="1618"/>
        <w:tblGridChange w:id="0">
          <w:tblGrid>
            <w:gridCol w:w="2057"/>
            <w:gridCol w:w="1617"/>
            <w:gridCol w:w="1815"/>
            <w:gridCol w:w="1425"/>
            <w:gridCol w:w="1617"/>
            <w:gridCol w:w="161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pageBreakBefore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Test</w:t>
            </w:r>
          </w:p>
        </w:tc>
        <w:tc>
          <w:tcPr/>
          <w:p w:rsidR="00000000" w:rsidDel="00000000" w:rsidP="00000000" w:rsidRDefault="00000000" w:rsidRPr="00000000" w14:paraId="00000020">
            <w:pPr>
              <w:pageBreakBefore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Paraffin wax</w:t>
            </w:r>
          </w:p>
        </w:tc>
        <w:tc>
          <w:tcPr/>
          <w:p w:rsidR="00000000" w:rsidDel="00000000" w:rsidP="00000000" w:rsidRDefault="00000000" w:rsidRPr="00000000" w14:paraId="00000021">
            <w:pPr>
              <w:pageBreakBefore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Sodium chloride</w:t>
            </w:r>
          </w:p>
        </w:tc>
        <w:tc>
          <w:tcPr/>
          <w:p w:rsidR="00000000" w:rsidDel="00000000" w:rsidP="00000000" w:rsidRDefault="00000000" w:rsidRPr="00000000" w14:paraId="00000022">
            <w:pPr>
              <w:pageBreakBefore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Sucrose</w:t>
            </w:r>
          </w:p>
        </w:tc>
        <w:tc>
          <w:tcPr/>
          <w:p w:rsidR="00000000" w:rsidDel="00000000" w:rsidP="00000000" w:rsidRDefault="00000000" w:rsidRPr="00000000" w14:paraId="00000023">
            <w:pPr>
              <w:pageBreakBefore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Unknown #1</w:t>
            </w:r>
          </w:p>
        </w:tc>
        <w:tc>
          <w:tcPr/>
          <w:p w:rsidR="00000000" w:rsidDel="00000000" w:rsidP="00000000" w:rsidRDefault="00000000" w:rsidRPr="00000000" w14:paraId="00000024">
            <w:pPr>
              <w:pageBreakBefore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Unknown #2</w:t>
            </w:r>
          </w:p>
        </w:tc>
      </w:tr>
      <w:tr>
        <w:trPr>
          <w:cantSplit w:val="0"/>
          <w:trHeight w:val="920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pageBreakBefore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Conductivity (solid)</w:t>
            </w:r>
          </w:p>
        </w:tc>
        <w:tc>
          <w:tcPr/>
          <w:p w:rsidR="00000000" w:rsidDel="00000000" w:rsidP="00000000" w:rsidRDefault="00000000" w:rsidRPr="00000000" w14:paraId="00000026">
            <w:pPr>
              <w:pageBreakBefore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ageBreakBefore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pageBreakBefore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pageBreakBefore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pageBreakBefore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pageBreakBefore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20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pageBreakBefore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Solubility in water-</w:t>
            </w:r>
          </w:p>
        </w:tc>
        <w:tc>
          <w:tcPr/>
          <w:p w:rsidR="00000000" w:rsidDel="00000000" w:rsidP="00000000" w:rsidRDefault="00000000" w:rsidRPr="00000000" w14:paraId="0000002D">
            <w:pPr>
              <w:pageBreakBefore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ageBreakBefore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ageBreakBefore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pageBreakBefore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pageBreakBefore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pageBreakBefore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pageBreakBefore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20" w:hRule="atLeast"/>
          <w:tblHeader w:val="0"/>
        </w:trPr>
        <w:tc>
          <w:tcPr/>
          <w:p w:rsidR="00000000" w:rsidDel="00000000" w:rsidP="00000000" w:rsidRDefault="00000000" w:rsidRPr="00000000" w14:paraId="00000034">
            <w:pPr>
              <w:pageBreakBefore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Conductivity (in water)</w:t>
            </w:r>
          </w:p>
        </w:tc>
        <w:tc>
          <w:tcPr/>
          <w:p w:rsidR="00000000" w:rsidDel="00000000" w:rsidP="00000000" w:rsidRDefault="00000000" w:rsidRPr="00000000" w14:paraId="00000035">
            <w:pPr>
              <w:pageBreakBefore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ageBreakBefore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pageBreakBefore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pageBreakBefore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pageBreakBefore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pageBreakBefore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20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pageBreakBefore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Melting  Point </w:t>
            </w:r>
          </w:p>
          <w:p w:rsidR="00000000" w:rsidDel="00000000" w:rsidP="00000000" w:rsidRDefault="00000000" w:rsidRPr="00000000" w14:paraId="0000003C">
            <w:pPr>
              <w:pageBreakBefore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-low, medium, high</w:t>
            </w:r>
          </w:p>
        </w:tc>
        <w:tc>
          <w:tcPr/>
          <w:p w:rsidR="00000000" w:rsidDel="00000000" w:rsidP="00000000" w:rsidRDefault="00000000" w:rsidRPr="00000000" w14:paraId="0000003D">
            <w:pPr>
              <w:pageBreakBefore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pageBreakBefore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pageBreakBefore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pageBreakBefore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pageBreakBefore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20" w:hRule="atLeast"/>
          <w:tblHeader w:val="0"/>
        </w:trPr>
        <w:tc>
          <w:tcPr/>
          <w:p w:rsidR="00000000" w:rsidDel="00000000" w:rsidP="00000000" w:rsidRDefault="00000000" w:rsidRPr="00000000" w14:paraId="00000042">
            <w:pPr>
              <w:pageBreakBefore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Hardness– (1-5 scale)</w:t>
            </w:r>
          </w:p>
        </w:tc>
        <w:tc>
          <w:tcPr/>
          <w:p w:rsidR="00000000" w:rsidDel="00000000" w:rsidP="00000000" w:rsidRDefault="00000000" w:rsidRPr="00000000" w14:paraId="00000043">
            <w:pPr>
              <w:pageBreakBefore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pageBreakBefore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pageBreakBefore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pageBreakBefore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pageBreakBefore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20" w:hRule="atLeast"/>
          <w:tblHeader w:val="0"/>
        </w:trPr>
        <w:tc>
          <w:tcPr/>
          <w:p w:rsidR="00000000" w:rsidDel="00000000" w:rsidP="00000000" w:rsidRDefault="00000000" w:rsidRPr="00000000" w14:paraId="00000048">
            <w:pPr>
              <w:pageBreakBefore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Odour</w:t>
            </w:r>
          </w:p>
        </w:tc>
        <w:tc>
          <w:tcPr/>
          <w:p w:rsidR="00000000" w:rsidDel="00000000" w:rsidP="00000000" w:rsidRDefault="00000000" w:rsidRPr="00000000" w14:paraId="00000049">
            <w:pPr>
              <w:pageBreakBefore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pageBreakBefore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pageBreakBefore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pageBreakBefore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pageBreakBefore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pageBreakBefore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Analysis: 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Summarize the lab results in the following table: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060.0" w:type="dxa"/>
        <w:jc w:val="left"/>
        <w:tblInd w:w="6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38"/>
        <w:gridCol w:w="1986"/>
        <w:gridCol w:w="2018"/>
        <w:gridCol w:w="2018"/>
        <w:tblGridChange w:id="0">
          <w:tblGrid>
            <w:gridCol w:w="2038"/>
            <w:gridCol w:w="1986"/>
            <w:gridCol w:w="2018"/>
            <w:gridCol w:w="201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Ionic Bonds</w:t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Covalent Bonds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Polar</w:t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Covalent Bonds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Non-Polar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Melting point (high, medium, low)</w:t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Soluble in water (yes/no)</w:t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Conducts electricity (yes/no. If yes, in what state)</w:t>
            </w:r>
          </w:p>
        </w:tc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Hardness</w:t>
            </w:r>
          </w:p>
        </w:tc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Odour</w:t>
            </w:r>
          </w:p>
        </w:tc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What type of bonding exists in the unknown solids? Use data collected from the lab to explain how you arrived at the answer.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 order for a substance to conduct electricity, it must have free-moving charged particles so that the electricity can flow.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Explain the conductivity results observed for sodium chloride in the solid state and in aqueous solution.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Explain the conductivity results observed for sugar.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Use your understanding of intramolecular and intermolecular forces to explain the differences between: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The solubility of polar covalent and non-polar covalent compounds in water.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melting point of ionic, polar covalent and non-polar covalent compounds.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426" w:top="720" w:left="720" w:right="72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)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E660A8"/>
    <w:pPr>
      <w:ind w:left="720"/>
      <w:contextualSpacing w:val="1"/>
    </w:pPr>
  </w:style>
  <w:style w:type="paragraph" w:styleId="Default" w:customStyle="1">
    <w:name w:val="Default"/>
    <w:rsid w:val="00036326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3A6F3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EB4D7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EB4D76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+ck5tTSp3n/maueSBXTipEKdGg==">CgMxLjAyCGguZ2pkZ3hzOAByITFocUhCTmVpcEt5MUR0b1ZKMlRiRVpnTUdQendlMC1USg==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2019-10-30T16:23:00Z</dcterms:created>
  <dc:creator>Katy FARROW</dc:creator>
</cp:coreProperties>
</file>