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Heading1"/>
      </w:pPr>
      <w:r>
        <w:rPr/>
        <w:pict>
          <v:shape style="position:absolute;margin-left:564.684631pt;margin-top:275.547394pt;width:12pt;height:236.3pt;mso-position-horizontal-relative:page;mso-position-vertical-relative:page;z-index:15728640" type="#_x0000_t202" filled="false" stroked="false">
            <v:textbox inset="0,0,0,0" style="layout-flow:vertical;mso-layout-flow-alt:bottom-to-top">
              <w:txbxContent>
                <w:p>
                  <w:pPr>
                    <w:spacing w:before="17"/>
                    <w:ind w:left="20" w:right="0" w:firstLine="0"/>
                    <w:jc w:val="left"/>
                    <w:rPr>
                      <w:sz w:val="17"/>
                    </w:rPr>
                  </w:pPr>
                  <w:r>
                    <w:rPr>
                      <w:sz w:val="17"/>
                    </w:rPr>
                    <w:t>Copyright © Houghton Mifflin Company. All Rights Reserved.</w:t>
                  </w:r>
                </w:p>
              </w:txbxContent>
            </v:textbox>
            <w10:wrap type="none"/>
          </v:shape>
        </w:pict>
      </w:r>
      <w:r>
        <w:rPr/>
        <w:t>KWL Chart</w:t>
      </w:r>
    </w:p>
    <w:p>
      <w:pPr>
        <w:pStyle w:val="BodyText"/>
        <w:spacing w:line="288" w:lineRule="auto" w:before="177"/>
        <w:ind w:left="140"/>
      </w:pPr>
      <w:r>
        <w:rPr/>
        <w:t>Before you begin your research, list details in the first two columns. Fill in the last column after completing your research.</w:t>
      </w:r>
    </w:p>
    <w:p>
      <w:pPr>
        <w:pStyle w:val="BodyText"/>
        <w:rPr>
          <w:sz w:val="20"/>
        </w:rPr>
      </w:pPr>
    </w:p>
    <w:p>
      <w:pPr>
        <w:pStyle w:val="BodyText"/>
        <w:spacing w:before="10"/>
      </w:pPr>
    </w:p>
    <w:tbl>
      <w:tblPr>
        <w:tblW w:w="0" w:type="auto"/>
        <w:jc w:val="left"/>
        <w:tblInd w:w="198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71"/>
        <w:gridCol w:w="3457"/>
        <w:gridCol w:w="3443"/>
      </w:tblGrid>
      <w:tr>
        <w:trPr>
          <w:trHeight w:val="803" w:hRule="atLeast"/>
        </w:trPr>
        <w:tc>
          <w:tcPr>
            <w:tcW w:w="10371" w:type="dxa"/>
            <w:gridSpan w:val="3"/>
          </w:tcPr>
          <w:p>
            <w:pPr>
              <w:pStyle w:val="TableParagraph"/>
              <w:spacing w:before="3"/>
              <w:rPr>
                <w:sz w:val="29"/>
              </w:rPr>
            </w:pPr>
          </w:p>
          <w:p>
            <w:pPr>
              <w:pStyle w:val="TableParagraph"/>
              <w:tabs>
                <w:tab w:pos="10010" w:val="left" w:leader="none"/>
              </w:tabs>
              <w:ind w:left="248"/>
              <w:rPr>
                <w:b/>
                <w:sz w:val="27"/>
              </w:rPr>
            </w:pPr>
            <w:r>
              <w:rPr>
                <w:b/>
                <w:spacing w:val="-5"/>
                <w:w w:val="105"/>
                <w:sz w:val="27"/>
              </w:rPr>
              <w:t>Topic</w:t>
            </w:r>
            <w:r>
              <w:rPr>
                <w:b/>
                <w:spacing w:val="12"/>
                <w:sz w:val="27"/>
              </w:rPr>
              <w:t> </w:t>
            </w:r>
            <w:r>
              <w:rPr>
                <w:b/>
                <w:w w:val="102"/>
                <w:sz w:val="27"/>
                <w:u w:val="single"/>
              </w:rPr>
              <w:t> </w:t>
            </w:r>
            <w:r>
              <w:rPr>
                <w:b/>
                <w:sz w:val="27"/>
                <w:u w:val="single"/>
              </w:rPr>
              <w:tab/>
            </w:r>
          </w:p>
        </w:tc>
      </w:tr>
      <w:tr>
        <w:trPr>
          <w:trHeight w:val="400" w:hRule="atLeast"/>
        </w:trPr>
        <w:tc>
          <w:tcPr>
            <w:tcW w:w="3471" w:type="dxa"/>
            <w:tcBorders>
              <w:left w:val="single" w:sz="34" w:space="0" w:color="000000"/>
              <w:right w:val="single" w:sz="8" w:space="0" w:color="000000"/>
            </w:tcBorders>
          </w:tcPr>
          <w:p>
            <w:pPr>
              <w:pStyle w:val="TableParagraph"/>
              <w:spacing w:before="78"/>
              <w:ind w:left="946"/>
              <w:rPr>
                <w:b/>
                <w:sz w:val="23"/>
              </w:rPr>
            </w:pPr>
            <w:r>
              <w:rPr>
                <w:b/>
                <w:w w:val="105"/>
                <w:sz w:val="23"/>
              </w:rPr>
              <w:t>What I Know</w:t>
            </w:r>
          </w:p>
        </w:tc>
        <w:tc>
          <w:tcPr>
            <w:tcW w:w="3457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8"/>
              <w:ind w:left="553"/>
              <w:rPr>
                <w:b/>
                <w:sz w:val="23"/>
              </w:rPr>
            </w:pPr>
            <w:r>
              <w:rPr>
                <w:b/>
                <w:w w:val="105"/>
                <w:sz w:val="23"/>
              </w:rPr>
              <w:t>What I Want to Know</w:t>
            </w:r>
          </w:p>
        </w:tc>
        <w:tc>
          <w:tcPr>
            <w:tcW w:w="3443" w:type="dxa"/>
            <w:tcBorders>
              <w:left w:val="single" w:sz="8" w:space="0" w:color="000000"/>
              <w:right w:val="single" w:sz="34" w:space="0" w:color="000000"/>
            </w:tcBorders>
          </w:tcPr>
          <w:p>
            <w:pPr>
              <w:pStyle w:val="TableParagraph"/>
              <w:spacing w:before="78"/>
              <w:ind w:left="858"/>
              <w:rPr>
                <w:b/>
                <w:sz w:val="23"/>
              </w:rPr>
            </w:pPr>
            <w:r>
              <w:rPr>
                <w:b/>
                <w:w w:val="105"/>
                <w:sz w:val="23"/>
              </w:rPr>
              <w:t>What I Learned</w:t>
            </w:r>
          </w:p>
        </w:tc>
      </w:tr>
      <w:tr>
        <w:trPr>
          <w:trHeight w:val="10032" w:hRule="atLeast"/>
        </w:trPr>
        <w:tc>
          <w:tcPr>
            <w:tcW w:w="3471" w:type="dxa"/>
            <w:tcBorders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457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443" w:type="dxa"/>
            <w:tcBorders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headerReference w:type="default" r:id="rId5"/>
          <w:type w:val="continuous"/>
          <w:pgSz w:w="12240" w:h="15840"/>
          <w:pgMar w:header="713" w:top="1460" w:bottom="280" w:left="620" w:right="920"/>
        </w:sectPr>
      </w:pPr>
    </w:p>
    <w:p>
      <w:pPr>
        <w:pStyle w:val="Heading1"/>
      </w:pPr>
      <w:r>
        <w:rPr/>
        <w:pict>
          <v:shape style="position:absolute;margin-left:564.684631pt;margin-top:275.547394pt;width:12pt;height:236.3pt;mso-position-horizontal-relative:page;mso-position-vertical-relative:page;z-index:15729152" type="#_x0000_t202" filled="false" stroked="false">
            <v:textbox inset="0,0,0,0" style="layout-flow:vertical;mso-layout-flow-alt:bottom-to-top">
              <w:txbxContent>
                <w:p>
                  <w:pPr>
                    <w:spacing w:before="17"/>
                    <w:ind w:left="20" w:right="0" w:firstLine="0"/>
                    <w:jc w:val="left"/>
                    <w:rPr>
                      <w:sz w:val="17"/>
                    </w:rPr>
                  </w:pPr>
                  <w:r>
                    <w:rPr>
                      <w:sz w:val="17"/>
                    </w:rPr>
                    <w:t>Copyright © Houghton Mifflin Company. All Rights Reserved.</w:t>
                  </w:r>
                </w:p>
              </w:txbxContent>
            </v:textbox>
            <w10:wrap type="none"/>
          </v:shape>
        </w:pict>
      </w:r>
      <w:r>
        <w:rPr/>
        <w:t>KWL Chart</w:t>
      </w:r>
    </w:p>
    <w:p>
      <w:pPr>
        <w:pStyle w:val="BodyText"/>
        <w:spacing w:line="288" w:lineRule="auto" w:before="177"/>
        <w:ind w:left="140"/>
      </w:pPr>
      <w:r>
        <w:rPr/>
        <w:t>Before you begin your research, list details in the first two columns. Fill in the last column after completing your research.</w:t>
      </w:r>
    </w:p>
    <w:p>
      <w:pPr>
        <w:pStyle w:val="BodyText"/>
        <w:rPr>
          <w:sz w:val="20"/>
        </w:rPr>
      </w:pPr>
    </w:p>
    <w:p>
      <w:pPr>
        <w:pStyle w:val="BodyText"/>
        <w:spacing w:before="10"/>
      </w:pPr>
    </w:p>
    <w:tbl>
      <w:tblPr>
        <w:tblW w:w="0" w:type="auto"/>
        <w:jc w:val="left"/>
        <w:tblInd w:w="198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71"/>
        <w:gridCol w:w="3457"/>
        <w:gridCol w:w="3443"/>
      </w:tblGrid>
      <w:tr>
        <w:trPr>
          <w:trHeight w:val="803" w:hRule="atLeast"/>
        </w:trPr>
        <w:tc>
          <w:tcPr>
            <w:tcW w:w="10371" w:type="dxa"/>
            <w:gridSpan w:val="3"/>
          </w:tcPr>
          <w:p>
            <w:pPr>
              <w:pStyle w:val="TableParagraph"/>
              <w:spacing w:before="3"/>
              <w:rPr>
                <w:sz w:val="29"/>
              </w:rPr>
            </w:pPr>
          </w:p>
          <w:p>
            <w:pPr>
              <w:pStyle w:val="TableParagraph"/>
              <w:tabs>
                <w:tab w:pos="10010" w:val="left" w:leader="none"/>
              </w:tabs>
              <w:ind w:left="248"/>
              <w:rPr>
                <w:b/>
                <w:sz w:val="27"/>
              </w:rPr>
            </w:pPr>
            <w:r>
              <w:rPr>
                <w:b/>
                <w:spacing w:val="-5"/>
                <w:w w:val="105"/>
                <w:sz w:val="27"/>
              </w:rPr>
              <w:t>Topic</w:t>
            </w:r>
            <w:r>
              <w:rPr>
                <w:b/>
                <w:spacing w:val="12"/>
                <w:sz w:val="27"/>
              </w:rPr>
              <w:t> </w:t>
            </w:r>
            <w:r>
              <w:rPr>
                <w:b/>
                <w:w w:val="102"/>
                <w:sz w:val="27"/>
                <w:u w:val="single"/>
              </w:rPr>
              <w:t> </w:t>
            </w:r>
            <w:r>
              <w:rPr>
                <w:b/>
                <w:sz w:val="27"/>
                <w:u w:val="single"/>
              </w:rPr>
              <w:tab/>
            </w:r>
          </w:p>
        </w:tc>
      </w:tr>
      <w:tr>
        <w:trPr>
          <w:trHeight w:val="400" w:hRule="atLeast"/>
        </w:trPr>
        <w:tc>
          <w:tcPr>
            <w:tcW w:w="3471" w:type="dxa"/>
            <w:tcBorders>
              <w:left w:val="single" w:sz="34" w:space="0" w:color="000000"/>
              <w:right w:val="single" w:sz="8" w:space="0" w:color="000000"/>
            </w:tcBorders>
          </w:tcPr>
          <w:p>
            <w:pPr>
              <w:pStyle w:val="TableParagraph"/>
              <w:spacing w:before="78"/>
              <w:ind w:left="946"/>
              <w:rPr>
                <w:b/>
                <w:sz w:val="23"/>
              </w:rPr>
            </w:pPr>
            <w:r>
              <w:rPr>
                <w:b/>
                <w:w w:val="105"/>
                <w:sz w:val="23"/>
              </w:rPr>
              <w:t>What I Know</w:t>
            </w:r>
          </w:p>
        </w:tc>
        <w:tc>
          <w:tcPr>
            <w:tcW w:w="3457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8"/>
              <w:ind w:left="553"/>
              <w:rPr>
                <w:b/>
                <w:sz w:val="23"/>
              </w:rPr>
            </w:pPr>
            <w:r>
              <w:rPr>
                <w:b/>
                <w:w w:val="105"/>
                <w:sz w:val="23"/>
              </w:rPr>
              <w:t>What I Want to Know</w:t>
            </w:r>
          </w:p>
        </w:tc>
        <w:tc>
          <w:tcPr>
            <w:tcW w:w="3443" w:type="dxa"/>
            <w:tcBorders>
              <w:left w:val="single" w:sz="8" w:space="0" w:color="000000"/>
              <w:right w:val="single" w:sz="34" w:space="0" w:color="000000"/>
            </w:tcBorders>
          </w:tcPr>
          <w:p>
            <w:pPr>
              <w:pStyle w:val="TableParagraph"/>
              <w:spacing w:before="78"/>
              <w:ind w:left="858"/>
              <w:rPr>
                <w:b/>
                <w:sz w:val="23"/>
              </w:rPr>
            </w:pPr>
            <w:r>
              <w:rPr>
                <w:b/>
                <w:w w:val="105"/>
                <w:sz w:val="23"/>
              </w:rPr>
              <w:t>What I Learned</w:t>
            </w:r>
          </w:p>
        </w:tc>
      </w:tr>
      <w:tr>
        <w:trPr>
          <w:trHeight w:val="10032" w:hRule="atLeast"/>
        </w:trPr>
        <w:tc>
          <w:tcPr>
            <w:tcW w:w="3471" w:type="dxa"/>
            <w:tcBorders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457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443" w:type="dxa"/>
            <w:tcBorders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sectPr>
      <w:pgSz w:w="12240" w:h="15840"/>
      <w:pgMar w:header="713" w:footer="0" w:top="1460" w:bottom="280" w:left="620" w:right="9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37pt;margin-top:34.672329pt;width:538.2pt;height:16.1pt;mso-position-horizontal-relative:page;mso-position-vertical-relative:page;z-index:-15781376" type="#_x0000_t202" filled="false" stroked="false">
          <v:textbox inset="0,0,0,0">
            <w:txbxContent>
              <w:p>
                <w:pPr>
                  <w:tabs>
                    <w:tab w:pos="7006" w:val="left" w:leader="none"/>
                    <w:tab w:pos="7227" w:val="left" w:leader="none"/>
                    <w:tab w:pos="10743" w:val="left" w:leader="none"/>
                  </w:tabs>
                  <w:spacing w:before="16"/>
                  <w:ind w:left="20" w:right="0" w:firstLine="0"/>
                  <w:jc w:val="left"/>
                  <w:rPr>
                    <w:rFonts w:ascii="Times New Roman"/>
                    <w:sz w:val="24"/>
                  </w:rPr>
                </w:pPr>
                <w:r>
                  <w:rPr>
                    <w:sz w:val="24"/>
                  </w:rPr>
                  <w:t>Name</w:t>
                </w:r>
                <w:r>
                  <w:rPr>
                    <w:sz w:val="24"/>
                    <w:u w:val="single"/>
                  </w:rPr>
                  <w:t> </w:t>
                  <w:tab/>
                </w:r>
                <w:r>
                  <w:rPr>
                    <w:sz w:val="24"/>
                  </w:rPr>
                  <w:tab/>
                  <w:t>Date</w:t>
                </w:r>
                <w:r>
                  <w:rPr>
                    <w:spacing w:val="6"/>
                    <w:sz w:val="24"/>
                  </w:rPr>
                  <w:t> </w:t>
                </w:r>
                <w:r>
                  <w:rPr>
                    <w:rFonts w:ascii="Times New Roman"/>
                    <w:sz w:val="24"/>
                    <w:u w:val="single"/>
                  </w:rPr>
                  <w:t> </w:t>
                  <w:tab/>
                </w:r>
              </w:p>
            </w:txbxContent>
          </v:textbox>
          <w10:wrap type="none"/>
        </v:shape>
      </w:pic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6"/>
      <w:szCs w:val="26"/>
    </w:rPr>
  </w:style>
  <w:style w:styleId="Heading1" w:type="paragraph">
    <w:name w:val="Heading 1"/>
    <w:basedOn w:val="Normal"/>
    <w:uiPriority w:val="1"/>
    <w:qFormat/>
    <w:pPr>
      <w:spacing w:before="90"/>
      <w:ind w:left="140"/>
      <w:outlineLvl w:val="1"/>
    </w:pPr>
    <w:rPr>
      <w:rFonts w:ascii="Arial" w:hAnsi="Arial" w:eastAsia="Arial" w:cs="Arial"/>
      <w:b/>
      <w:bCs/>
      <w:sz w:val="28"/>
      <w:szCs w:val="28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2020-10-21T14:39:22Z</dcterms:created>
  <dcterms:modified xsi:type="dcterms:W3CDTF">2020-10-21T14:39:22Z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2000-11-30T00:00:00Z</vt:filetime>
  </property>
  <property fmtid="{D5CDD505-2E9C-101B-9397-08002B2CF9AE}" pid="3" name="LastSaved">
    <vt:filetime>2020-10-21T00:00:00Z</vt:filetime>
  </property>
</Properties>
</file>