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3CEB" w14:textId="6D407668" w:rsidR="00925BAA" w:rsidRPr="004252D3" w:rsidRDefault="00925BAA" w:rsidP="00925B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4252D3">
        <w:rPr>
          <w:rFonts w:ascii="Arial" w:hAnsi="Arial" w:cs="Arial" w:hint="eastAsia"/>
          <w:b/>
          <w:bCs/>
          <w:sz w:val="20"/>
          <w:szCs w:val="20"/>
        </w:rPr>
        <w:t>Multicollinearity</w:t>
      </w:r>
    </w:p>
    <w:p w14:paraId="1D063E87" w14:textId="13997C64" w:rsidR="00D23382" w:rsidRPr="004252D3" w:rsidRDefault="007B7F72" w:rsidP="007B7F72">
      <w:pPr>
        <w:jc w:val="both"/>
        <w:rPr>
          <w:rFonts w:ascii="Arial" w:hAnsi="Arial" w:cs="Arial"/>
          <w:sz w:val="20"/>
          <w:szCs w:val="20"/>
        </w:rPr>
      </w:pPr>
      <w:r w:rsidRPr="004252D3">
        <w:rPr>
          <w:rFonts w:ascii="Arial" w:hAnsi="Arial" w:cs="Arial"/>
          <w:sz w:val="20"/>
          <w:szCs w:val="20"/>
        </w:rPr>
        <w:t>Before generate</w:t>
      </w:r>
      <w:r w:rsidRPr="004252D3">
        <w:rPr>
          <w:rFonts w:ascii="Arial" w:hAnsi="Arial" w:cs="Arial" w:hint="eastAsia"/>
          <w:sz w:val="20"/>
          <w:szCs w:val="20"/>
        </w:rPr>
        <w:t>s</w:t>
      </w:r>
      <w:r w:rsidRPr="004252D3">
        <w:rPr>
          <w:rFonts w:ascii="Arial" w:hAnsi="Arial" w:cs="Arial"/>
          <w:sz w:val="20"/>
          <w:szCs w:val="20"/>
        </w:rPr>
        <w:t xml:space="preserve"> </w:t>
      </w:r>
      <w:r w:rsidRPr="004252D3">
        <w:rPr>
          <w:rFonts w:ascii="Arial" w:hAnsi="Arial" w:cs="Arial" w:hint="eastAsia"/>
          <w:sz w:val="20"/>
          <w:szCs w:val="20"/>
        </w:rPr>
        <w:t>the model to make predictions of company bankruptcy, data pre</w:t>
      </w:r>
      <w:r w:rsidR="001D6A3B" w:rsidRPr="004252D3">
        <w:rPr>
          <w:rFonts w:ascii="Arial" w:hAnsi="Arial" w:cs="Arial" w:hint="eastAsia"/>
          <w:sz w:val="20"/>
          <w:szCs w:val="20"/>
        </w:rPr>
        <w:t>-</w:t>
      </w:r>
      <w:r w:rsidRPr="004252D3">
        <w:rPr>
          <w:rFonts w:ascii="Arial" w:hAnsi="Arial" w:cs="Arial" w:hint="eastAsia"/>
          <w:sz w:val="20"/>
          <w:szCs w:val="20"/>
        </w:rPr>
        <w:t>processing is necessary to mitigate the influence of bias to model</w:t>
      </w:r>
      <w:r w:rsidR="007A20CF" w:rsidRPr="004252D3">
        <w:rPr>
          <w:rFonts w:ascii="Arial" w:hAnsi="Arial" w:cs="Arial" w:hint="eastAsia"/>
          <w:sz w:val="20"/>
          <w:szCs w:val="20"/>
        </w:rPr>
        <w:t xml:space="preserve">, otherwise the model is not reliable </w:t>
      </w:r>
      <w:r w:rsidR="007A20CF" w:rsidRPr="004252D3">
        <w:rPr>
          <w:rFonts w:ascii="Arial" w:hAnsi="Arial" w:cs="Arial"/>
          <w:sz w:val="20"/>
          <w:szCs w:val="20"/>
        </w:rPr>
        <w:t>(Chan et al., 2022)</w:t>
      </w:r>
      <w:r w:rsidR="007A20CF" w:rsidRPr="004252D3">
        <w:rPr>
          <w:rFonts w:ascii="Arial" w:hAnsi="Arial" w:cs="Arial" w:hint="eastAsia"/>
          <w:sz w:val="20"/>
          <w:szCs w:val="20"/>
        </w:rPr>
        <w:t xml:space="preserve">. </w:t>
      </w:r>
      <w:r w:rsidRPr="004252D3">
        <w:rPr>
          <w:rFonts w:ascii="Arial" w:hAnsi="Arial" w:cs="Arial"/>
          <w:sz w:val="20"/>
          <w:szCs w:val="20"/>
        </w:rPr>
        <w:t>I</w:t>
      </w:r>
      <w:r w:rsidRPr="004252D3">
        <w:rPr>
          <w:rFonts w:ascii="Arial" w:hAnsi="Arial" w:cs="Arial" w:hint="eastAsia"/>
          <w:sz w:val="20"/>
          <w:szCs w:val="20"/>
        </w:rPr>
        <w:t xml:space="preserve">n this case, there are 95 financial features for each company, and there is an </w:t>
      </w:r>
      <w:r w:rsidRPr="004252D3">
        <w:rPr>
          <w:rFonts w:ascii="Arial" w:hAnsi="Arial" w:cs="Arial"/>
          <w:sz w:val="20"/>
          <w:szCs w:val="20"/>
        </w:rPr>
        <w:t>extremely</w:t>
      </w:r>
      <w:r w:rsidRPr="004252D3">
        <w:rPr>
          <w:rFonts w:ascii="Arial" w:hAnsi="Arial" w:cs="Arial" w:hint="eastAsia"/>
          <w:sz w:val="20"/>
          <w:szCs w:val="20"/>
        </w:rPr>
        <w:t xml:space="preserve"> high degree of similarity in some of the variables. </w:t>
      </w:r>
    </w:p>
    <w:p w14:paraId="4773A8D2" w14:textId="77777777" w:rsidR="00D23382" w:rsidRPr="004252D3" w:rsidRDefault="00D23382" w:rsidP="007B7F72">
      <w:pPr>
        <w:jc w:val="both"/>
        <w:rPr>
          <w:rFonts w:ascii="Arial" w:hAnsi="Arial" w:cs="Arial"/>
          <w:sz w:val="20"/>
          <w:szCs w:val="20"/>
        </w:rPr>
      </w:pPr>
    </w:p>
    <w:p w14:paraId="22DD7097" w14:textId="7E8BFA0B" w:rsidR="008020A3" w:rsidRDefault="00D23382" w:rsidP="007B7F72">
      <w:pPr>
        <w:jc w:val="both"/>
        <w:rPr>
          <w:rFonts w:ascii="Arial" w:hAnsi="Arial" w:cs="Arial" w:hint="eastAsia"/>
          <w:sz w:val="20"/>
          <w:szCs w:val="20"/>
        </w:rPr>
      </w:pPr>
      <w:r w:rsidRPr="004252D3">
        <w:rPr>
          <w:rFonts w:ascii="Arial" w:hAnsi="Arial" w:cs="Arial"/>
          <w:sz w:val="20"/>
          <w:szCs w:val="20"/>
        </w:rPr>
        <w:t>F</w:t>
      </w:r>
      <w:r w:rsidRPr="004252D3">
        <w:rPr>
          <w:rFonts w:ascii="Arial" w:hAnsi="Arial" w:cs="Arial" w:hint="eastAsia"/>
          <w:sz w:val="20"/>
          <w:szCs w:val="20"/>
        </w:rPr>
        <w:t xml:space="preserve">or solving potential multicollinearity issue, </w:t>
      </w:r>
      <w:r w:rsidRPr="004252D3">
        <w:rPr>
          <w:rFonts w:ascii="Arial" w:hAnsi="Arial" w:cs="Arial"/>
          <w:sz w:val="20"/>
          <w:szCs w:val="20"/>
        </w:rPr>
        <w:t>Drobnič et al.</w:t>
      </w:r>
      <w:r w:rsidRPr="004252D3">
        <w:rPr>
          <w:rFonts w:ascii="Arial" w:hAnsi="Arial" w:cs="Arial" w:hint="eastAsia"/>
          <w:sz w:val="20"/>
          <w:szCs w:val="20"/>
        </w:rPr>
        <w:t xml:space="preserve"> (</w:t>
      </w:r>
      <w:r w:rsidRPr="004252D3">
        <w:rPr>
          <w:rFonts w:ascii="Arial" w:hAnsi="Arial" w:cs="Arial"/>
          <w:sz w:val="20"/>
          <w:szCs w:val="20"/>
        </w:rPr>
        <w:t>2020)</w:t>
      </w:r>
      <w:r w:rsidRPr="004252D3">
        <w:rPr>
          <w:rFonts w:ascii="Arial" w:hAnsi="Arial" w:cs="Arial" w:hint="eastAsia"/>
          <w:sz w:val="20"/>
          <w:szCs w:val="20"/>
        </w:rPr>
        <w:t xml:space="preserve"> suggest</w:t>
      </w:r>
      <w:r w:rsidR="008020A3" w:rsidRPr="004252D3">
        <w:rPr>
          <w:rFonts w:ascii="Arial" w:hAnsi="Arial" w:cs="Arial" w:hint="eastAsia"/>
          <w:sz w:val="20"/>
          <w:szCs w:val="20"/>
        </w:rPr>
        <w:t>ed</w:t>
      </w:r>
      <w:r w:rsidRPr="004252D3">
        <w:rPr>
          <w:rFonts w:ascii="Arial" w:hAnsi="Arial" w:cs="Arial" w:hint="eastAsia"/>
          <w:sz w:val="20"/>
          <w:szCs w:val="20"/>
        </w:rPr>
        <w:t xml:space="preserve"> that </w:t>
      </w:r>
      <w:r w:rsidR="008020A3" w:rsidRPr="004252D3">
        <w:rPr>
          <w:rFonts w:ascii="Arial" w:hAnsi="Arial" w:cs="Arial" w:hint="eastAsia"/>
          <w:sz w:val="20"/>
          <w:szCs w:val="20"/>
        </w:rPr>
        <w:t>variance inflation factor (VIF)</w:t>
      </w:r>
      <w:r w:rsidRPr="004252D3">
        <w:rPr>
          <w:rFonts w:ascii="Arial" w:hAnsi="Arial" w:cs="Arial" w:hint="eastAsia"/>
          <w:sz w:val="20"/>
          <w:szCs w:val="20"/>
        </w:rPr>
        <w:t xml:space="preserve"> test is one of the most frequently used methods for the solution. </w:t>
      </w:r>
      <w:r w:rsidR="008020A3" w:rsidRPr="004252D3">
        <w:rPr>
          <w:rFonts w:ascii="Arial" w:hAnsi="Arial" w:cs="Arial"/>
          <w:sz w:val="20"/>
          <w:szCs w:val="20"/>
        </w:rPr>
        <w:t>Sundus et al.</w:t>
      </w:r>
      <w:r w:rsidR="008020A3" w:rsidRPr="004252D3">
        <w:rPr>
          <w:rFonts w:ascii="Arial" w:hAnsi="Arial" w:cs="Arial"/>
          <w:sz w:val="20"/>
          <w:szCs w:val="20"/>
        </w:rPr>
        <w:t xml:space="preserve"> (</w:t>
      </w:r>
      <w:r w:rsidR="008020A3" w:rsidRPr="004252D3">
        <w:rPr>
          <w:rFonts w:ascii="Arial" w:hAnsi="Arial" w:cs="Arial"/>
          <w:sz w:val="20"/>
          <w:szCs w:val="20"/>
        </w:rPr>
        <w:t>2022)</w:t>
      </w:r>
      <w:r w:rsidR="008020A3" w:rsidRPr="004252D3">
        <w:rPr>
          <w:rFonts w:ascii="Arial" w:hAnsi="Arial" w:cs="Arial" w:hint="eastAsia"/>
          <w:sz w:val="20"/>
          <w:szCs w:val="20"/>
        </w:rPr>
        <w:t xml:space="preserve"> </w:t>
      </w:r>
      <w:r w:rsidR="008020A3" w:rsidRPr="004252D3">
        <w:rPr>
          <w:rFonts w:ascii="Arial" w:hAnsi="Arial" w:cs="Arial"/>
          <w:sz w:val="20"/>
          <w:szCs w:val="20"/>
        </w:rPr>
        <w:t>agree</w:t>
      </w:r>
      <w:r w:rsidR="008020A3" w:rsidRPr="004252D3">
        <w:rPr>
          <w:rFonts w:ascii="Arial" w:hAnsi="Arial" w:cs="Arial" w:hint="eastAsia"/>
          <w:sz w:val="20"/>
          <w:szCs w:val="20"/>
        </w:rPr>
        <w:t xml:space="preserve">d with </w:t>
      </w:r>
      <w:r w:rsidR="008020A3" w:rsidRPr="004252D3">
        <w:rPr>
          <w:rFonts w:ascii="Arial" w:hAnsi="Arial" w:cs="Arial"/>
          <w:sz w:val="20"/>
          <w:szCs w:val="20"/>
        </w:rPr>
        <w:t>Drobnič et al.</w:t>
      </w:r>
      <w:r w:rsidR="008020A3" w:rsidRPr="004252D3">
        <w:rPr>
          <w:rFonts w:ascii="Arial" w:hAnsi="Arial" w:cs="Arial" w:hint="eastAsia"/>
          <w:sz w:val="20"/>
          <w:szCs w:val="20"/>
        </w:rPr>
        <w:t xml:space="preserve"> (</w:t>
      </w:r>
      <w:r w:rsidR="008020A3" w:rsidRPr="004252D3">
        <w:rPr>
          <w:rFonts w:ascii="Arial" w:hAnsi="Arial" w:cs="Arial"/>
          <w:sz w:val="20"/>
          <w:szCs w:val="20"/>
        </w:rPr>
        <w:t>2020)</w:t>
      </w:r>
      <w:r w:rsidR="008020A3" w:rsidRPr="004252D3">
        <w:rPr>
          <w:rFonts w:ascii="Arial" w:hAnsi="Arial" w:cs="Arial" w:hint="eastAsia"/>
          <w:sz w:val="20"/>
          <w:szCs w:val="20"/>
        </w:rPr>
        <w:t xml:space="preserve">, and applied VIF test to determine the correlation between independent variables in the regression model. </w:t>
      </w:r>
      <w:r w:rsidR="00BE630E" w:rsidRPr="004252D3">
        <w:rPr>
          <w:rFonts w:ascii="Arial" w:hAnsi="Arial" w:cs="Arial"/>
          <w:sz w:val="20"/>
          <w:szCs w:val="20"/>
        </w:rPr>
        <w:t>Drobnič et al.</w:t>
      </w:r>
      <w:r w:rsidR="00BE630E" w:rsidRPr="004252D3">
        <w:rPr>
          <w:rFonts w:ascii="Arial" w:hAnsi="Arial" w:cs="Arial" w:hint="eastAsia"/>
          <w:sz w:val="20"/>
          <w:szCs w:val="20"/>
        </w:rPr>
        <w:t xml:space="preserve"> (</w:t>
      </w:r>
      <w:r w:rsidR="00BE630E" w:rsidRPr="004252D3">
        <w:rPr>
          <w:rFonts w:ascii="Arial" w:hAnsi="Arial" w:cs="Arial"/>
          <w:sz w:val="20"/>
          <w:szCs w:val="20"/>
        </w:rPr>
        <w:t>2020)</w:t>
      </w:r>
      <w:r w:rsidR="00BE630E" w:rsidRPr="004252D3">
        <w:rPr>
          <w:rFonts w:ascii="Arial" w:hAnsi="Arial" w:cs="Arial" w:hint="eastAsia"/>
          <w:sz w:val="20"/>
          <w:szCs w:val="20"/>
        </w:rPr>
        <w:t xml:space="preserve"> and </w:t>
      </w:r>
      <w:r w:rsidR="00871227" w:rsidRPr="004252D3">
        <w:rPr>
          <w:rFonts w:ascii="Arial" w:hAnsi="Arial" w:cs="Arial"/>
          <w:sz w:val="20"/>
          <w:szCs w:val="20"/>
        </w:rPr>
        <w:t>Srisa-An</w:t>
      </w:r>
      <w:r w:rsidR="00871227" w:rsidRPr="004252D3">
        <w:rPr>
          <w:rFonts w:ascii="Arial" w:hAnsi="Arial" w:cs="Arial" w:hint="eastAsia"/>
          <w:sz w:val="20"/>
          <w:szCs w:val="20"/>
        </w:rPr>
        <w:t xml:space="preserve"> (</w:t>
      </w:r>
      <w:r w:rsidR="00871227" w:rsidRPr="004252D3">
        <w:rPr>
          <w:rFonts w:ascii="Arial" w:hAnsi="Arial" w:cs="Arial"/>
          <w:sz w:val="20"/>
          <w:szCs w:val="20"/>
        </w:rPr>
        <w:t>2021)</w:t>
      </w:r>
      <w:r w:rsidR="00871227" w:rsidRPr="004252D3">
        <w:rPr>
          <w:rFonts w:ascii="Arial" w:hAnsi="Arial" w:cs="Arial" w:hint="eastAsia"/>
          <w:sz w:val="20"/>
          <w:szCs w:val="20"/>
        </w:rPr>
        <w:t xml:space="preserve"> both recommend set VIF thresholds value as 10, it </w:t>
      </w:r>
      <w:r w:rsidR="00871227" w:rsidRPr="004252D3">
        <w:rPr>
          <w:rFonts w:ascii="Arial" w:hAnsi="Arial" w:cs="Arial"/>
          <w:sz w:val="20"/>
          <w:szCs w:val="20"/>
        </w:rPr>
        <w:t>means</w:t>
      </w:r>
      <w:r w:rsidR="00871227" w:rsidRPr="004252D3">
        <w:rPr>
          <w:rFonts w:ascii="Arial" w:hAnsi="Arial" w:cs="Arial" w:hint="eastAsia"/>
          <w:sz w:val="20"/>
          <w:szCs w:val="20"/>
        </w:rPr>
        <w:t xml:space="preserve"> that there are collinear variables if VIF value over 10. </w:t>
      </w:r>
      <w:r w:rsidR="00871227" w:rsidRPr="004252D3">
        <w:rPr>
          <w:rFonts w:ascii="Arial" w:hAnsi="Arial" w:cs="Arial"/>
          <w:sz w:val="20"/>
          <w:szCs w:val="20"/>
        </w:rPr>
        <w:t>I</w:t>
      </w:r>
      <w:r w:rsidR="00871227" w:rsidRPr="004252D3">
        <w:rPr>
          <w:rFonts w:ascii="Arial" w:hAnsi="Arial" w:cs="Arial" w:hint="eastAsia"/>
          <w:sz w:val="20"/>
          <w:szCs w:val="20"/>
        </w:rPr>
        <w:t xml:space="preserve">n this report, the threshold is settings are consistent with these scholars. </w:t>
      </w:r>
      <w:r w:rsidR="00987BB3">
        <w:rPr>
          <w:rFonts w:ascii="Arial" w:hAnsi="Arial" w:cs="Arial"/>
          <w:sz w:val="20"/>
          <w:szCs w:val="20"/>
        </w:rPr>
        <w:t>Whereas</w:t>
      </w:r>
      <w:r w:rsidR="00987BB3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987BB3" w:rsidRPr="00987BB3">
        <w:rPr>
          <w:rFonts w:ascii="Arial" w:hAnsi="Arial" w:cs="Arial"/>
          <w:sz w:val="20"/>
          <w:szCs w:val="20"/>
        </w:rPr>
        <w:t>O’brien</w:t>
      </w:r>
      <w:proofErr w:type="spellEnd"/>
      <w:r w:rsidR="00987BB3" w:rsidRPr="00987BB3">
        <w:rPr>
          <w:rFonts w:ascii="Arial" w:hAnsi="Arial" w:cs="Arial" w:hint="eastAsia"/>
          <w:sz w:val="20"/>
          <w:szCs w:val="20"/>
        </w:rPr>
        <w:t xml:space="preserve"> (</w:t>
      </w:r>
      <w:r w:rsidR="00987BB3" w:rsidRPr="00987BB3">
        <w:rPr>
          <w:rFonts w:ascii="Arial" w:hAnsi="Arial" w:cs="Arial"/>
          <w:sz w:val="20"/>
          <w:szCs w:val="20"/>
        </w:rPr>
        <w:t>2007)</w:t>
      </w:r>
      <w:r w:rsidR="00987BB3" w:rsidRPr="00987BB3">
        <w:rPr>
          <w:rFonts w:ascii="Arial" w:hAnsi="Arial" w:cs="Arial" w:hint="eastAsia"/>
          <w:sz w:val="20"/>
          <w:szCs w:val="20"/>
        </w:rPr>
        <w:t xml:space="preserve"> found that VIF need to be </w:t>
      </w:r>
      <w:r w:rsidR="00987BB3">
        <w:rPr>
          <w:rFonts w:ascii="Arial" w:hAnsi="Arial" w:cs="Arial" w:hint="eastAsia"/>
          <w:sz w:val="20"/>
          <w:szCs w:val="20"/>
        </w:rPr>
        <w:t xml:space="preserve">determined in the context of features and factors in the regression model. </w:t>
      </w:r>
      <w:r w:rsidR="00987BB3">
        <w:rPr>
          <w:rFonts w:ascii="Arial" w:hAnsi="Arial" w:cs="Arial"/>
          <w:sz w:val="20"/>
          <w:szCs w:val="20"/>
        </w:rPr>
        <w:t>I</w:t>
      </w:r>
      <w:r w:rsidR="00987BB3">
        <w:rPr>
          <w:rFonts w:ascii="Arial" w:hAnsi="Arial" w:cs="Arial" w:hint="eastAsia"/>
          <w:sz w:val="20"/>
          <w:szCs w:val="20"/>
        </w:rPr>
        <w:t xml:space="preserve">t means that the threshold is set by researchers also influence the conclusion of multicollinearity measurement. </w:t>
      </w:r>
      <w:r w:rsidR="00987BB3">
        <w:rPr>
          <w:rFonts w:ascii="Arial" w:hAnsi="Arial" w:cs="Arial"/>
          <w:sz w:val="20"/>
          <w:szCs w:val="20"/>
        </w:rPr>
        <w:t>A</w:t>
      </w:r>
      <w:r w:rsidR="00987BB3">
        <w:rPr>
          <w:rFonts w:ascii="Arial" w:hAnsi="Arial" w:cs="Arial" w:hint="eastAsia"/>
          <w:sz w:val="20"/>
          <w:szCs w:val="20"/>
        </w:rPr>
        <w:t>ny researchers need to focus on the potential bias introduced by VIF.</w:t>
      </w:r>
    </w:p>
    <w:p w14:paraId="0F3290D8" w14:textId="77777777" w:rsidR="00EA6F54" w:rsidRPr="004252D3" w:rsidRDefault="00EA6F54" w:rsidP="007B7F72">
      <w:pPr>
        <w:jc w:val="both"/>
        <w:rPr>
          <w:rFonts w:ascii="Arial" w:hAnsi="Arial" w:cs="Arial"/>
          <w:sz w:val="20"/>
          <w:szCs w:val="20"/>
        </w:rPr>
      </w:pPr>
    </w:p>
    <w:p w14:paraId="250A537A" w14:textId="3FF3A122" w:rsidR="008020A3" w:rsidRDefault="00496B5F" w:rsidP="007B7F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 w:hint="eastAsia"/>
          <w:sz w:val="20"/>
          <w:szCs w:val="20"/>
        </w:rPr>
        <w:t>nother</w:t>
      </w:r>
      <w:r w:rsidR="008020A3" w:rsidRPr="004252D3">
        <w:rPr>
          <w:rFonts w:ascii="Arial" w:hAnsi="Arial" w:cs="Arial" w:hint="eastAsia"/>
          <w:sz w:val="20"/>
          <w:szCs w:val="20"/>
        </w:rPr>
        <w:t xml:space="preserve"> </w:t>
      </w:r>
      <w:r w:rsidR="00E13E3B" w:rsidRPr="004252D3">
        <w:rPr>
          <w:rFonts w:ascii="Arial" w:hAnsi="Arial" w:cs="Arial"/>
          <w:sz w:val="20"/>
          <w:szCs w:val="20"/>
        </w:rPr>
        <w:t>solution</w:t>
      </w:r>
      <w:r w:rsidR="008020A3" w:rsidRPr="004252D3">
        <w:rPr>
          <w:rFonts w:ascii="Arial" w:hAnsi="Arial" w:cs="Arial" w:hint="eastAsia"/>
          <w:sz w:val="20"/>
          <w:szCs w:val="20"/>
        </w:rPr>
        <w:t xml:space="preserve"> of multicollinearity problem is correlation matrix. </w:t>
      </w:r>
      <w:r w:rsidR="00B62EA8" w:rsidRPr="004252D3">
        <w:rPr>
          <w:rFonts w:ascii="Arial" w:hAnsi="Arial" w:cs="Arial"/>
          <w:sz w:val="20"/>
          <w:szCs w:val="20"/>
        </w:rPr>
        <w:t>Srisa-An</w:t>
      </w:r>
      <w:r w:rsidR="00B62EA8" w:rsidRPr="004252D3">
        <w:rPr>
          <w:rFonts w:ascii="Arial" w:hAnsi="Arial" w:cs="Arial" w:hint="eastAsia"/>
          <w:sz w:val="20"/>
          <w:szCs w:val="20"/>
        </w:rPr>
        <w:t xml:space="preserve"> (</w:t>
      </w:r>
      <w:r w:rsidR="00B62EA8" w:rsidRPr="004252D3">
        <w:rPr>
          <w:rFonts w:ascii="Arial" w:hAnsi="Arial" w:cs="Arial"/>
          <w:sz w:val="20"/>
          <w:szCs w:val="20"/>
        </w:rPr>
        <w:t>2021)</w:t>
      </w:r>
      <w:r w:rsidR="00B62EA8" w:rsidRPr="004252D3">
        <w:rPr>
          <w:rFonts w:ascii="Arial" w:hAnsi="Arial" w:cs="Arial" w:hint="eastAsia"/>
          <w:sz w:val="20"/>
          <w:szCs w:val="20"/>
        </w:rPr>
        <w:t xml:space="preserve"> created a correlation matrix to measure the correlation between independent variables </w:t>
      </w:r>
      <w:r w:rsidR="00B62EA8" w:rsidRPr="004252D3">
        <w:rPr>
          <w:rFonts w:ascii="Arial" w:hAnsi="Arial" w:cs="Arial"/>
          <w:sz w:val="20"/>
          <w:szCs w:val="20"/>
        </w:rPr>
        <w:t>before</w:t>
      </w:r>
      <w:r w:rsidR="00B62EA8" w:rsidRPr="004252D3">
        <w:rPr>
          <w:rFonts w:ascii="Arial" w:hAnsi="Arial" w:cs="Arial" w:hint="eastAsia"/>
          <w:sz w:val="20"/>
          <w:szCs w:val="20"/>
        </w:rPr>
        <w:t xml:space="preserve"> data analysis</w:t>
      </w:r>
      <w:r w:rsidR="00F63751" w:rsidRPr="004252D3">
        <w:rPr>
          <w:rFonts w:ascii="Arial" w:hAnsi="Arial" w:cs="Arial" w:hint="eastAsia"/>
          <w:sz w:val="20"/>
          <w:szCs w:val="20"/>
        </w:rPr>
        <w:t xml:space="preserve"> for avoiding autocorrelation</w:t>
      </w:r>
      <w:r w:rsidR="00B62EA8" w:rsidRPr="004252D3">
        <w:rPr>
          <w:rFonts w:ascii="Arial" w:hAnsi="Arial" w:cs="Arial" w:hint="eastAsia"/>
          <w:sz w:val="20"/>
          <w:szCs w:val="20"/>
        </w:rPr>
        <w:t>.</w:t>
      </w:r>
      <w:r w:rsidR="00B62EA8" w:rsidRPr="004252D3">
        <w:rPr>
          <w:rFonts w:ascii="Arial" w:hAnsi="Arial" w:cs="Arial" w:hint="eastAsia"/>
          <w:sz w:val="20"/>
          <w:szCs w:val="20"/>
        </w:rPr>
        <w:t xml:space="preserve"> </w:t>
      </w:r>
      <w:r w:rsidR="00BE630E" w:rsidRPr="004252D3">
        <w:rPr>
          <w:rFonts w:ascii="Arial" w:hAnsi="Arial" w:cs="Arial"/>
          <w:sz w:val="20"/>
          <w:szCs w:val="20"/>
        </w:rPr>
        <w:t xml:space="preserve">P. </w:t>
      </w:r>
      <w:proofErr w:type="spellStart"/>
      <w:r w:rsidR="00BE630E" w:rsidRPr="004252D3">
        <w:rPr>
          <w:rFonts w:ascii="Arial" w:hAnsi="Arial" w:cs="Arial"/>
          <w:sz w:val="20"/>
          <w:szCs w:val="20"/>
        </w:rPr>
        <w:t>Obite</w:t>
      </w:r>
      <w:proofErr w:type="spellEnd"/>
      <w:r w:rsidR="00BE630E" w:rsidRPr="004252D3">
        <w:rPr>
          <w:rFonts w:ascii="Arial" w:hAnsi="Arial" w:cs="Arial"/>
          <w:sz w:val="20"/>
          <w:szCs w:val="20"/>
        </w:rPr>
        <w:t xml:space="preserve"> et al.</w:t>
      </w:r>
      <w:r w:rsidR="00BE630E" w:rsidRPr="004252D3">
        <w:rPr>
          <w:rFonts w:ascii="Arial" w:hAnsi="Arial" w:cs="Arial" w:hint="eastAsia"/>
          <w:sz w:val="20"/>
          <w:szCs w:val="20"/>
        </w:rPr>
        <w:t xml:space="preserve"> (</w:t>
      </w:r>
      <w:r w:rsidR="00BE630E" w:rsidRPr="004252D3">
        <w:rPr>
          <w:rFonts w:ascii="Arial" w:hAnsi="Arial" w:cs="Arial"/>
          <w:sz w:val="20"/>
          <w:szCs w:val="20"/>
        </w:rPr>
        <w:t>2020)</w:t>
      </w:r>
      <w:r w:rsidR="00BE630E" w:rsidRPr="004252D3">
        <w:rPr>
          <w:rFonts w:ascii="Arial" w:hAnsi="Arial" w:cs="Arial" w:hint="eastAsia"/>
          <w:sz w:val="20"/>
          <w:szCs w:val="20"/>
        </w:rPr>
        <w:t xml:space="preserve"> also used correlation matrix to measure potential multicollinearity problem in the artificial </w:t>
      </w:r>
      <w:r w:rsidR="00BE630E" w:rsidRPr="004252D3">
        <w:rPr>
          <w:rFonts w:ascii="Arial" w:hAnsi="Arial" w:cs="Arial"/>
          <w:sz w:val="20"/>
          <w:szCs w:val="20"/>
        </w:rPr>
        <w:t>neural</w:t>
      </w:r>
      <w:r w:rsidR="00BE630E" w:rsidRPr="004252D3">
        <w:rPr>
          <w:rFonts w:ascii="Arial" w:hAnsi="Arial" w:cs="Arial" w:hint="eastAsia"/>
          <w:sz w:val="20"/>
          <w:szCs w:val="20"/>
        </w:rPr>
        <w:t xml:space="preserve"> network. </w:t>
      </w:r>
      <w:r w:rsidR="00BE630E" w:rsidRPr="004252D3">
        <w:rPr>
          <w:rFonts w:ascii="Arial" w:hAnsi="Arial" w:cs="Arial"/>
          <w:sz w:val="20"/>
          <w:szCs w:val="20"/>
        </w:rPr>
        <w:t>I</w:t>
      </w:r>
      <w:r w:rsidR="00BE630E" w:rsidRPr="004252D3">
        <w:rPr>
          <w:rFonts w:ascii="Arial" w:hAnsi="Arial" w:cs="Arial" w:hint="eastAsia"/>
          <w:sz w:val="20"/>
          <w:szCs w:val="20"/>
        </w:rPr>
        <w:t xml:space="preserve">n this test, high correlation coefficients suggest </w:t>
      </w:r>
      <w:r w:rsidR="00BE630E" w:rsidRPr="004252D3">
        <w:rPr>
          <w:rFonts w:ascii="Arial" w:hAnsi="Arial" w:cs="Arial"/>
          <w:sz w:val="20"/>
          <w:szCs w:val="20"/>
        </w:rPr>
        <w:t>that</w:t>
      </w:r>
      <w:r w:rsidR="00BE630E" w:rsidRPr="004252D3">
        <w:rPr>
          <w:rFonts w:ascii="Arial" w:hAnsi="Arial" w:cs="Arial" w:hint="eastAsia"/>
          <w:sz w:val="20"/>
          <w:szCs w:val="20"/>
        </w:rPr>
        <w:t xml:space="preserve"> high probability of multicollinearity in the independent </w:t>
      </w:r>
      <w:r w:rsidR="00BE630E" w:rsidRPr="004252D3">
        <w:rPr>
          <w:rFonts w:ascii="Arial" w:hAnsi="Arial" w:cs="Arial"/>
          <w:sz w:val="20"/>
          <w:szCs w:val="20"/>
        </w:rPr>
        <w:t>variables</w:t>
      </w:r>
      <w:r w:rsidR="00BE630E" w:rsidRPr="004252D3">
        <w:rPr>
          <w:rFonts w:ascii="Arial" w:hAnsi="Arial" w:cs="Arial" w:hint="eastAsia"/>
          <w:sz w:val="20"/>
          <w:szCs w:val="20"/>
        </w:rPr>
        <w:t xml:space="preserve">. </w:t>
      </w:r>
    </w:p>
    <w:p w14:paraId="077DA49F" w14:textId="77777777" w:rsidR="00496B5F" w:rsidRDefault="00496B5F" w:rsidP="007B7F72">
      <w:pPr>
        <w:jc w:val="both"/>
        <w:rPr>
          <w:rFonts w:ascii="Arial" w:hAnsi="Arial" w:cs="Arial"/>
          <w:sz w:val="20"/>
          <w:szCs w:val="20"/>
        </w:rPr>
      </w:pPr>
    </w:p>
    <w:p w14:paraId="18EA49E8" w14:textId="6727F04C" w:rsidR="001D6A3B" w:rsidRDefault="00EA6F54" w:rsidP="007B7F72">
      <w:pPr>
        <w:jc w:val="both"/>
        <w:rPr>
          <w:rFonts w:ascii="Arial" w:hAnsi="Arial" w:cs="Arial"/>
          <w:sz w:val="20"/>
          <w:szCs w:val="20"/>
        </w:rPr>
      </w:pPr>
      <w:r w:rsidRPr="00EA6F54">
        <w:rPr>
          <w:rFonts w:ascii="Arial" w:hAnsi="Arial" w:cs="Arial"/>
          <w:sz w:val="20"/>
          <w:szCs w:val="20"/>
        </w:rPr>
        <w:t>Al-Mamun et al.</w:t>
      </w:r>
      <w:r w:rsidRPr="00EA6F54">
        <w:rPr>
          <w:rFonts w:ascii="Arial" w:hAnsi="Arial" w:cs="Arial" w:hint="eastAsia"/>
          <w:sz w:val="20"/>
          <w:szCs w:val="20"/>
        </w:rPr>
        <w:t xml:space="preserve"> (</w:t>
      </w:r>
      <w:r w:rsidRPr="00EA6F54">
        <w:rPr>
          <w:rFonts w:ascii="Arial" w:hAnsi="Arial" w:cs="Arial"/>
          <w:sz w:val="20"/>
          <w:szCs w:val="20"/>
        </w:rPr>
        <w:t>2020)</w:t>
      </w:r>
      <w:r w:rsidRPr="00EA6F54">
        <w:rPr>
          <w:rFonts w:ascii="Arial" w:hAnsi="Arial" w:cs="Arial" w:hint="eastAsia"/>
          <w:sz w:val="20"/>
          <w:szCs w:val="20"/>
        </w:rPr>
        <w:t xml:space="preserve"> employed Farrar-Glauber test for each model for determining potential multicollinearity issue among the </w:t>
      </w:r>
      <w:r w:rsidRPr="00EA6F54">
        <w:rPr>
          <w:rFonts w:ascii="Arial" w:hAnsi="Arial" w:cs="Arial"/>
          <w:sz w:val="20"/>
          <w:szCs w:val="20"/>
        </w:rPr>
        <w:t>independent</w:t>
      </w:r>
      <w:r w:rsidRPr="00EA6F54">
        <w:rPr>
          <w:rFonts w:ascii="Arial" w:hAnsi="Arial" w:cs="Arial" w:hint="eastAsia"/>
          <w:sz w:val="20"/>
          <w:szCs w:val="20"/>
        </w:rPr>
        <w:t xml:space="preserve"> variables, which is another great </w:t>
      </w:r>
      <w:r>
        <w:rPr>
          <w:rFonts w:ascii="Arial" w:hAnsi="Arial" w:cs="Arial" w:hint="eastAsia"/>
          <w:sz w:val="20"/>
          <w:szCs w:val="20"/>
        </w:rPr>
        <w:t xml:space="preserve">method to examining whether exist collinear variables. </w:t>
      </w:r>
      <w:r w:rsidR="009D35FC" w:rsidRPr="009D35FC">
        <w:rPr>
          <w:rFonts w:ascii="Arial" w:hAnsi="Arial" w:cs="Arial"/>
          <w:sz w:val="20"/>
          <w:szCs w:val="20"/>
        </w:rPr>
        <w:t>Muhammad Hussain et al.</w:t>
      </w:r>
      <w:r w:rsidR="009D35FC" w:rsidRPr="009D35FC">
        <w:rPr>
          <w:rFonts w:ascii="Arial" w:hAnsi="Arial" w:cs="Arial" w:hint="eastAsia"/>
          <w:sz w:val="20"/>
          <w:szCs w:val="20"/>
        </w:rPr>
        <w:t xml:space="preserve"> (</w:t>
      </w:r>
      <w:r w:rsidR="009D35FC" w:rsidRPr="009D35FC">
        <w:rPr>
          <w:rFonts w:ascii="Arial" w:hAnsi="Arial" w:cs="Arial"/>
          <w:sz w:val="20"/>
          <w:szCs w:val="20"/>
        </w:rPr>
        <w:t>2022)</w:t>
      </w:r>
      <w:r w:rsidR="009D35FC">
        <w:rPr>
          <w:rFonts w:ascii="Arial" w:hAnsi="Arial" w:cs="Arial" w:hint="eastAsia"/>
          <w:sz w:val="20"/>
          <w:szCs w:val="20"/>
        </w:rPr>
        <w:t xml:space="preserve"> applied both VIF and Farrar-Glauber test in their research since there is no sufficient condition to determine multicollinearity. Similarly, </w:t>
      </w:r>
      <w:proofErr w:type="spellStart"/>
      <w:r w:rsidR="00810677" w:rsidRPr="00810677">
        <w:rPr>
          <w:rFonts w:ascii="Arial" w:hAnsi="Arial" w:cs="Arial"/>
          <w:sz w:val="20"/>
          <w:szCs w:val="20"/>
        </w:rPr>
        <w:t>Imdadullah</w:t>
      </w:r>
      <w:proofErr w:type="spellEnd"/>
      <w:r w:rsidR="00810677" w:rsidRPr="00810677">
        <w:rPr>
          <w:rFonts w:ascii="Arial" w:hAnsi="Arial" w:cs="Arial"/>
          <w:sz w:val="20"/>
          <w:szCs w:val="20"/>
        </w:rPr>
        <w:t xml:space="preserve"> et al.</w:t>
      </w:r>
      <w:r w:rsidR="00810677">
        <w:rPr>
          <w:rFonts w:ascii="Arial" w:hAnsi="Arial" w:cs="Arial" w:hint="eastAsia"/>
          <w:sz w:val="20"/>
          <w:szCs w:val="20"/>
        </w:rPr>
        <w:t xml:space="preserve"> (</w:t>
      </w:r>
      <w:r w:rsidR="00810677" w:rsidRPr="00810677">
        <w:rPr>
          <w:rFonts w:ascii="Arial" w:hAnsi="Arial" w:cs="Arial"/>
          <w:sz w:val="20"/>
          <w:szCs w:val="20"/>
        </w:rPr>
        <w:t>2016)</w:t>
      </w:r>
      <w:r w:rsidR="00810677">
        <w:rPr>
          <w:rFonts w:ascii="Arial" w:hAnsi="Arial" w:cs="Arial" w:hint="eastAsia"/>
          <w:sz w:val="20"/>
          <w:szCs w:val="20"/>
        </w:rPr>
        <w:t xml:space="preserve"> point out </w:t>
      </w:r>
      <w:r w:rsidR="009D35FC">
        <w:rPr>
          <w:rFonts w:ascii="Arial" w:hAnsi="Arial" w:cs="Arial" w:hint="eastAsia"/>
          <w:sz w:val="20"/>
          <w:szCs w:val="20"/>
        </w:rPr>
        <w:t>both Farrar-Glauber test and VIF have no unique or standard critical values in their measures</w:t>
      </w:r>
      <w:r w:rsidR="00810677">
        <w:rPr>
          <w:rFonts w:ascii="Arial" w:hAnsi="Arial" w:cs="Arial" w:hint="eastAsia"/>
          <w:sz w:val="20"/>
          <w:szCs w:val="20"/>
        </w:rPr>
        <w:t>, hence, the critical values are set by researchers can influence the results regard the multicollinearity.</w:t>
      </w:r>
    </w:p>
    <w:p w14:paraId="15A94B8F" w14:textId="77777777" w:rsidR="00793681" w:rsidRDefault="00793681" w:rsidP="007B7F72">
      <w:pPr>
        <w:jc w:val="both"/>
        <w:rPr>
          <w:rFonts w:ascii="Arial" w:hAnsi="Arial" w:cs="Arial"/>
          <w:sz w:val="20"/>
          <w:szCs w:val="20"/>
        </w:rPr>
      </w:pPr>
    </w:p>
    <w:p w14:paraId="34125D17" w14:textId="3F8A0D2D" w:rsidR="00B67A6C" w:rsidRDefault="00793681" w:rsidP="007B7F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 w:hint="eastAsia"/>
          <w:sz w:val="20"/>
          <w:szCs w:val="20"/>
        </w:rPr>
        <w:t xml:space="preserve">verall, in this report, correlation matrix, VIF and Farrar-Glauber test are applied in the determine of multicollinearity and feature selection.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 w:hint="eastAsia"/>
          <w:sz w:val="20"/>
          <w:szCs w:val="20"/>
        </w:rPr>
        <w:t xml:space="preserve">n the results of test, it shows that only 18 features can be </w:t>
      </w:r>
      <w:r>
        <w:rPr>
          <w:rFonts w:ascii="Arial" w:hAnsi="Arial" w:cs="Arial"/>
          <w:sz w:val="20"/>
          <w:szCs w:val="20"/>
        </w:rPr>
        <w:t>remained</w:t>
      </w:r>
      <w:r>
        <w:rPr>
          <w:rFonts w:ascii="Arial" w:hAnsi="Arial" w:cs="Arial" w:hint="eastAsia"/>
          <w:sz w:val="20"/>
          <w:szCs w:val="20"/>
        </w:rPr>
        <w:t xml:space="preserve"> in the subsequent model training and testing. </w:t>
      </w:r>
      <w:r w:rsidR="005444B2">
        <w:rPr>
          <w:rFonts w:ascii="Arial" w:hAnsi="Arial" w:cs="Arial"/>
          <w:sz w:val="20"/>
          <w:szCs w:val="20"/>
        </w:rPr>
        <w:t>I</w:t>
      </w:r>
      <w:r w:rsidR="005444B2">
        <w:rPr>
          <w:rFonts w:ascii="Arial" w:hAnsi="Arial" w:cs="Arial" w:hint="eastAsia"/>
          <w:sz w:val="20"/>
          <w:szCs w:val="20"/>
        </w:rPr>
        <w:t>t could increase the accuracy of bankrupt prediction model in this case.</w:t>
      </w:r>
    </w:p>
    <w:p w14:paraId="5DC4D8D4" w14:textId="77777777" w:rsidR="00B67A6C" w:rsidRPr="004252D3" w:rsidRDefault="00B67A6C" w:rsidP="007B7F72">
      <w:pPr>
        <w:jc w:val="both"/>
        <w:rPr>
          <w:rFonts w:ascii="Arial" w:hAnsi="Arial" w:cs="Arial" w:hint="eastAsia"/>
          <w:sz w:val="20"/>
          <w:szCs w:val="20"/>
        </w:rPr>
      </w:pPr>
    </w:p>
    <w:p w14:paraId="03CEFEE3" w14:textId="73392007" w:rsidR="00A27502" w:rsidRPr="004252D3" w:rsidRDefault="00A27502" w:rsidP="007B7F72">
      <w:pPr>
        <w:jc w:val="both"/>
        <w:rPr>
          <w:rFonts w:ascii="Arial" w:hAnsi="Arial" w:cs="Arial" w:hint="eastAsia"/>
          <w:i/>
          <w:iCs/>
          <w:sz w:val="20"/>
          <w:szCs w:val="20"/>
        </w:rPr>
      </w:pPr>
      <w:r w:rsidRPr="004252D3">
        <w:rPr>
          <w:rFonts w:ascii="Arial" w:hAnsi="Arial" w:cs="Arial"/>
          <w:i/>
          <w:iCs/>
          <w:sz w:val="20"/>
          <w:szCs w:val="20"/>
        </w:rPr>
        <w:t>S</w:t>
      </w:r>
      <w:r w:rsidRPr="004252D3">
        <w:rPr>
          <w:rFonts w:ascii="Arial" w:hAnsi="Arial" w:cs="Arial" w:hint="eastAsia"/>
          <w:i/>
          <w:iCs/>
          <w:sz w:val="20"/>
          <w:szCs w:val="20"/>
        </w:rPr>
        <w:t xml:space="preserve">tep 1: </w:t>
      </w:r>
      <w:r w:rsidRPr="004252D3">
        <w:rPr>
          <w:rFonts w:ascii="Arial" w:hAnsi="Arial" w:cs="Arial"/>
          <w:i/>
          <w:iCs/>
          <w:sz w:val="20"/>
          <w:szCs w:val="20"/>
        </w:rPr>
        <w:t>Create</w:t>
      </w:r>
      <w:r w:rsidRPr="004252D3">
        <w:rPr>
          <w:rFonts w:ascii="Arial" w:hAnsi="Arial" w:cs="Arial" w:hint="eastAsia"/>
          <w:i/>
          <w:iCs/>
          <w:sz w:val="20"/>
          <w:szCs w:val="20"/>
        </w:rPr>
        <w:t xml:space="preserve"> a correlation matrix and </w:t>
      </w:r>
      <w:r w:rsidR="00496B5F">
        <w:rPr>
          <w:rFonts w:ascii="Arial" w:hAnsi="Arial" w:cs="Arial" w:hint="eastAsia"/>
          <w:i/>
          <w:iCs/>
          <w:sz w:val="20"/>
          <w:szCs w:val="20"/>
        </w:rPr>
        <w:t>generate</w:t>
      </w:r>
      <w:r w:rsidRPr="004252D3">
        <w:rPr>
          <w:rFonts w:ascii="Arial" w:hAnsi="Arial" w:cs="Arial" w:hint="eastAsia"/>
          <w:i/>
          <w:iCs/>
          <w:sz w:val="20"/>
          <w:szCs w:val="20"/>
        </w:rPr>
        <w:t xml:space="preserve"> a </w:t>
      </w:r>
      <w:r w:rsidR="004252D3" w:rsidRPr="004252D3">
        <w:rPr>
          <w:rFonts w:ascii="Arial" w:hAnsi="Arial" w:cs="Arial"/>
          <w:i/>
          <w:iCs/>
          <w:sz w:val="20"/>
          <w:szCs w:val="20"/>
        </w:rPr>
        <w:t>heatmap.</w:t>
      </w:r>
    </w:p>
    <w:p w14:paraId="24BF4B93" w14:textId="77777777" w:rsidR="002945AE" w:rsidRPr="004252D3" w:rsidRDefault="002945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36600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>1. ### Correlation matrix between independent variables (x1-x95) ###</w:t>
      </w:r>
    </w:p>
    <w:p w14:paraId="59C2FBC0" w14:textId="6BABA9E1" w:rsidR="002945AE" w:rsidRPr="004252D3" w:rsidRDefault="002945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36600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2. </w:t>
      </w:r>
      <w:proofErr w:type="spellStart"/>
      <w:r w:rsidR="009348BD" w:rsidRPr="004252D3">
        <w:rPr>
          <w:rFonts w:ascii="Consolas" w:hAnsi="Consolas" w:cs="Courier New" w:hint="eastAsia"/>
          <w:sz w:val="20"/>
          <w:szCs w:val="20"/>
        </w:rPr>
        <w:t>train_</w:t>
      </w:r>
      <w:r w:rsidRPr="004252D3">
        <w:rPr>
          <w:rFonts w:ascii="Consolas" w:hAnsi="Consolas" w:cs="Courier New"/>
          <w:sz w:val="20"/>
          <w:szCs w:val="20"/>
        </w:rPr>
        <w:t>correlation_matrix</w:t>
      </w:r>
      <w:proofErr w:type="spellEnd"/>
      <w:r w:rsidRPr="004252D3">
        <w:rPr>
          <w:rFonts w:ascii="Consolas" w:hAnsi="Consolas" w:cs="Courier New"/>
          <w:sz w:val="20"/>
          <w:szCs w:val="20"/>
        </w:rPr>
        <w:t xml:space="preserve"> &lt;- </w:t>
      </w:r>
      <w:proofErr w:type="spellStart"/>
      <w:proofErr w:type="gramStart"/>
      <w:r w:rsidRPr="004252D3">
        <w:rPr>
          <w:rFonts w:ascii="Consolas" w:hAnsi="Consolas" w:cs="Courier New"/>
          <w:sz w:val="20"/>
          <w:szCs w:val="20"/>
        </w:rPr>
        <w:t>cor</w:t>
      </w:r>
      <w:proofErr w:type="spellEnd"/>
      <w:r w:rsidRPr="004252D3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4252D3">
        <w:rPr>
          <w:rFonts w:ascii="Consolas" w:hAnsi="Consolas" w:cs="Courier New"/>
          <w:sz w:val="20"/>
          <w:szCs w:val="20"/>
        </w:rPr>
        <w:t>df</w:t>
      </w:r>
      <w:proofErr w:type="spellEnd"/>
      <w:r w:rsidRPr="004252D3">
        <w:rPr>
          <w:rFonts w:ascii="Consolas" w:hAnsi="Consolas" w:cs="Courier New"/>
          <w:sz w:val="20"/>
          <w:szCs w:val="20"/>
        </w:rPr>
        <w:t>[, -1])</w:t>
      </w:r>
    </w:p>
    <w:p w14:paraId="2840DB2E" w14:textId="77777777" w:rsidR="002945AE" w:rsidRPr="004252D3" w:rsidRDefault="002945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36600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>3.  </w:t>
      </w:r>
    </w:p>
    <w:p w14:paraId="400CF3EB" w14:textId="77777777" w:rsidR="00A27502" w:rsidRPr="004252D3" w:rsidRDefault="002945AE" w:rsidP="00A27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36600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>4. print(</w:t>
      </w:r>
      <w:proofErr w:type="spellStart"/>
      <w:r w:rsidR="009348BD" w:rsidRPr="004252D3">
        <w:rPr>
          <w:rFonts w:ascii="Consolas" w:hAnsi="Consolas" w:cs="Courier New" w:hint="eastAsia"/>
          <w:sz w:val="20"/>
          <w:szCs w:val="20"/>
        </w:rPr>
        <w:t>train_</w:t>
      </w:r>
      <w:r w:rsidRPr="004252D3">
        <w:rPr>
          <w:rFonts w:ascii="Consolas" w:hAnsi="Consolas" w:cs="Courier New"/>
          <w:sz w:val="20"/>
          <w:szCs w:val="20"/>
        </w:rPr>
        <w:t>correlation_matrix</w:t>
      </w:r>
      <w:proofErr w:type="spellEnd"/>
      <w:r w:rsidR="00070E76" w:rsidRPr="004252D3">
        <w:rPr>
          <w:rFonts w:ascii="Consolas" w:hAnsi="Consolas" w:cs="Courier New" w:hint="eastAsia"/>
          <w:sz w:val="20"/>
          <w:szCs w:val="20"/>
        </w:rPr>
        <w:t>)</w:t>
      </w:r>
    </w:p>
    <w:p w14:paraId="42023F8D" w14:textId="7D8F9038" w:rsidR="00A27502" w:rsidRPr="004252D3" w:rsidRDefault="00A27502" w:rsidP="00A27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366007"/>
        <w:rPr>
          <w:rFonts w:ascii="Consolas" w:hAnsi="Consolas" w:cs="Courier New" w:hint="eastAsia"/>
          <w:sz w:val="20"/>
          <w:szCs w:val="20"/>
        </w:rPr>
      </w:pPr>
      <w:r w:rsidRPr="004252D3">
        <w:rPr>
          <w:rFonts w:ascii="Consolas" w:hAnsi="Consolas" w:cs="Courier New" w:hint="eastAsia"/>
          <w:sz w:val="20"/>
          <w:szCs w:val="20"/>
        </w:rPr>
        <w:t>5.</w:t>
      </w:r>
    </w:p>
    <w:p w14:paraId="1673DEB5" w14:textId="24E38910" w:rsidR="00A27502" w:rsidRPr="004252D3" w:rsidRDefault="00A27502" w:rsidP="00A27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36600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 w:hint="eastAsia"/>
          <w:sz w:val="20"/>
          <w:szCs w:val="20"/>
        </w:rPr>
        <w:t xml:space="preserve">6. </w:t>
      </w:r>
      <w:r w:rsidRPr="004252D3">
        <w:rPr>
          <w:rFonts w:ascii="Consolas" w:hAnsi="Consolas" w:cs="Courier New"/>
          <w:sz w:val="20"/>
          <w:szCs w:val="20"/>
        </w:rPr>
        <w:t>library(</w:t>
      </w:r>
      <w:proofErr w:type="spellStart"/>
      <w:r w:rsidRPr="004252D3">
        <w:rPr>
          <w:rFonts w:ascii="Consolas" w:hAnsi="Consolas" w:cs="Courier New"/>
          <w:sz w:val="20"/>
          <w:szCs w:val="20"/>
        </w:rPr>
        <w:t>ggcorrplot</w:t>
      </w:r>
      <w:proofErr w:type="spellEnd"/>
      <w:r w:rsidRPr="004252D3">
        <w:rPr>
          <w:rFonts w:ascii="Consolas" w:hAnsi="Consolas" w:cs="Courier New"/>
          <w:sz w:val="20"/>
          <w:szCs w:val="20"/>
        </w:rPr>
        <w:t>)</w:t>
      </w:r>
    </w:p>
    <w:p w14:paraId="1E30EA4F" w14:textId="3999B943" w:rsidR="00DF7D17" w:rsidRPr="004252D3" w:rsidRDefault="00A27502" w:rsidP="00A27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366007"/>
        <w:rPr>
          <w:rFonts w:ascii="Consolas" w:hAnsi="Consolas" w:cs="Courier New"/>
          <w:color w:val="666600"/>
          <w:sz w:val="20"/>
          <w:szCs w:val="20"/>
        </w:rPr>
      </w:pPr>
      <w:r w:rsidRPr="004252D3">
        <w:rPr>
          <w:rFonts w:ascii="Consolas" w:hAnsi="Consolas" w:cs="Courier New" w:hint="eastAsia"/>
          <w:sz w:val="20"/>
          <w:szCs w:val="20"/>
        </w:rPr>
        <w:t xml:space="preserve">7. </w:t>
      </w:r>
      <w:proofErr w:type="spellStart"/>
      <w:r w:rsidRPr="004252D3">
        <w:rPr>
          <w:rFonts w:ascii="Consolas" w:hAnsi="Consolas" w:cs="Courier New"/>
          <w:sz w:val="20"/>
          <w:szCs w:val="20"/>
        </w:rPr>
        <w:t>ggcorrplot</w:t>
      </w:r>
      <w:proofErr w:type="spellEnd"/>
      <w:r w:rsidRPr="004252D3">
        <w:rPr>
          <w:rFonts w:ascii="Consolas" w:hAnsi="Consolas" w:cs="Courier New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sz w:val="20"/>
          <w:szCs w:val="20"/>
        </w:rPr>
        <w:t>correlation_matrix</w:t>
      </w:r>
      <w:proofErr w:type="spellEnd"/>
      <w:r w:rsidRPr="004252D3">
        <w:rPr>
          <w:rFonts w:ascii="Consolas" w:hAnsi="Consolas" w:cs="Courier New"/>
          <w:sz w:val="20"/>
          <w:szCs w:val="20"/>
        </w:rPr>
        <w:t>)</w:t>
      </w:r>
      <w:r w:rsidR="00DF7D17" w:rsidRPr="004252D3">
        <w:rPr>
          <w:rFonts w:ascii="Consolas" w:hAnsi="Consolas" w:cs="Courier New"/>
          <w:color w:val="666600"/>
          <w:sz w:val="20"/>
          <w:szCs w:val="20"/>
        </w:rPr>
        <w:tab/>
      </w:r>
    </w:p>
    <w:p w14:paraId="497628C6" w14:textId="77777777" w:rsidR="007456EE" w:rsidRPr="004252D3" w:rsidRDefault="007456EE" w:rsidP="00DF7D17">
      <w:pPr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466A015F" w14:textId="31939FD6" w:rsidR="00DF7D17" w:rsidRPr="004252D3" w:rsidRDefault="00081F93" w:rsidP="00DF7D17">
      <w:pPr>
        <w:jc w:val="both"/>
        <w:rPr>
          <w:rFonts w:ascii="Arial" w:hAnsi="Arial" w:cs="Arial" w:hint="eastAsia"/>
          <w:b/>
          <w:bCs/>
          <w:noProof/>
          <w:sz w:val="20"/>
          <w:szCs w:val="20"/>
        </w:rPr>
      </w:pPr>
      <w:r w:rsidRPr="004252D3">
        <w:rPr>
          <w:rFonts w:ascii="Arial" w:hAnsi="Arial" w:cs="Arial" w:hint="eastAsia"/>
          <w:b/>
          <w:bCs/>
          <w:noProof/>
          <w:sz w:val="20"/>
          <w:szCs w:val="20"/>
        </w:rPr>
        <w:t>Chart</w:t>
      </w:r>
      <w:r w:rsidR="00DF7D17" w:rsidRPr="004252D3">
        <w:rPr>
          <w:rFonts w:ascii="Arial" w:hAnsi="Arial" w:cs="Arial" w:hint="eastAsia"/>
          <w:b/>
          <w:bCs/>
          <w:noProof/>
          <w:sz w:val="20"/>
          <w:szCs w:val="20"/>
        </w:rPr>
        <w:t xml:space="preserve"> </w:t>
      </w:r>
      <w:r w:rsidRPr="004252D3">
        <w:rPr>
          <w:rFonts w:ascii="Arial" w:hAnsi="Arial" w:cs="Arial" w:hint="eastAsia"/>
          <w:b/>
          <w:bCs/>
          <w:noProof/>
          <w:sz w:val="20"/>
          <w:szCs w:val="20"/>
        </w:rPr>
        <w:t>1</w:t>
      </w:r>
      <w:r w:rsidR="00A27502" w:rsidRPr="004252D3">
        <w:rPr>
          <w:rFonts w:ascii="Arial" w:hAnsi="Arial" w:cs="Arial" w:hint="eastAsia"/>
          <w:b/>
          <w:bCs/>
          <w:noProof/>
          <w:sz w:val="20"/>
          <w:szCs w:val="20"/>
        </w:rPr>
        <w:t>. The heatmap between the independent variables in training set</w:t>
      </w:r>
    </w:p>
    <w:p w14:paraId="67F57942" w14:textId="01160FD5" w:rsidR="00070E76" w:rsidRPr="004252D3" w:rsidRDefault="001D6A3B" w:rsidP="00DF7D17">
      <w:pPr>
        <w:jc w:val="center"/>
        <w:rPr>
          <w:rFonts w:ascii="Arial" w:hAnsi="Arial" w:cs="Arial"/>
          <w:sz w:val="20"/>
          <w:szCs w:val="20"/>
        </w:rPr>
      </w:pPr>
      <w:r w:rsidRPr="004252D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76DE6A" wp14:editId="5CBDAF06">
            <wp:extent cx="4406900" cy="3578139"/>
            <wp:effectExtent l="0" t="0" r="0" b="3810"/>
            <wp:docPr id="1161447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08" cy="358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A6E1" w14:textId="77777777" w:rsidR="007456EE" w:rsidRPr="004252D3" w:rsidRDefault="007456EE" w:rsidP="002945AE">
      <w:pPr>
        <w:jc w:val="both"/>
        <w:rPr>
          <w:rFonts w:ascii="Arial" w:hAnsi="Arial" w:cs="Arial"/>
          <w:sz w:val="20"/>
          <w:szCs w:val="20"/>
        </w:rPr>
      </w:pPr>
    </w:p>
    <w:p w14:paraId="22175428" w14:textId="40EFB547" w:rsidR="00925BAA" w:rsidRPr="004252D3" w:rsidRDefault="00A27502" w:rsidP="002945AE">
      <w:pPr>
        <w:jc w:val="both"/>
        <w:rPr>
          <w:rFonts w:ascii="Arial" w:hAnsi="Arial" w:cs="Arial" w:hint="eastAsia"/>
          <w:i/>
          <w:iCs/>
          <w:sz w:val="20"/>
          <w:szCs w:val="20"/>
        </w:rPr>
      </w:pPr>
      <w:r w:rsidRPr="004252D3">
        <w:rPr>
          <w:rFonts w:ascii="Arial" w:hAnsi="Arial" w:cs="Arial" w:hint="eastAsia"/>
          <w:i/>
          <w:iCs/>
          <w:sz w:val="20"/>
          <w:szCs w:val="20"/>
        </w:rPr>
        <w:t xml:space="preserve">Step 2: Find highly correlated </w:t>
      </w:r>
      <w:r w:rsidRPr="004252D3">
        <w:rPr>
          <w:rFonts w:ascii="Arial" w:hAnsi="Arial" w:cs="Arial"/>
          <w:i/>
          <w:iCs/>
          <w:sz w:val="20"/>
          <w:szCs w:val="20"/>
        </w:rPr>
        <w:t>variables</w:t>
      </w:r>
      <w:r w:rsidRPr="004252D3">
        <w:rPr>
          <w:rFonts w:ascii="Arial" w:hAnsi="Arial" w:cs="Arial" w:hint="eastAsia"/>
          <w:i/>
          <w:iCs/>
          <w:sz w:val="20"/>
          <w:szCs w:val="20"/>
        </w:rPr>
        <w:t xml:space="preserve"> then drop all similar features</w:t>
      </w:r>
      <w:r w:rsidR="004252D3">
        <w:rPr>
          <w:rFonts w:ascii="Arial" w:hAnsi="Arial" w:cs="Arial" w:hint="eastAsia"/>
          <w:i/>
          <w:iCs/>
          <w:sz w:val="20"/>
          <w:szCs w:val="20"/>
        </w:rPr>
        <w:t>.</w:t>
      </w:r>
    </w:p>
    <w:p w14:paraId="57A531E0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1. 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880000"/>
          <w:sz w:val="20"/>
          <w:szCs w:val="20"/>
        </w:rPr>
        <w:t>### Find highly correlated variables ###</w:t>
      </w:r>
    </w:p>
    <w:p w14:paraId="777740E7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2. 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threshold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006666"/>
          <w:sz w:val="20"/>
          <w:szCs w:val="20"/>
        </w:rPr>
        <w:t>0.9</w:t>
      </w:r>
    </w:p>
    <w:p w14:paraId="3501D8A7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3.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train_similar_variables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which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r w:rsidRPr="004252D3">
        <w:rPr>
          <w:rFonts w:ascii="Consolas" w:hAnsi="Consolas" w:cs="Courier New"/>
          <w:color w:val="000000"/>
          <w:sz w:val="20"/>
          <w:szCs w:val="20"/>
        </w:rPr>
        <w:t>abs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train_correlation_matrix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&gt;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threshold </w:t>
      </w:r>
      <w:r w:rsidRPr="004252D3">
        <w:rPr>
          <w:rFonts w:ascii="Consolas" w:hAnsi="Consolas" w:cs="Courier New"/>
          <w:color w:val="666600"/>
          <w:sz w:val="20"/>
          <w:szCs w:val="20"/>
        </w:rPr>
        <w:t>&amp;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train_correlation_</w:t>
      </w:r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matrix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!</w:t>
      </w:r>
      <w:proofErr w:type="gramEnd"/>
      <w:r w:rsidRPr="004252D3">
        <w:rPr>
          <w:rFonts w:ascii="Consolas" w:hAnsi="Consolas" w:cs="Courier New"/>
          <w:color w:val="666600"/>
          <w:sz w:val="20"/>
          <w:szCs w:val="20"/>
        </w:rPr>
        <w:t>=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006666"/>
          <w:sz w:val="20"/>
          <w:szCs w:val="20"/>
        </w:rPr>
        <w:t>1</w:t>
      </w:r>
      <w:r w:rsidRPr="004252D3">
        <w:rPr>
          <w:rFonts w:ascii="Consolas" w:hAnsi="Consolas" w:cs="Courier New"/>
          <w:color w:val="666600"/>
          <w:sz w:val="20"/>
          <w:szCs w:val="20"/>
        </w:rPr>
        <w:t>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arr</w:t>
      </w:r>
      <w:r w:rsidRPr="004252D3">
        <w:rPr>
          <w:rFonts w:ascii="Consolas" w:hAnsi="Consolas" w:cs="Courier New"/>
          <w:color w:val="666600"/>
          <w:sz w:val="20"/>
          <w:szCs w:val="20"/>
        </w:rPr>
        <w:t>.</w:t>
      </w:r>
      <w:r w:rsidRPr="004252D3">
        <w:rPr>
          <w:rFonts w:ascii="Consolas" w:hAnsi="Consolas" w:cs="Courier New"/>
          <w:color w:val="000000"/>
          <w:sz w:val="20"/>
          <w:szCs w:val="20"/>
        </w:rPr>
        <w:t>ind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=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TRUE</w:t>
      </w:r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22E14687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4.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375B63F0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5. </w:t>
      </w:r>
      <w:r w:rsidRPr="004252D3">
        <w:rPr>
          <w:rFonts w:ascii="Consolas" w:hAnsi="Consolas" w:cs="Courier New"/>
          <w:color w:val="000088"/>
          <w:sz w:val="20"/>
          <w:szCs w:val="20"/>
        </w:rPr>
        <w:t>print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train_similar_variables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4815BF2F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6.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0554557B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7.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train_highly_correlated_pairs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data</w:t>
      </w:r>
      <w:r w:rsidRPr="004252D3">
        <w:rPr>
          <w:rFonts w:ascii="Consolas" w:hAnsi="Consolas" w:cs="Courier New"/>
          <w:color w:val="666600"/>
          <w:sz w:val="20"/>
          <w:szCs w:val="20"/>
        </w:rPr>
        <w:t>.</w:t>
      </w:r>
      <w:r w:rsidRPr="004252D3">
        <w:rPr>
          <w:rFonts w:ascii="Consolas" w:hAnsi="Consolas" w:cs="Courier New"/>
          <w:color w:val="000000"/>
          <w:sz w:val="20"/>
          <w:szCs w:val="20"/>
        </w:rPr>
        <w:t>frame</w:t>
      </w:r>
      <w:proofErr w:type="spellEnd"/>
      <w:proofErr w:type="gramEnd"/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row </w:t>
      </w:r>
      <w:r w:rsidRPr="004252D3">
        <w:rPr>
          <w:rFonts w:ascii="Consolas" w:hAnsi="Consolas" w:cs="Courier New"/>
          <w:color w:val="666600"/>
          <w:sz w:val="20"/>
          <w:szCs w:val="20"/>
        </w:rPr>
        <w:t>=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similar_variables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[,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008800"/>
          <w:sz w:val="20"/>
          <w:szCs w:val="20"/>
        </w:rPr>
        <w:t>'row'</w:t>
      </w:r>
      <w:r w:rsidRPr="004252D3">
        <w:rPr>
          <w:rFonts w:ascii="Consolas" w:hAnsi="Consolas" w:cs="Courier New"/>
          <w:color w:val="666600"/>
          <w:sz w:val="20"/>
          <w:szCs w:val="20"/>
        </w:rPr>
        <w:t>],</w:t>
      </w:r>
    </w:p>
    <w:p w14:paraId="0F5FF646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8. 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                                     col </w:t>
      </w:r>
      <w:r w:rsidRPr="004252D3">
        <w:rPr>
          <w:rFonts w:ascii="Consolas" w:hAnsi="Consolas" w:cs="Courier New"/>
          <w:color w:val="666600"/>
          <w:sz w:val="20"/>
          <w:szCs w:val="20"/>
        </w:rPr>
        <w:t>=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similar_</w:t>
      </w:r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variables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[</w:t>
      </w:r>
      <w:proofErr w:type="gramEnd"/>
      <w:r w:rsidRPr="004252D3">
        <w:rPr>
          <w:rFonts w:ascii="Consolas" w:hAnsi="Consolas" w:cs="Courier New"/>
          <w:color w:val="666600"/>
          <w:sz w:val="20"/>
          <w:szCs w:val="20"/>
        </w:rPr>
        <w:t>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008800"/>
          <w:sz w:val="20"/>
          <w:szCs w:val="20"/>
        </w:rPr>
        <w:t>'col'</w:t>
      </w:r>
      <w:r w:rsidRPr="004252D3">
        <w:rPr>
          <w:rFonts w:ascii="Consolas" w:hAnsi="Consolas" w:cs="Courier New"/>
          <w:color w:val="666600"/>
          <w:sz w:val="20"/>
          <w:szCs w:val="20"/>
        </w:rPr>
        <w:t>])</w:t>
      </w:r>
    </w:p>
    <w:p w14:paraId="6F77A3CF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9.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5BD427DF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10. </w:t>
      </w:r>
      <w:r w:rsidRPr="004252D3">
        <w:rPr>
          <w:rFonts w:ascii="Consolas" w:hAnsi="Consolas" w:cs="Courier New"/>
          <w:color w:val="000088"/>
          <w:sz w:val="20"/>
          <w:szCs w:val="20"/>
        </w:rPr>
        <w:t>print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train_highly_correlated_pairs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750A7099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11.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2C8E8E93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12. </w:t>
      </w:r>
      <w:r w:rsidRPr="004252D3">
        <w:rPr>
          <w:rFonts w:ascii="Consolas" w:hAnsi="Consolas" w:cs="Courier New"/>
          <w:color w:val="000088"/>
          <w:sz w:val="20"/>
          <w:szCs w:val="20"/>
        </w:rPr>
        <w:t>for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000088"/>
          <w:sz w:val="20"/>
          <w:szCs w:val="20"/>
        </w:rPr>
        <w:t>in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4252D3">
        <w:rPr>
          <w:rFonts w:ascii="Consolas" w:hAnsi="Consolas" w:cs="Courier New"/>
          <w:color w:val="006666"/>
          <w:sz w:val="20"/>
          <w:szCs w:val="20"/>
        </w:rPr>
        <w:t>1</w:t>
      </w:r>
      <w:r w:rsidRPr="004252D3">
        <w:rPr>
          <w:rFonts w:ascii="Consolas" w:hAnsi="Consolas" w:cs="Courier New"/>
          <w:color w:val="666600"/>
          <w:sz w:val="20"/>
          <w:szCs w:val="20"/>
        </w:rPr>
        <w:t>:</w:t>
      </w:r>
      <w:r w:rsidRPr="004252D3">
        <w:rPr>
          <w:rFonts w:ascii="Consolas" w:hAnsi="Consolas" w:cs="Courier New"/>
          <w:color w:val="000000"/>
          <w:sz w:val="20"/>
          <w:szCs w:val="20"/>
        </w:rPr>
        <w:t>nrow</w:t>
      </w:r>
      <w:proofErr w:type="gramEnd"/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train_highly_correlated_pairs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))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{</w:t>
      </w:r>
    </w:p>
    <w:p w14:paraId="740073F1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13. 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row_index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train_highly_correlated_</w:t>
      </w:r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pairs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[</w:t>
      </w:r>
      <w:proofErr w:type="spellStart"/>
      <w:proofErr w:type="gramEnd"/>
      <w:r w:rsidRPr="004252D3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008800"/>
          <w:sz w:val="20"/>
          <w:szCs w:val="20"/>
        </w:rPr>
        <w:t>'row'</w:t>
      </w:r>
      <w:r w:rsidRPr="004252D3">
        <w:rPr>
          <w:rFonts w:ascii="Consolas" w:hAnsi="Consolas" w:cs="Courier New"/>
          <w:color w:val="666600"/>
          <w:sz w:val="20"/>
          <w:szCs w:val="20"/>
        </w:rPr>
        <w:t>]</w:t>
      </w:r>
    </w:p>
    <w:p w14:paraId="506CDCE3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14. 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col_index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train_highly_correlated_</w:t>
      </w:r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pairs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[</w:t>
      </w:r>
      <w:proofErr w:type="spellStart"/>
      <w:proofErr w:type="gramEnd"/>
      <w:r w:rsidRPr="004252D3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008800"/>
          <w:sz w:val="20"/>
          <w:szCs w:val="20"/>
        </w:rPr>
        <w:t>'col'</w:t>
      </w:r>
      <w:r w:rsidRPr="004252D3">
        <w:rPr>
          <w:rFonts w:ascii="Consolas" w:hAnsi="Consolas" w:cs="Courier New"/>
          <w:color w:val="666600"/>
          <w:sz w:val="20"/>
          <w:szCs w:val="20"/>
        </w:rPr>
        <w:t>]</w:t>
      </w:r>
    </w:p>
    <w:p w14:paraId="7B62BF83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15. 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1659F6A2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16. 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 train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train</w:t>
      </w:r>
      <w:r w:rsidRPr="004252D3">
        <w:rPr>
          <w:rFonts w:ascii="Consolas" w:hAnsi="Consolas" w:cs="Courier New"/>
          <w:color w:val="666600"/>
          <w:sz w:val="20"/>
          <w:szCs w:val="20"/>
        </w:rPr>
        <w:t>[</w:t>
      </w:r>
      <w:proofErr w:type="gramEnd"/>
      <w:r w:rsidRPr="004252D3">
        <w:rPr>
          <w:rFonts w:ascii="Consolas" w:hAnsi="Consolas" w:cs="Courier New"/>
          <w:color w:val="666600"/>
          <w:sz w:val="20"/>
          <w:szCs w:val="20"/>
        </w:rPr>
        <w:t>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-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col_index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]</w:t>
      </w:r>
    </w:p>
    <w:p w14:paraId="14576A03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proofErr w:type="gramStart"/>
      <w:r w:rsidRPr="004252D3">
        <w:rPr>
          <w:rFonts w:ascii="Consolas" w:hAnsi="Consolas" w:cs="Courier New"/>
          <w:sz w:val="20"/>
          <w:szCs w:val="20"/>
        </w:rPr>
        <w:t xml:space="preserve">17. </w:t>
      </w:r>
      <w:r w:rsidRPr="004252D3"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788AC1AA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18.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4079852B" w14:textId="27F91760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0867069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19. </w:t>
      </w:r>
      <w:r w:rsidRPr="004252D3">
        <w:rPr>
          <w:rFonts w:ascii="Consolas" w:hAnsi="Consolas" w:cs="Courier New"/>
          <w:color w:val="000088"/>
          <w:sz w:val="20"/>
          <w:szCs w:val="20"/>
        </w:rPr>
        <w:t>print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r w:rsidRPr="004252D3">
        <w:rPr>
          <w:rFonts w:ascii="Consolas" w:hAnsi="Consolas" w:cs="Courier New"/>
          <w:color w:val="000000"/>
          <w:sz w:val="20"/>
          <w:szCs w:val="20"/>
        </w:rPr>
        <w:t>train</w:t>
      </w:r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0C1ADF8F" w14:textId="77777777" w:rsidR="007456EE" w:rsidRDefault="007456EE" w:rsidP="001D6A3B">
      <w:pPr>
        <w:jc w:val="both"/>
        <w:rPr>
          <w:rFonts w:ascii="Arial" w:hAnsi="Arial" w:cs="Arial"/>
          <w:sz w:val="20"/>
          <w:szCs w:val="20"/>
        </w:rPr>
      </w:pPr>
    </w:p>
    <w:p w14:paraId="389CB609" w14:textId="77777777" w:rsidR="00B67A6C" w:rsidRDefault="00B67A6C" w:rsidP="001D6A3B">
      <w:pPr>
        <w:jc w:val="both"/>
        <w:rPr>
          <w:rFonts w:ascii="Arial" w:hAnsi="Arial" w:cs="Arial"/>
          <w:sz w:val="20"/>
          <w:szCs w:val="20"/>
        </w:rPr>
      </w:pPr>
    </w:p>
    <w:p w14:paraId="7AD56999" w14:textId="77777777" w:rsidR="00B67A6C" w:rsidRPr="004252D3" w:rsidRDefault="00B67A6C" w:rsidP="001D6A3B">
      <w:pPr>
        <w:jc w:val="both"/>
        <w:rPr>
          <w:rFonts w:ascii="Arial" w:hAnsi="Arial" w:cs="Arial"/>
          <w:sz w:val="20"/>
          <w:szCs w:val="20"/>
        </w:rPr>
      </w:pPr>
    </w:p>
    <w:p w14:paraId="49FE976F" w14:textId="470A4B12" w:rsidR="00925BAA" w:rsidRPr="004252D3" w:rsidRDefault="00A27502" w:rsidP="001D6A3B">
      <w:pPr>
        <w:jc w:val="both"/>
        <w:rPr>
          <w:rFonts w:ascii="Arial" w:hAnsi="Arial" w:cs="Arial" w:hint="eastAsia"/>
          <w:i/>
          <w:iCs/>
          <w:sz w:val="20"/>
          <w:szCs w:val="20"/>
        </w:rPr>
      </w:pPr>
      <w:r w:rsidRPr="004252D3">
        <w:rPr>
          <w:rFonts w:ascii="Arial" w:hAnsi="Arial" w:cs="Arial" w:hint="eastAsia"/>
          <w:i/>
          <w:iCs/>
          <w:sz w:val="20"/>
          <w:szCs w:val="20"/>
        </w:rPr>
        <w:lastRenderedPageBreak/>
        <w:t>Step 3: Drop features with aliased issue and run VIF test</w:t>
      </w:r>
      <w:r w:rsidR="004252D3">
        <w:rPr>
          <w:rFonts w:ascii="Arial" w:hAnsi="Arial" w:cs="Arial" w:hint="eastAsia"/>
          <w:i/>
          <w:iCs/>
          <w:sz w:val="20"/>
          <w:szCs w:val="20"/>
        </w:rPr>
        <w:t>.</w:t>
      </w:r>
    </w:p>
    <w:p w14:paraId="2208AE4E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677598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1. 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processed_train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processed_</w:t>
      </w:r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train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[</w:t>
      </w:r>
      <w:proofErr w:type="gramEnd"/>
      <w:r w:rsidRPr="004252D3">
        <w:rPr>
          <w:rFonts w:ascii="Consolas" w:hAnsi="Consolas" w:cs="Courier New"/>
          <w:color w:val="666600"/>
          <w:sz w:val="20"/>
          <w:szCs w:val="20"/>
        </w:rPr>
        <w:t>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!</w:t>
      </w:r>
      <w:r w:rsidRPr="004252D3">
        <w:rPr>
          <w:rFonts w:ascii="Consolas" w:hAnsi="Consolas" w:cs="Courier New"/>
          <w:color w:val="000000"/>
          <w:sz w:val="20"/>
          <w:szCs w:val="20"/>
        </w:rPr>
        <w:t>names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processed_train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%</w:t>
      </w:r>
      <w:r w:rsidRPr="004252D3">
        <w:rPr>
          <w:rFonts w:ascii="Consolas" w:hAnsi="Consolas" w:cs="Courier New"/>
          <w:color w:val="000088"/>
          <w:sz w:val="20"/>
          <w:szCs w:val="20"/>
        </w:rPr>
        <w:t>in</w:t>
      </w:r>
      <w:r w:rsidRPr="004252D3">
        <w:rPr>
          <w:rFonts w:ascii="Consolas" w:hAnsi="Consolas" w:cs="Courier New"/>
          <w:color w:val="666600"/>
          <w:sz w:val="20"/>
          <w:szCs w:val="20"/>
        </w:rPr>
        <w:t>%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c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r w:rsidRPr="004252D3">
        <w:rPr>
          <w:rFonts w:ascii="Consolas" w:hAnsi="Consolas" w:cs="Courier New"/>
          <w:color w:val="008800"/>
          <w:sz w:val="20"/>
          <w:szCs w:val="20"/>
        </w:rPr>
        <w:t>'x77'</w:t>
      </w:r>
      <w:r w:rsidRPr="004252D3">
        <w:rPr>
          <w:rFonts w:ascii="Consolas" w:hAnsi="Consolas" w:cs="Courier New"/>
          <w:color w:val="666600"/>
          <w:sz w:val="20"/>
          <w:szCs w:val="20"/>
        </w:rPr>
        <w:t>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008800"/>
          <w:sz w:val="20"/>
          <w:szCs w:val="20"/>
        </w:rPr>
        <w:t>'x78'</w:t>
      </w:r>
      <w:r w:rsidRPr="004252D3">
        <w:rPr>
          <w:rFonts w:ascii="Consolas" w:hAnsi="Consolas" w:cs="Courier New"/>
          <w:color w:val="666600"/>
          <w:sz w:val="20"/>
          <w:szCs w:val="20"/>
        </w:rPr>
        <w:t>)]</w:t>
      </w:r>
    </w:p>
    <w:p w14:paraId="4213A3ED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677598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2.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0684A0C7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677598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3.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train_lmdf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lm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4252D3">
        <w:rPr>
          <w:rFonts w:ascii="Consolas" w:hAnsi="Consolas" w:cs="Courier New"/>
          <w:color w:val="000000"/>
          <w:sz w:val="20"/>
          <w:szCs w:val="20"/>
        </w:rPr>
        <w:t>y1</w:t>
      </w:r>
      <w:r w:rsidRPr="004252D3">
        <w:rPr>
          <w:rFonts w:ascii="Consolas" w:hAnsi="Consolas" w:cs="Courier New"/>
          <w:color w:val="666600"/>
          <w:sz w:val="20"/>
          <w:szCs w:val="20"/>
        </w:rPr>
        <w:t>~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.,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data </w:t>
      </w:r>
      <w:r w:rsidRPr="004252D3">
        <w:rPr>
          <w:rFonts w:ascii="Consolas" w:hAnsi="Consolas" w:cs="Courier New"/>
          <w:color w:val="666600"/>
          <w:sz w:val="20"/>
          <w:szCs w:val="20"/>
        </w:rPr>
        <w:t>=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processed_train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2918B86D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677598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4. </w:t>
      </w:r>
      <w:r w:rsidRPr="004252D3">
        <w:rPr>
          <w:rFonts w:ascii="Consolas" w:hAnsi="Consolas" w:cs="Courier New"/>
          <w:color w:val="000088"/>
          <w:sz w:val="20"/>
          <w:szCs w:val="20"/>
        </w:rPr>
        <w:t>print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train_lmdf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3468080A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677598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5.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16092454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677598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6. </w:t>
      </w:r>
      <w:r w:rsidRPr="004252D3">
        <w:rPr>
          <w:rFonts w:ascii="Consolas" w:hAnsi="Consolas" w:cs="Courier New"/>
          <w:color w:val="000000"/>
          <w:sz w:val="20"/>
          <w:szCs w:val="20"/>
        </w:rPr>
        <w:t>library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r w:rsidRPr="004252D3">
        <w:rPr>
          <w:rFonts w:ascii="Consolas" w:hAnsi="Consolas" w:cs="Courier New"/>
          <w:color w:val="000000"/>
          <w:sz w:val="20"/>
          <w:szCs w:val="20"/>
        </w:rPr>
        <w:t>car</w:t>
      </w:r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77C362EF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677598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7.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train_vif_value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vif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train_lmdf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1DB7626A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677598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8.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08732EF3" w14:textId="7D66C126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6677598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9. </w:t>
      </w:r>
      <w:r w:rsidRPr="004252D3">
        <w:rPr>
          <w:rFonts w:ascii="Consolas" w:hAnsi="Consolas" w:cs="Courier New"/>
          <w:color w:val="000088"/>
          <w:sz w:val="20"/>
          <w:szCs w:val="20"/>
        </w:rPr>
        <w:t>print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train_vif_value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06D343E5" w14:textId="77777777" w:rsidR="009348BD" w:rsidRPr="004252D3" w:rsidRDefault="009348BD" w:rsidP="001D6A3B">
      <w:pPr>
        <w:jc w:val="both"/>
        <w:rPr>
          <w:rFonts w:ascii="Arial" w:hAnsi="Arial" w:cs="Arial"/>
          <w:sz w:val="20"/>
          <w:szCs w:val="20"/>
        </w:rPr>
      </w:pPr>
    </w:p>
    <w:p w14:paraId="1B37093C" w14:textId="70EEC90D" w:rsidR="00925BAA" w:rsidRPr="004252D3" w:rsidRDefault="00A27502" w:rsidP="001D6A3B">
      <w:pPr>
        <w:jc w:val="both"/>
        <w:rPr>
          <w:rFonts w:ascii="Arial" w:hAnsi="Arial" w:cs="Arial" w:hint="eastAsia"/>
          <w:i/>
          <w:iCs/>
          <w:sz w:val="20"/>
          <w:szCs w:val="20"/>
        </w:rPr>
      </w:pPr>
      <w:r w:rsidRPr="004252D3">
        <w:rPr>
          <w:rFonts w:ascii="Arial" w:hAnsi="Arial" w:cs="Arial" w:hint="eastAsia"/>
          <w:i/>
          <w:iCs/>
          <w:sz w:val="20"/>
          <w:szCs w:val="20"/>
        </w:rPr>
        <w:t>Step 4: Drop features with VIFs over 10</w:t>
      </w:r>
      <w:r w:rsidR="004252D3">
        <w:rPr>
          <w:rFonts w:ascii="Arial" w:hAnsi="Arial" w:cs="Arial" w:hint="eastAsia"/>
          <w:i/>
          <w:iCs/>
          <w:sz w:val="20"/>
          <w:szCs w:val="20"/>
        </w:rPr>
        <w:t>.</w:t>
      </w:r>
    </w:p>
    <w:p w14:paraId="00CCA051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6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1. </w:t>
      </w:r>
      <w:r w:rsidRPr="004252D3">
        <w:rPr>
          <w:rFonts w:ascii="Consolas" w:hAnsi="Consolas" w:cs="Courier New"/>
          <w:color w:val="880000"/>
          <w:sz w:val="20"/>
          <w:szCs w:val="20"/>
        </w:rPr>
        <w:t xml:space="preserve">### Sort the variables with higher than 10 </w:t>
      </w:r>
      <w:proofErr w:type="spellStart"/>
      <w:r w:rsidRPr="004252D3">
        <w:rPr>
          <w:rFonts w:ascii="Consolas" w:hAnsi="Consolas" w:cs="Courier New"/>
          <w:color w:val="880000"/>
          <w:sz w:val="20"/>
          <w:szCs w:val="20"/>
        </w:rPr>
        <w:t>vif</w:t>
      </w:r>
      <w:proofErr w:type="spellEnd"/>
      <w:r w:rsidRPr="004252D3">
        <w:rPr>
          <w:rFonts w:ascii="Consolas" w:hAnsi="Consolas" w:cs="Courier New"/>
          <w:color w:val="880000"/>
          <w:sz w:val="20"/>
          <w:szCs w:val="20"/>
        </w:rPr>
        <w:t xml:space="preserve"> value ###</w:t>
      </w:r>
    </w:p>
    <w:p w14:paraId="452EF6AD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6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2.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train_variable_to_remove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names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train_vif_</w:t>
      </w:r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value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)[</w:t>
      </w:r>
      <w:proofErr w:type="spellStart"/>
      <w:proofErr w:type="gramEnd"/>
      <w:r w:rsidRPr="004252D3">
        <w:rPr>
          <w:rFonts w:ascii="Consolas" w:hAnsi="Consolas" w:cs="Courier New"/>
          <w:color w:val="000000"/>
          <w:sz w:val="20"/>
          <w:szCs w:val="20"/>
        </w:rPr>
        <w:t>train_vif_value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&gt;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006666"/>
          <w:sz w:val="20"/>
          <w:szCs w:val="20"/>
        </w:rPr>
        <w:t>10</w:t>
      </w:r>
      <w:r w:rsidRPr="004252D3">
        <w:rPr>
          <w:rFonts w:ascii="Consolas" w:hAnsi="Consolas" w:cs="Courier New"/>
          <w:color w:val="666600"/>
          <w:sz w:val="20"/>
          <w:szCs w:val="20"/>
        </w:rPr>
        <w:t>]</w:t>
      </w:r>
    </w:p>
    <w:p w14:paraId="35BA2DFB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6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3.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4282C10A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6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4. </w:t>
      </w:r>
      <w:r w:rsidRPr="004252D3">
        <w:rPr>
          <w:rFonts w:ascii="Consolas" w:hAnsi="Consolas" w:cs="Courier New"/>
          <w:color w:val="880000"/>
          <w:sz w:val="20"/>
          <w:szCs w:val="20"/>
        </w:rPr>
        <w:t xml:space="preserve">### Remove </w:t>
      </w:r>
      <w:proofErr w:type="gramStart"/>
      <w:r w:rsidRPr="004252D3">
        <w:rPr>
          <w:rFonts w:ascii="Consolas" w:hAnsi="Consolas" w:cs="Courier New"/>
          <w:color w:val="880000"/>
          <w:sz w:val="20"/>
          <w:szCs w:val="20"/>
        </w:rPr>
        <w:t>the these</w:t>
      </w:r>
      <w:proofErr w:type="gramEnd"/>
      <w:r w:rsidRPr="004252D3">
        <w:rPr>
          <w:rFonts w:ascii="Consolas" w:hAnsi="Consolas" w:cs="Courier New"/>
          <w:color w:val="880000"/>
          <w:sz w:val="20"/>
          <w:szCs w:val="20"/>
        </w:rPr>
        <w:t xml:space="preserve"> variables </w:t>
      </w:r>
    </w:p>
    <w:p w14:paraId="2D3461B8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6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5.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processed_train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processed_</w:t>
      </w:r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train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[</w:t>
      </w:r>
      <w:proofErr w:type="gramEnd"/>
      <w:r w:rsidRPr="004252D3">
        <w:rPr>
          <w:rFonts w:ascii="Consolas" w:hAnsi="Consolas" w:cs="Courier New"/>
          <w:color w:val="666600"/>
          <w:sz w:val="20"/>
          <w:szCs w:val="20"/>
        </w:rPr>
        <w:t>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!</w:t>
      </w:r>
      <w:r w:rsidRPr="004252D3">
        <w:rPr>
          <w:rFonts w:ascii="Consolas" w:hAnsi="Consolas" w:cs="Courier New"/>
          <w:color w:val="000000"/>
          <w:sz w:val="20"/>
          <w:szCs w:val="20"/>
        </w:rPr>
        <w:t>names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processed_train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%</w:t>
      </w:r>
      <w:r w:rsidRPr="004252D3">
        <w:rPr>
          <w:rFonts w:ascii="Consolas" w:hAnsi="Consolas" w:cs="Courier New"/>
          <w:color w:val="000088"/>
          <w:sz w:val="20"/>
          <w:szCs w:val="20"/>
        </w:rPr>
        <w:t>in</w:t>
      </w:r>
      <w:r w:rsidRPr="004252D3">
        <w:rPr>
          <w:rFonts w:ascii="Consolas" w:hAnsi="Consolas" w:cs="Courier New"/>
          <w:color w:val="666600"/>
          <w:sz w:val="20"/>
          <w:szCs w:val="20"/>
        </w:rPr>
        <w:t>%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train_variable_to_remove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]</w:t>
      </w:r>
    </w:p>
    <w:p w14:paraId="4D959574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6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6.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7E935329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6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7.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train_processed_lmdf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52D3">
        <w:rPr>
          <w:rFonts w:ascii="Consolas" w:hAnsi="Consolas" w:cs="Courier New"/>
          <w:color w:val="000000"/>
          <w:sz w:val="20"/>
          <w:szCs w:val="20"/>
        </w:rPr>
        <w:t>lm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4252D3">
        <w:rPr>
          <w:rFonts w:ascii="Consolas" w:hAnsi="Consolas" w:cs="Courier New"/>
          <w:color w:val="000000"/>
          <w:sz w:val="20"/>
          <w:szCs w:val="20"/>
        </w:rPr>
        <w:t>y1</w:t>
      </w:r>
      <w:r w:rsidRPr="004252D3">
        <w:rPr>
          <w:rFonts w:ascii="Consolas" w:hAnsi="Consolas" w:cs="Courier New"/>
          <w:color w:val="666600"/>
          <w:sz w:val="20"/>
          <w:szCs w:val="20"/>
        </w:rPr>
        <w:t>~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.,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data </w:t>
      </w:r>
      <w:r w:rsidRPr="004252D3">
        <w:rPr>
          <w:rFonts w:ascii="Consolas" w:hAnsi="Consolas" w:cs="Courier New"/>
          <w:color w:val="666600"/>
          <w:sz w:val="20"/>
          <w:szCs w:val="20"/>
        </w:rPr>
        <w:t>=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processed_train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74EA4BCB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898467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 8. </w:t>
      </w:r>
      <w:r w:rsidRPr="004252D3">
        <w:rPr>
          <w:rFonts w:ascii="Consolas" w:hAnsi="Consolas" w:cs="Courier New"/>
          <w:color w:val="000088"/>
          <w:sz w:val="20"/>
          <w:szCs w:val="20"/>
        </w:rPr>
        <w:t>print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train_processed_lmdf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64EAB62E" w14:textId="77777777" w:rsidR="007E628F" w:rsidRDefault="007E628F" w:rsidP="009348BD">
      <w:pPr>
        <w:jc w:val="both"/>
        <w:rPr>
          <w:rFonts w:ascii="Arial" w:hAnsi="Arial" w:cs="Arial"/>
          <w:sz w:val="20"/>
          <w:szCs w:val="20"/>
        </w:rPr>
      </w:pPr>
    </w:p>
    <w:p w14:paraId="2D8BED9C" w14:textId="1B569DA6" w:rsidR="00925BAA" w:rsidRDefault="007E628F" w:rsidP="009348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Chart 2. The VIFs for each </w:t>
      </w:r>
      <w:proofErr w:type="gramStart"/>
      <w:r>
        <w:rPr>
          <w:rFonts w:ascii="Arial" w:hAnsi="Arial" w:cs="Arial" w:hint="eastAsia"/>
          <w:sz w:val="20"/>
          <w:szCs w:val="20"/>
        </w:rPr>
        <w:t>features</w:t>
      </w:r>
      <w:proofErr w:type="gramEnd"/>
      <w:r>
        <w:rPr>
          <w:rFonts w:ascii="Arial" w:hAnsi="Arial" w:cs="Arial" w:hint="eastAsia"/>
          <w:sz w:val="20"/>
          <w:szCs w:val="20"/>
        </w:rPr>
        <w:t xml:space="preserve"> after drop</w:t>
      </w:r>
    </w:p>
    <w:p w14:paraId="03BBC68F" w14:textId="6014DC5C" w:rsidR="007E628F" w:rsidRPr="004252D3" w:rsidRDefault="007E628F" w:rsidP="009348BD">
      <w:pPr>
        <w:jc w:val="both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0F485C" wp14:editId="1B5BEA7D">
            <wp:extent cx="5270500" cy="3517900"/>
            <wp:effectExtent l="0" t="0" r="6350" b="6350"/>
            <wp:docPr id="178360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B08C" w14:textId="77777777" w:rsidR="007E628F" w:rsidRDefault="007E628F" w:rsidP="009348BD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2357FC52" w14:textId="77777777" w:rsidR="00B67A6C" w:rsidRDefault="00B67A6C" w:rsidP="009348BD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647D48FB" w14:textId="77777777" w:rsidR="00B67A6C" w:rsidRDefault="00B67A6C" w:rsidP="009348BD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3BBA2AAB" w14:textId="5A1414AA" w:rsidR="00925BAA" w:rsidRPr="004252D3" w:rsidRDefault="004252D3" w:rsidP="009348BD">
      <w:pPr>
        <w:jc w:val="both"/>
        <w:rPr>
          <w:rFonts w:ascii="Arial" w:hAnsi="Arial" w:cs="Arial" w:hint="eastAsia"/>
          <w:i/>
          <w:iCs/>
          <w:sz w:val="20"/>
          <w:szCs w:val="20"/>
        </w:rPr>
      </w:pPr>
      <w:r w:rsidRPr="004252D3">
        <w:rPr>
          <w:rFonts w:ascii="Arial" w:hAnsi="Arial" w:cs="Arial" w:hint="eastAsia"/>
          <w:i/>
          <w:iCs/>
          <w:sz w:val="20"/>
          <w:szCs w:val="20"/>
        </w:rPr>
        <w:lastRenderedPageBreak/>
        <w:t>Step 5: Run Farrar-Glauber test as secondary testing to ensure model accuracy</w:t>
      </w:r>
      <w:r>
        <w:rPr>
          <w:rFonts w:ascii="Arial" w:hAnsi="Arial" w:cs="Arial" w:hint="eastAsia"/>
          <w:i/>
          <w:iCs/>
          <w:sz w:val="20"/>
          <w:szCs w:val="20"/>
        </w:rPr>
        <w:t>.</w:t>
      </w:r>
    </w:p>
    <w:p w14:paraId="4A92D746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257583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1. </w:t>
      </w:r>
      <w:r w:rsidRPr="004252D3">
        <w:rPr>
          <w:rFonts w:ascii="Consolas" w:hAnsi="Consolas" w:cs="Courier New"/>
          <w:color w:val="880000"/>
          <w:sz w:val="20"/>
          <w:szCs w:val="20"/>
        </w:rPr>
        <w:t>### Farrar-Glauber Test ###</w:t>
      </w:r>
    </w:p>
    <w:p w14:paraId="7E59876F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257583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2. </w:t>
      </w:r>
      <w:r w:rsidRPr="004252D3">
        <w:rPr>
          <w:rFonts w:ascii="Consolas" w:hAnsi="Consolas" w:cs="Courier New"/>
          <w:color w:val="000000"/>
          <w:sz w:val="20"/>
          <w:szCs w:val="20"/>
        </w:rPr>
        <w:t>library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mctest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4BAD9E2A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257583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3.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train_omcdiag_result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omcdiag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train_processed_lmdf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5E99A060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257583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4.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46AA6B06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257583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5.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train_imcdiag_result</w:t>
      </w:r>
      <w:proofErr w:type="spellEnd"/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252D3">
        <w:rPr>
          <w:rFonts w:ascii="Consolas" w:hAnsi="Consolas" w:cs="Courier New"/>
          <w:color w:val="666600"/>
          <w:sz w:val="20"/>
          <w:szCs w:val="20"/>
        </w:rPr>
        <w:t>&lt;-</w:t>
      </w:r>
      <w:r w:rsidRPr="004252D3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imcdiag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train_processed_lmdf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12D8B174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257583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6. </w:t>
      </w:r>
      <w:r w:rsidRPr="004252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1E1C74AD" w14:textId="77777777" w:rsidR="009348BD" w:rsidRPr="004252D3" w:rsidRDefault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257583"/>
        <w:rPr>
          <w:rFonts w:ascii="Consolas" w:hAnsi="Consolas" w:cs="Courier New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7. </w:t>
      </w:r>
      <w:r w:rsidRPr="004252D3">
        <w:rPr>
          <w:rFonts w:ascii="Consolas" w:hAnsi="Consolas" w:cs="Courier New"/>
          <w:color w:val="000088"/>
          <w:sz w:val="20"/>
          <w:szCs w:val="20"/>
        </w:rPr>
        <w:t>print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train_omcdiag_result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6460E456" w14:textId="7BD5A4C4" w:rsidR="007A20CF" w:rsidRPr="004252D3" w:rsidRDefault="009348BD" w:rsidP="009348B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257583"/>
        <w:rPr>
          <w:rFonts w:ascii="Consolas" w:hAnsi="Consolas" w:cs="Courier New"/>
          <w:color w:val="666600"/>
          <w:sz w:val="20"/>
          <w:szCs w:val="20"/>
        </w:rPr>
      </w:pPr>
      <w:r w:rsidRPr="004252D3">
        <w:rPr>
          <w:rFonts w:ascii="Consolas" w:hAnsi="Consolas" w:cs="Courier New"/>
          <w:sz w:val="20"/>
          <w:szCs w:val="20"/>
        </w:rPr>
        <w:t xml:space="preserve">8. </w:t>
      </w:r>
      <w:r w:rsidRPr="004252D3">
        <w:rPr>
          <w:rFonts w:ascii="Consolas" w:hAnsi="Consolas" w:cs="Courier New"/>
          <w:color w:val="000088"/>
          <w:sz w:val="20"/>
          <w:szCs w:val="20"/>
        </w:rPr>
        <w:t>print</w:t>
      </w:r>
      <w:r w:rsidRPr="004252D3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4252D3">
        <w:rPr>
          <w:rFonts w:ascii="Consolas" w:hAnsi="Consolas" w:cs="Courier New"/>
          <w:color w:val="000000"/>
          <w:sz w:val="20"/>
          <w:szCs w:val="20"/>
        </w:rPr>
        <w:t>train_imcdiag_result</w:t>
      </w:r>
      <w:proofErr w:type="spellEnd"/>
      <w:r w:rsidRPr="004252D3">
        <w:rPr>
          <w:rFonts w:ascii="Consolas" w:hAnsi="Consolas" w:cs="Courier New"/>
          <w:color w:val="666600"/>
          <w:sz w:val="20"/>
          <w:szCs w:val="20"/>
        </w:rPr>
        <w:t>)</w:t>
      </w:r>
    </w:p>
    <w:p w14:paraId="2945F506" w14:textId="37E5AC20" w:rsidR="007A20CF" w:rsidRPr="004252D3" w:rsidRDefault="007A20CF" w:rsidP="007A20CF">
      <w:pPr>
        <w:rPr>
          <w:rFonts w:ascii="Consolas" w:hAnsi="Consolas" w:cs="Courier New"/>
          <w:color w:val="666600"/>
          <w:sz w:val="20"/>
          <w:szCs w:val="20"/>
        </w:rPr>
      </w:pPr>
    </w:p>
    <w:p w14:paraId="654A0DC6" w14:textId="36B386B2" w:rsidR="00EA6F54" w:rsidRPr="00EA6F54" w:rsidRDefault="00EA6F54" w:rsidP="00EA6F54">
      <w:pPr>
        <w:spacing w:before="100" w:beforeAutospacing="1" w:after="100" w:afterAutospacing="1" w:line="240" w:lineRule="auto"/>
        <w:ind w:left="567" w:hanging="567"/>
        <w:rPr>
          <w:rFonts w:ascii="Arial" w:hAnsi="Arial" w:cs="Arial"/>
          <w:kern w:val="0"/>
          <w:sz w:val="20"/>
          <w:szCs w:val="20"/>
          <w14:ligatures w14:val="none"/>
        </w:rPr>
      </w:pPr>
      <w:r w:rsidRPr="00EA6F5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Al-Mamun, M.A., Brothers, </w:t>
      </w:r>
      <w:proofErr w:type="gramStart"/>
      <w:r w:rsidRPr="00EA6F54">
        <w:rPr>
          <w:rFonts w:ascii="Arial" w:eastAsia="Times New Roman" w:hAnsi="Arial" w:cs="Arial"/>
          <w:kern w:val="0"/>
          <w:sz w:val="20"/>
          <w:szCs w:val="20"/>
          <w14:ligatures w14:val="none"/>
        </w:rPr>
        <w:t>T.</w:t>
      </w:r>
      <w:proofErr w:type="gramEnd"/>
      <w:r w:rsidRPr="00EA6F5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and Newsome, A.S. (2020) ‘Development of machine learning models to validate a medication regimen complexity scoring tool for critically ill patients’, </w:t>
      </w:r>
      <w:r w:rsidRPr="00EA6F54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Annals of Pharmacotherapy</w:t>
      </w:r>
      <w:r w:rsidRPr="00EA6F5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55(4), pp. 421–429. doi:10.1177/1060028020959042. </w:t>
      </w:r>
    </w:p>
    <w:p w14:paraId="01FECD1D" w14:textId="48FB21BC" w:rsidR="007A20CF" w:rsidRPr="004252D3" w:rsidRDefault="007A20CF" w:rsidP="007A20CF">
      <w:pPr>
        <w:spacing w:before="100" w:beforeAutospacing="1" w:after="100" w:afterAutospacing="1" w:line="240" w:lineRule="auto"/>
        <w:ind w:left="567" w:hanging="567"/>
        <w:rPr>
          <w:rFonts w:ascii="Arial" w:hAnsi="Arial" w:cs="Arial"/>
          <w:kern w:val="0"/>
          <w:sz w:val="20"/>
          <w:szCs w:val="20"/>
          <w14:ligatures w14:val="none"/>
        </w:rPr>
      </w:pPr>
      <w:r w:rsidRPr="007A20C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Chan, J.Y.-L. </w:t>
      </w:r>
      <w:r w:rsidRPr="007A20CF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et al.</w:t>
      </w:r>
      <w:r w:rsidRPr="007A20C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(2022) ‘Mitigating the multicollinearity problem and its Machine Learning Approach: A Review’, </w:t>
      </w:r>
      <w:r w:rsidRPr="007A20CF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Mathematics</w:t>
      </w:r>
      <w:r w:rsidRPr="007A20C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10(8). doi:10.3390/math10081283. </w:t>
      </w:r>
    </w:p>
    <w:p w14:paraId="1D722AD2" w14:textId="77777777" w:rsidR="00910E16" w:rsidRDefault="00910E16" w:rsidP="00910E16">
      <w:pPr>
        <w:spacing w:before="100" w:beforeAutospacing="1" w:after="100" w:afterAutospacing="1" w:line="240" w:lineRule="auto"/>
        <w:ind w:left="567" w:hanging="567"/>
        <w:rPr>
          <w:rFonts w:ascii="Arial" w:hAnsi="Arial" w:cs="Arial"/>
          <w:kern w:val="0"/>
          <w:sz w:val="20"/>
          <w:szCs w:val="20"/>
          <w14:ligatures w14:val="none"/>
        </w:rPr>
      </w:pPr>
      <w:r w:rsidRPr="00910E16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Drobnič, F., Kos, A. and </w:t>
      </w:r>
      <w:proofErr w:type="spellStart"/>
      <w:r w:rsidRPr="00910E16">
        <w:rPr>
          <w:rFonts w:ascii="Arial" w:eastAsia="Times New Roman" w:hAnsi="Arial" w:cs="Arial"/>
          <w:kern w:val="0"/>
          <w:sz w:val="20"/>
          <w:szCs w:val="20"/>
          <w14:ligatures w14:val="none"/>
        </w:rPr>
        <w:t>Pustišek</w:t>
      </w:r>
      <w:proofErr w:type="spellEnd"/>
      <w:r w:rsidRPr="00910E16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M. (2020) ‘On the interpretability of Machine Learning Models and experimental feature selection in case of Multicollinear Data’, </w:t>
      </w:r>
      <w:r w:rsidRPr="00910E16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Electronics</w:t>
      </w:r>
      <w:r w:rsidRPr="00910E16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9(5), p. 761. doi:10.3390/electronics9050761. </w:t>
      </w:r>
    </w:p>
    <w:p w14:paraId="2C6D801A" w14:textId="101D3854" w:rsidR="00810677" w:rsidRPr="00810677" w:rsidRDefault="00810677" w:rsidP="00810677">
      <w:pPr>
        <w:spacing w:before="100" w:beforeAutospacing="1" w:after="100" w:afterAutospacing="1" w:line="240" w:lineRule="auto"/>
        <w:ind w:left="567" w:hanging="567"/>
        <w:rPr>
          <w:rFonts w:ascii="Arial" w:hAnsi="Arial" w:cs="Arial"/>
          <w:kern w:val="0"/>
          <w:sz w:val="20"/>
          <w:szCs w:val="20"/>
          <w14:ligatures w14:val="none"/>
        </w:rPr>
      </w:pPr>
      <w:proofErr w:type="spellStart"/>
      <w:r w:rsidRPr="00810677">
        <w:rPr>
          <w:rFonts w:ascii="Arial" w:eastAsia="Times New Roman" w:hAnsi="Arial" w:cs="Arial"/>
          <w:kern w:val="0"/>
          <w:sz w:val="20"/>
          <w:szCs w:val="20"/>
          <w14:ligatures w14:val="none"/>
        </w:rPr>
        <w:t>Imdadullah</w:t>
      </w:r>
      <w:proofErr w:type="spellEnd"/>
      <w:r w:rsidRPr="00810677">
        <w:rPr>
          <w:rFonts w:ascii="Arial" w:eastAsia="Times New Roman" w:hAnsi="Arial" w:cs="Arial"/>
          <w:kern w:val="0"/>
          <w:sz w:val="20"/>
          <w:szCs w:val="20"/>
          <w14:ligatures w14:val="none"/>
        </w:rPr>
        <w:t>, M., Aslam, M. and Altaf, S. (2016) ‘</w:t>
      </w:r>
      <w:proofErr w:type="spellStart"/>
      <w:r w:rsidRPr="00810677">
        <w:rPr>
          <w:rFonts w:ascii="Arial" w:eastAsia="Times New Roman" w:hAnsi="Arial" w:cs="Arial"/>
          <w:kern w:val="0"/>
          <w:sz w:val="20"/>
          <w:szCs w:val="20"/>
          <w14:ligatures w14:val="none"/>
        </w:rPr>
        <w:t>Mctest</w:t>
      </w:r>
      <w:proofErr w:type="spellEnd"/>
      <w:r w:rsidRPr="0081067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An R package for detection of collinearity among regressors’, </w:t>
      </w:r>
      <w:r w:rsidRPr="00810677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The R Journal</w:t>
      </w:r>
      <w:r w:rsidRPr="0081067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8(2), pp. 495–505. doi:10.32614/rj-2016-062. </w:t>
      </w:r>
    </w:p>
    <w:p w14:paraId="386028DC" w14:textId="0A02C3E2" w:rsidR="009D35FC" w:rsidRPr="009D35FC" w:rsidRDefault="009D35FC" w:rsidP="009D35FC">
      <w:pPr>
        <w:spacing w:before="100" w:beforeAutospacing="1" w:after="100" w:afterAutospacing="1" w:line="240" w:lineRule="auto"/>
        <w:ind w:left="567" w:hanging="567"/>
        <w:rPr>
          <w:rFonts w:ascii="Arial" w:hAnsi="Arial" w:cs="Arial" w:hint="eastAsia"/>
          <w:kern w:val="0"/>
          <w:sz w:val="20"/>
          <w:szCs w:val="20"/>
          <w14:ligatures w14:val="none"/>
        </w:rPr>
      </w:pPr>
      <w:r w:rsidRPr="009D35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Muhammad Hussain, N. </w:t>
      </w:r>
      <w:r w:rsidRPr="009D35FC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et al.</w:t>
      </w:r>
      <w:r w:rsidRPr="009D35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(2022) ‘Accessing artificial intelligence for </w:t>
      </w:r>
      <w:proofErr w:type="spellStart"/>
      <w:r w:rsidRPr="009D35FC">
        <w:rPr>
          <w:rFonts w:ascii="Arial" w:eastAsia="Times New Roman" w:hAnsi="Arial" w:cs="Arial"/>
          <w:kern w:val="0"/>
          <w:sz w:val="20"/>
          <w:szCs w:val="20"/>
          <w14:ligatures w14:val="none"/>
        </w:rPr>
        <w:t>fetus</w:t>
      </w:r>
      <w:proofErr w:type="spellEnd"/>
      <w:r w:rsidRPr="009D35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health status using hybrid deep learning algorithm (</w:t>
      </w:r>
      <w:proofErr w:type="spellStart"/>
      <w:r w:rsidRPr="009D35FC">
        <w:rPr>
          <w:rFonts w:ascii="Arial" w:eastAsia="Times New Roman" w:hAnsi="Arial" w:cs="Arial"/>
          <w:kern w:val="0"/>
          <w:sz w:val="20"/>
          <w:szCs w:val="20"/>
          <w14:ligatures w14:val="none"/>
        </w:rPr>
        <w:t>AlexNet</w:t>
      </w:r>
      <w:proofErr w:type="spellEnd"/>
      <w:r w:rsidRPr="009D35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-SVM) on Cardiotocographic Data’, </w:t>
      </w:r>
      <w:r w:rsidRPr="009D35FC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Sensors</w:t>
      </w:r>
      <w:r w:rsidRPr="009D35F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22(14), p. 5103. doi:10.3390/s22145103. </w:t>
      </w:r>
    </w:p>
    <w:p w14:paraId="6C48333C" w14:textId="01C0D2D1" w:rsidR="00987BB3" w:rsidRPr="00987BB3" w:rsidRDefault="00987BB3" w:rsidP="00987BB3">
      <w:pPr>
        <w:spacing w:before="100" w:beforeAutospacing="1" w:after="100" w:afterAutospacing="1" w:line="240" w:lineRule="auto"/>
        <w:ind w:left="567" w:hanging="567"/>
        <w:rPr>
          <w:rFonts w:ascii="Arial" w:hAnsi="Arial" w:cs="Arial" w:hint="eastAsia"/>
          <w:kern w:val="0"/>
          <w:sz w:val="20"/>
          <w:szCs w:val="20"/>
          <w14:ligatures w14:val="none"/>
        </w:rPr>
      </w:pPr>
      <w:proofErr w:type="spellStart"/>
      <w:r w:rsidRPr="00987BB3">
        <w:rPr>
          <w:rFonts w:ascii="Arial" w:eastAsia="Times New Roman" w:hAnsi="Arial" w:cs="Arial"/>
          <w:kern w:val="0"/>
          <w:sz w:val="20"/>
          <w:szCs w:val="20"/>
          <w14:ligatures w14:val="none"/>
        </w:rPr>
        <w:t>O’brien</w:t>
      </w:r>
      <w:proofErr w:type="spellEnd"/>
      <w:r w:rsidRPr="00987BB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R.M. (2007) ‘A caution regarding rules of thumb for variance inflation factors’, </w:t>
      </w:r>
      <w:r w:rsidRPr="00987BB3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Quality &amp; Quantity</w:t>
      </w:r>
      <w:r w:rsidRPr="00987BB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41, pp. 673–690. doi:10.1007/s11135-006-9018-6. </w:t>
      </w:r>
    </w:p>
    <w:p w14:paraId="233626D5" w14:textId="3479656E" w:rsidR="00BE630E" w:rsidRPr="004252D3" w:rsidRDefault="00BE630E" w:rsidP="00BE630E">
      <w:pPr>
        <w:spacing w:before="100" w:beforeAutospacing="1" w:after="100" w:afterAutospacing="1" w:line="240" w:lineRule="auto"/>
        <w:ind w:left="567" w:hanging="567"/>
        <w:rPr>
          <w:rFonts w:ascii="Arial" w:hAnsi="Arial" w:cs="Arial"/>
          <w:kern w:val="0"/>
          <w:sz w:val="20"/>
          <w:szCs w:val="20"/>
          <w14:ligatures w14:val="none"/>
        </w:rPr>
      </w:pPr>
      <w:r w:rsidRPr="00BE630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P. </w:t>
      </w:r>
      <w:proofErr w:type="spellStart"/>
      <w:r w:rsidRPr="00BE630E">
        <w:rPr>
          <w:rFonts w:ascii="Arial" w:eastAsia="Times New Roman" w:hAnsi="Arial" w:cs="Arial"/>
          <w:kern w:val="0"/>
          <w:sz w:val="20"/>
          <w:szCs w:val="20"/>
          <w14:ligatures w14:val="none"/>
        </w:rPr>
        <w:t>Obite</w:t>
      </w:r>
      <w:proofErr w:type="spellEnd"/>
      <w:r w:rsidRPr="00BE630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C. </w:t>
      </w:r>
      <w:r w:rsidRPr="00BE630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et al.</w:t>
      </w:r>
      <w:r w:rsidRPr="00BE630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(2020) ‘Multicollinearity effect in regression analysis: A feed forward artificial neural network approach’, </w:t>
      </w:r>
      <w:r w:rsidRPr="00BE630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Asian Journal of Probability and Statistics</w:t>
      </w:r>
      <w:r w:rsidRPr="00BE630E">
        <w:rPr>
          <w:rFonts w:ascii="Arial" w:eastAsia="Times New Roman" w:hAnsi="Arial" w:cs="Arial"/>
          <w:kern w:val="0"/>
          <w:sz w:val="20"/>
          <w:szCs w:val="20"/>
          <w14:ligatures w14:val="none"/>
        </w:rPr>
        <w:t>, 6(1), pp. 22–33. doi:10.9734/</w:t>
      </w:r>
      <w:proofErr w:type="spellStart"/>
      <w:r w:rsidRPr="00BE630E">
        <w:rPr>
          <w:rFonts w:ascii="Arial" w:eastAsia="Times New Roman" w:hAnsi="Arial" w:cs="Arial"/>
          <w:kern w:val="0"/>
          <w:sz w:val="20"/>
          <w:szCs w:val="20"/>
          <w14:ligatures w14:val="none"/>
        </w:rPr>
        <w:t>ajpas</w:t>
      </w:r>
      <w:proofErr w:type="spellEnd"/>
      <w:r w:rsidRPr="00BE630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/2020/v6i130151. </w:t>
      </w:r>
    </w:p>
    <w:p w14:paraId="748B45AC" w14:textId="7FE946BB" w:rsidR="00871227" w:rsidRPr="004252D3" w:rsidRDefault="00871227" w:rsidP="00871227">
      <w:pPr>
        <w:spacing w:before="100" w:beforeAutospacing="1" w:after="100" w:afterAutospacing="1" w:line="240" w:lineRule="auto"/>
        <w:ind w:left="567" w:hanging="567"/>
        <w:rPr>
          <w:rFonts w:ascii="Arial" w:hAnsi="Arial" w:cs="Arial"/>
          <w:kern w:val="0"/>
          <w:sz w:val="20"/>
          <w:szCs w:val="20"/>
          <w14:ligatures w14:val="none"/>
        </w:rPr>
      </w:pPr>
      <w:r w:rsidRPr="0087122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Srisa-An, C. (2021) ‘Guideline of collinearity - avoidable regression models on time-series analysis’, </w:t>
      </w:r>
      <w:r w:rsidRPr="00871227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2021 2nd International Conference on Big Data Analytics and Practices (IBDAP)</w:t>
      </w:r>
      <w:r w:rsidRPr="00871227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[Preprint]. doi:10.1109/ibdap52511.2021.9552165. </w:t>
      </w:r>
    </w:p>
    <w:p w14:paraId="47BCCFDC" w14:textId="77777777" w:rsidR="008020A3" w:rsidRPr="008020A3" w:rsidRDefault="008020A3" w:rsidP="008020A3">
      <w:pPr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8020A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Sundus, K.I. </w:t>
      </w:r>
      <w:r w:rsidRPr="008020A3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et al.</w:t>
      </w:r>
      <w:r w:rsidRPr="008020A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(2022) ‘Solving the multicollinearity problem to improve the stability of machine learning algorithms applied to a fully annotated breast cancer dataset’, </w:t>
      </w:r>
      <w:r w:rsidRPr="008020A3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Informatics in Medicine Unlocked</w:t>
      </w:r>
      <w:r w:rsidRPr="008020A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, 33, p. 101088. </w:t>
      </w:r>
      <w:proofErr w:type="gramStart"/>
      <w:r w:rsidRPr="008020A3">
        <w:rPr>
          <w:rFonts w:ascii="Arial" w:eastAsia="Times New Roman" w:hAnsi="Arial" w:cs="Arial"/>
          <w:kern w:val="0"/>
          <w:sz w:val="20"/>
          <w:szCs w:val="20"/>
          <w14:ligatures w14:val="none"/>
        </w:rPr>
        <w:t>doi:10.1016/j.imu</w:t>
      </w:r>
      <w:proofErr w:type="gramEnd"/>
      <w:r w:rsidRPr="008020A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.2022.101088. </w:t>
      </w:r>
    </w:p>
    <w:p w14:paraId="6B446DD7" w14:textId="77777777" w:rsidR="008020A3" w:rsidRPr="00910E16" w:rsidRDefault="008020A3" w:rsidP="00910E16">
      <w:pPr>
        <w:spacing w:before="100" w:beforeAutospacing="1" w:after="100" w:afterAutospacing="1" w:line="240" w:lineRule="auto"/>
        <w:ind w:left="567" w:hanging="567"/>
        <w:rPr>
          <w:rFonts w:ascii="Arial" w:hAnsi="Arial" w:cs="Arial" w:hint="eastAsia"/>
          <w:kern w:val="0"/>
          <w:sz w:val="20"/>
          <w:szCs w:val="20"/>
          <w14:ligatures w14:val="none"/>
        </w:rPr>
      </w:pPr>
    </w:p>
    <w:p w14:paraId="484E1144" w14:textId="77777777" w:rsidR="00910E16" w:rsidRPr="007A20CF" w:rsidRDefault="00910E16" w:rsidP="007A20CF">
      <w:pPr>
        <w:spacing w:before="100" w:beforeAutospacing="1" w:after="100" w:afterAutospacing="1" w:line="240" w:lineRule="auto"/>
        <w:ind w:left="567" w:hanging="567"/>
        <w:rPr>
          <w:rFonts w:ascii="Arial" w:hAnsi="Arial" w:cs="Arial" w:hint="eastAsia"/>
          <w:kern w:val="0"/>
          <w:sz w:val="20"/>
          <w:szCs w:val="20"/>
          <w14:ligatures w14:val="none"/>
        </w:rPr>
      </w:pPr>
    </w:p>
    <w:p w14:paraId="57191B1B" w14:textId="77777777" w:rsidR="007A20CF" w:rsidRPr="004252D3" w:rsidRDefault="007A20CF" w:rsidP="007A20CF">
      <w:pPr>
        <w:rPr>
          <w:rFonts w:ascii="Consolas" w:hAnsi="Consolas" w:cs="Courier New"/>
          <w:color w:val="666600"/>
          <w:kern w:val="0"/>
          <w:sz w:val="20"/>
          <w:szCs w:val="20"/>
          <w14:ligatures w14:val="none"/>
        </w:rPr>
      </w:pPr>
    </w:p>
    <w:sectPr w:rsidR="007A20CF" w:rsidRPr="004252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F7857"/>
    <w:multiLevelType w:val="hybridMultilevel"/>
    <w:tmpl w:val="25DE3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84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72"/>
    <w:rsid w:val="00070E76"/>
    <w:rsid w:val="00081F93"/>
    <w:rsid w:val="00195490"/>
    <w:rsid w:val="001C2A86"/>
    <w:rsid w:val="001D6A3B"/>
    <w:rsid w:val="002945AE"/>
    <w:rsid w:val="004252D3"/>
    <w:rsid w:val="00496B5F"/>
    <w:rsid w:val="005444B2"/>
    <w:rsid w:val="00567DC4"/>
    <w:rsid w:val="005957BB"/>
    <w:rsid w:val="00656294"/>
    <w:rsid w:val="006E0682"/>
    <w:rsid w:val="007456EE"/>
    <w:rsid w:val="00793681"/>
    <w:rsid w:val="007A20CF"/>
    <w:rsid w:val="007B7F72"/>
    <w:rsid w:val="007E628F"/>
    <w:rsid w:val="008020A3"/>
    <w:rsid w:val="00810677"/>
    <w:rsid w:val="00871227"/>
    <w:rsid w:val="008E061F"/>
    <w:rsid w:val="00910E16"/>
    <w:rsid w:val="00925BAA"/>
    <w:rsid w:val="009348BD"/>
    <w:rsid w:val="00987BB3"/>
    <w:rsid w:val="009D35FC"/>
    <w:rsid w:val="009E3DEC"/>
    <w:rsid w:val="00A21986"/>
    <w:rsid w:val="00A27502"/>
    <w:rsid w:val="00B62EA8"/>
    <w:rsid w:val="00B67A6C"/>
    <w:rsid w:val="00BE630E"/>
    <w:rsid w:val="00C5564E"/>
    <w:rsid w:val="00CB6242"/>
    <w:rsid w:val="00D10652"/>
    <w:rsid w:val="00D23382"/>
    <w:rsid w:val="00DF7D17"/>
    <w:rsid w:val="00E13E3B"/>
    <w:rsid w:val="00EA6F54"/>
    <w:rsid w:val="00F63751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F085"/>
  <w15:chartTrackingRefBased/>
  <w15:docId w15:val="{118AD66E-BB9A-4983-84D6-E72B2031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F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945A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8FD155-43C4-4D62-B76B-E8501903322A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Ruixuan Yang</dc:creator>
  <cp:keywords/>
  <dc:description/>
  <cp:lastModifiedBy>Ruixuan Yang</cp:lastModifiedBy>
  <cp:revision>345</cp:revision>
  <dcterms:created xsi:type="dcterms:W3CDTF">2024-04-06T19:24:00Z</dcterms:created>
  <dcterms:modified xsi:type="dcterms:W3CDTF">2024-04-07T22:50:00Z</dcterms:modified>
</cp:coreProperties>
</file>