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3041A" w:rsidRDefault="0063041A">
      <w:pPr>
        <w:pStyle w:val="a4"/>
      </w:pPr>
      <w:r>
        <w:t xml:space="preserve"> </w:t>
      </w:r>
      <w:bookmarkStart w:id="0" w:name="rHead"/>
      <w:r>
        <w:t xml:space="preserve">ГОСУДАРСТВЕННЫЙ ДОГОВОР № </w:t>
      </w:r>
      <w:bookmarkStart w:id="1" w:name="cNumber"/>
      <w:bookmarkEnd w:id="1"/>
    </w:p>
    <w:p w:rsidR="0063041A" w:rsidRDefault="0063041A">
      <w:pPr>
        <w:widowControl w:val="0"/>
        <w:spacing w:line="320" w:lineRule="exact"/>
        <w:ind w:right="-46"/>
        <w:jc w:val="center"/>
        <w:rPr>
          <w:b/>
          <w:bCs/>
          <w:snapToGrid w:val="0"/>
        </w:rPr>
      </w:pPr>
      <w:r>
        <w:rPr>
          <w:b/>
          <w:bCs/>
          <w:snapToGrid w:val="0"/>
        </w:rPr>
        <w:t>на поставку товаров для областных  государственных нужд.</w:t>
      </w:r>
    </w:p>
    <w:p w:rsidR="0063041A" w:rsidRDefault="0063041A">
      <w:pPr>
        <w:pStyle w:val="1"/>
        <w:jc w:val="center"/>
        <w:rPr>
          <w:b/>
          <w:bCs/>
        </w:rPr>
      </w:pPr>
    </w:p>
    <w:p w:rsidR="0063041A" w:rsidRDefault="0063041A">
      <w:pPr>
        <w:pStyle w:val="1"/>
        <w:ind w:right="-1"/>
        <w:jc w:val="left"/>
        <w:rPr>
          <w:rFonts w:ascii="Times New Roman" w:hAnsi="Times New Roman"/>
          <w:sz w:val="20"/>
          <w:szCs w:val="20"/>
        </w:rPr>
      </w:pPr>
      <w:r>
        <w:rPr>
          <w:rFonts w:ascii="Times New Roman" w:hAnsi="Times New Roman"/>
          <w:sz w:val="20"/>
          <w:szCs w:val="20"/>
        </w:rPr>
        <w:t>г. &lt;</w:t>
      </w:r>
      <w:bookmarkStart w:id="2" w:name="cConCity"/>
      <w:bookmarkEnd w:id="2"/>
      <w:r>
        <w:rPr>
          <w:rFonts w:ascii="Times New Roman" w:hAnsi="Times New Roman"/>
          <w:sz w:val="20"/>
          <w:szCs w:val="20"/>
        </w:rPr>
        <w:t>&gt;</w:t>
      </w:r>
      <w:r>
        <w:rPr>
          <w:rFonts w:ascii="Times New Roman" w:hAnsi="Times New Roman"/>
          <w:sz w:val="20"/>
          <w:szCs w:val="20"/>
        </w:rPr>
        <w:tab/>
      </w:r>
      <w:r>
        <w:rPr>
          <w:rFonts w:ascii="Times New Roman" w:hAnsi="Times New Roman"/>
          <w:sz w:val="20"/>
          <w:szCs w:val="20"/>
        </w:rPr>
        <w:tab/>
      </w:r>
      <w:r>
        <w:rPr>
          <w:rFonts w:ascii="Times New Roman" w:hAnsi="Times New Roman"/>
          <w:sz w:val="20"/>
          <w:szCs w:val="20"/>
        </w:rPr>
        <w:tab/>
      </w:r>
      <w:r>
        <w:rPr>
          <w:rFonts w:ascii="Times New Roman" w:hAnsi="Times New Roman"/>
          <w:sz w:val="20"/>
          <w:szCs w:val="20"/>
        </w:rPr>
        <w:tab/>
      </w:r>
      <w:r>
        <w:rPr>
          <w:rFonts w:ascii="Times New Roman" w:hAnsi="Times New Roman"/>
          <w:sz w:val="20"/>
          <w:szCs w:val="20"/>
        </w:rPr>
        <w:tab/>
      </w:r>
      <w:r>
        <w:rPr>
          <w:rFonts w:ascii="Times New Roman" w:hAnsi="Times New Roman"/>
          <w:sz w:val="20"/>
          <w:szCs w:val="20"/>
        </w:rPr>
        <w:tab/>
      </w:r>
      <w:r>
        <w:rPr>
          <w:rFonts w:ascii="Times New Roman" w:hAnsi="Times New Roman"/>
          <w:sz w:val="20"/>
          <w:szCs w:val="20"/>
        </w:rPr>
        <w:tab/>
      </w:r>
      <w:r>
        <w:rPr>
          <w:rFonts w:ascii="Times New Roman" w:hAnsi="Times New Roman"/>
          <w:sz w:val="20"/>
          <w:szCs w:val="20"/>
        </w:rPr>
        <w:tab/>
        <w:t xml:space="preserve">      «</w:t>
      </w:r>
      <w:bookmarkStart w:id="3" w:name="cDay"/>
      <w:bookmarkEnd w:id="3"/>
      <w:r>
        <w:rPr>
          <w:rFonts w:ascii="Times New Roman" w:hAnsi="Times New Roman"/>
          <w:sz w:val="20"/>
          <w:szCs w:val="20"/>
        </w:rPr>
        <w:t xml:space="preserve">» </w:t>
      </w:r>
      <w:bookmarkStart w:id="4" w:name="cMonth"/>
      <w:bookmarkEnd w:id="4"/>
      <w:r>
        <w:rPr>
          <w:rFonts w:ascii="Times New Roman" w:hAnsi="Times New Roman"/>
          <w:sz w:val="20"/>
          <w:szCs w:val="20"/>
        </w:rPr>
        <w:t xml:space="preserve"> </w:t>
      </w:r>
      <w:bookmarkStart w:id="5" w:name="cYear"/>
      <w:bookmarkEnd w:id="5"/>
      <w:proofErr w:type="gramStart"/>
      <w:r>
        <w:rPr>
          <w:rFonts w:ascii="Times New Roman" w:hAnsi="Times New Roman"/>
          <w:sz w:val="20"/>
          <w:szCs w:val="20"/>
        </w:rPr>
        <w:t>г</w:t>
      </w:r>
      <w:proofErr w:type="gramEnd"/>
      <w:r>
        <w:rPr>
          <w:rFonts w:ascii="Times New Roman" w:hAnsi="Times New Roman"/>
          <w:sz w:val="20"/>
          <w:szCs w:val="20"/>
        </w:rPr>
        <w:t>.</w:t>
      </w:r>
    </w:p>
    <w:p w:rsidR="0063041A" w:rsidRDefault="0063041A">
      <w:pPr>
        <w:pStyle w:val="1"/>
        <w:ind w:right="-1"/>
        <w:rPr>
          <w:rFonts w:ascii="Times New Roman" w:hAnsi="Times New Roman"/>
        </w:rPr>
      </w:pPr>
      <w:bookmarkStart w:id="6" w:name="rOpisDoc"/>
      <w:r>
        <w:rPr>
          <w:rFonts w:ascii="Times New Roman" w:hAnsi="Times New Roman"/>
          <w:b/>
          <w:bCs/>
          <w:snapToGrid w:val="0"/>
        </w:rPr>
        <w:t xml:space="preserve"> </w:t>
      </w:r>
      <w:r>
        <w:rPr>
          <w:rFonts w:ascii="Times New Roman" w:hAnsi="Times New Roman"/>
          <w:snapToGrid w:val="0"/>
          <w:u w:val="single"/>
        </w:rPr>
        <w:t xml:space="preserve"> </w:t>
      </w:r>
      <w:bookmarkStart w:id="7" w:name="cConName"/>
      <w:bookmarkEnd w:id="7"/>
      <w:r>
        <w:rPr>
          <w:rFonts w:ascii="Times New Roman" w:hAnsi="Times New Roman"/>
          <w:b/>
          <w:bCs/>
          <w:snapToGrid w:val="0"/>
        </w:rPr>
        <w:t>,</w:t>
      </w:r>
      <w:r>
        <w:rPr>
          <w:rFonts w:ascii="Times New Roman" w:hAnsi="Times New Roman"/>
          <w:snapToGrid w:val="0"/>
        </w:rPr>
        <w:t xml:space="preserve"> именуемое в дальнейшем </w:t>
      </w:r>
      <w:r>
        <w:rPr>
          <w:rFonts w:ascii="Times New Roman" w:hAnsi="Times New Roman"/>
          <w:b/>
          <w:bCs/>
          <w:snapToGrid w:val="0"/>
        </w:rPr>
        <w:t>«Поставщик»,</w:t>
      </w:r>
      <w:r>
        <w:rPr>
          <w:rFonts w:ascii="Times New Roman" w:hAnsi="Times New Roman"/>
          <w:snapToGrid w:val="0"/>
        </w:rPr>
        <w:t xml:space="preserve"> в лице</w:t>
      </w:r>
      <w:proofErr w:type="gramStart"/>
      <w:r w:rsidR="00AC097D" w:rsidRPr="00AC097D">
        <w:rPr>
          <w:rFonts w:ascii="Times New Roman" w:hAnsi="Times New Roman"/>
          <w:snapToGrid w:val="0"/>
        </w:rPr>
        <w:t xml:space="preserve"> </w:t>
      </w:r>
      <w:bookmarkStart w:id="8" w:name="cConSender"/>
      <w:bookmarkEnd w:id="8"/>
      <w:r>
        <w:rPr>
          <w:rFonts w:ascii="Times New Roman" w:hAnsi="Times New Roman"/>
          <w:snapToGrid w:val="0"/>
        </w:rPr>
        <w:t>,</w:t>
      </w:r>
      <w:proofErr w:type="gramEnd"/>
      <w:r>
        <w:rPr>
          <w:rFonts w:ascii="Times New Roman" w:hAnsi="Times New Roman"/>
          <w:snapToGrid w:val="0"/>
        </w:rPr>
        <w:t xml:space="preserve"> действующего на основании _______________,</w:t>
      </w:r>
      <w:r>
        <w:rPr>
          <w:rFonts w:ascii="Times New Roman" w:hAnsi="Times New Roman"/>
        </w:rPr>
        <w:t xml:space="preserve"> с одной стор</w:t>
      </w:r>
      <w:bookmarkStart w:id="9" w:name="_GoBack"/>
      <w:bookmarkEnd w:id="9"/>
      <w:r>
        <w:rPr>
          <w:rFonts w:ascii="Times New Roman" w:hAnsi="Times New Roman"/>
        </w:rPr>
        <w:t xml:space="preserve">оны, и </w:t>
      </w:r>
      <w:r>
        <w:rPr>
          <w:rFonts w:ascii="Times New Roman" w:hAnsi="Times New Roman"/>
          <w:u w:val="single"/>
        </w:rPr>
        <w:t xml:space="preserve"> </w:t>
      </w:r>
      <w:bookmarkStart w:id="10" w:name="cCustomerName"/>
      <w:bookmarkEnd w:id="10"/>
      <w:r>
        <w:rPr>
          <w:rFonts w:ascii="Times New Roman" w:hAnsi="Times New Roman"/>
        </w:rPr>
        <w:t xml:space="preserve">, именуемый в дальнейшем </w:t>
      </w:r>
      <w:r>
        <w:rPr>
          <w:rFonts w:ascii="Times New Roman" w:hAnsi="Times New Roman"/>
          <w:b/>
          <w:bCs/>
        </w:rPr>
        <w:t xml:space="preserve">«Покупатель», </w:t>
      </w:r>
      <w:r>
        <w:rPr>
          <w:rFonts w:ascii="Times New Roman" w:hAnsi="Times New Roman"/>
        </w:rPr>
        <w:t>в лице</w:t>
      </w:r>
      <w:r w:rsidR="008D0904" w:rsidRPr="008D0904">
        <w:rPr>
          <w:rFonts w:ascii="Times New Roman" w:hAnsi="Times New Roman"/>
        </w:rPr>
        <w:t xml:space="preserve"> </w:t>
      </w:r>
      <w:bookmarkStart w:id="11" w:name="cConReceiver"/>
      <w:bookmarkEnd w:id="11"/>
      <w:r>
        <w:rPr>
          <w:rFonts w:ascii="Times New Roman" w:hAnsi="Times New Roman"/>
        </w:rPr>
        <w:t>, действующего на основании __________________________, с другой стороны, заключили настоящий Государственный договор о нижеследующем:</w:t>
      </w:r>
    </w:p>
    <w:p w:rsidR="0063041A" w:rsidRDefault="0063041A">
      <w:pPr>
        <w:pStyle w:val="1"/>
        <w:ind w:right="-1" w:firstLine="567"/>
        <w:rPr>
          <w:rFonts w:ascii="Times New Roman" w:hAnsi="Times New Roman"/>
        </w:rPr>
      </w:pPr>
    </w:p>
    <w:p w:rsidR="0063041A" w:rsidRDefault="0063041A">
      <w:pPr>
        <w:numPr>
          <w:ilvl w:val="0"/>
          <w:numId w:val="1"/>
        </w:numPr>
        <w:jc w:val="center"/>
        <w:rPr>
          <w:b/>
          <w:bCs/>
        </w:rPr>
      </w:pPr>
      <w:r>
        <w:rPr>
          <w:b/>
          <w:bCs/>
        </w:rPr>
        <w:t>Предмет государственного договора</w:t>
      </w:r>
    </w:p>
    <w:p w:rsidR="0063041A" w:rsidRDefault="0063041A">
      <w:pPr>
        <w:pStyle w:val="3"/>
        <w:numPr>
          <w:ilvl w:val="1"/>
          <w:numId w:val="1"/>
        </w:numPr>
        <w:tabs>
          <w:tab w:val="left" w:pos="9360"/>
        </w:tabs>
        <w:jc w:val="left"/>
        <w:rPr>
          <w:u w:val="single"/>
        </w:rPr>
      </w:pPr>
      <w:r>
        <w:t xml:space="preserve">Настоящий государственный договор заключается по итогам </w:t>
      </w:r>
      <w:r>
        <w:rPr>
          <w:u w:val="single"/>
        </w:rPr>
        <w:t xml:space="preserve"> </w:t>
      </w:r>
      <w:r>
        <w:rPr>
          <w:u w:val="single"/>
        </w:rPr>
        <w:tab/>
      </w:r>
    </w:p>
    <w:p w:rsidR="0063041A" w:rsidRDefault="0063041A">
      <w:pPr>
        <w:pStyle w:val="3"/>
        <w:ind w:left="7080" w:firstLine="708"/>
        <w:rPr>
          <w:sz w:val="16"/>
          <w:u w:val="single"/>
        </w:rPr>
      </w:pPr>
      <w:proofErr w:type="gramStart"/>
      <w:r>
        <w:rPr>
          <w:sz w:val="16"/>
          <w:szCs w:val="16"/>
        </w:rPr>
        <w:t>(проведенного кон-</w:t>
      </w:r>
      <w:proofErr w:type="gramEnd"/>
    </w:p>
    <w:p w:rsidR="0063041A" w:rsidRDefault="0063041A">
      <w:pPr>
        <w:pStyle w:val="3"/>
        <w:tabs>
          <w:tab w:val="left" w:pos="9360"/>
        </w:tabs>
        <w:ind w:firstLine="0"/>
        <w:jc w:val="left"/>
        <w:rPr>
          <w:u w:val="single"/>
          <w:lang w:val="en-US"/>
        </w:rPr>
      </w:pPr>
      <w:bookmarkStart w:id="12" w:name="cItogDoc"/>
      <w:bookmarkEnd w:id="12"/>
      <w:r>
        <w:rPr>
          <w:u w:val="single"/>
          <w:lang w:val="en-US"/>
        </w:rPr>
        <w:tab/>
      </w:r>
    </w:p>
    <w:p w:rsidR="0063041A" w:rsidRDefault="0063041A">
      <w:pPr>
        <w:pStyle w:val="3"/>
        <w:tabs>
          <w:tab w:val="left" w:pos="9360"/>
        </w:tabs>
        <w:ind w:firstLine="0"/>
        <w:jc w:val="left"/>
        <w:rPr>
          <w:sz w:val="16"/>
          <w:u w:val="single"/>
        </w:rPr>
      </w:pPr>
      <w:r>
        <w:rPr>
          <w:sz w:val="16"/>
          <w:szCs w:val="16"/>
        </w:rPr>
        <w:t xml:space="preserve">                      курса, протокол № ___ от ________________ / проведенной котировки цен, протокол №___ </w:t>
      </w:r>
      <w:proofErr w:type="gramStart"/>
      <w:r>
        <w:rPr>
          <w:sz w:val="16"/>
          <w:szCs w:val="16"/>
        </w:rPr>
        <w:t>от</w:t>
      </w:r>
      <w:proofErr w:type="gramEnd"/>
      <w:r>
        <w:rPr>
          <w:sz w:val="16"/>
          <w:szCs w:val="16"/>
        </w:rPr>
        <w:t xml:space="preserve"> ___________________)</w:t>
      </w:r>
    </w:p>
    <w:p w:rsidR="0063041A" w:rsidRDefault="0063041A">
      <w:pPr>
        <w:pStyle w:val="3"/>
        <w:tabs>
          <w:tab w:val="left" w:pos="9360"/>
        </w:tabs>
        <w:ind w:firstLine="0"/>
        <w:jc w:val="left"/>
      </w:pPr>
      <w:proofErr w:type="gramStart"/>
      <w:r>
        <w:t>победителем</w:t>
      </w:r>
      <w:proofErr w:type="gramEnd"/>
      <w:r>
        <w:t xml:space="preserve"> которого стал «Поставщик».</w:t>
      </w:r>
    </w:p>
    <w:p w:rsidR="0063041A" w:rsidRDefault="0063041A">
      <w:pPr>
        <w:ind w:firstLine="567"/>
        <w:jc w:val="both"/>
      </w:pPr>
      <w:r>
        <w:rPr>
          <w:snapToGrid w:val="0"/>
        </w:rPr>
        <w:t>1.2. По настоящему государственному договору (далее договору) Поставщик обязуется в обусловленный настоящим договором срок поставить товары Покупателю, а Покупатель обязуется обеспечить приемку и оплату поставленных товаров, указанных в спецификации, являющейся неотъемлемой частью настоящего договора (Приложение №1).</w:t>
      </w:r>
    </w:p>
    <w:bookmarkEnd w:id="6"/>
    <w:p w:rsidR="0063041A" w:rsidRDefault="0063041A">
      <w:pPr>
        <w:pStyle w:val="1"/>
        <w:numPr>
          <w:ilvl w:val="0"/>
          <w:numId w:val="2"/>
        </w:numPr>
        <w:jc w:val="center"/>
        <w:rPr>
          <w:b/>
          <w:bCs/>
        </w:rPr>
      </w:pPr>
      <w:r>
        <w:rPr>
          <w:b/>
          <w:bCs/>
        </w:rPr>
        <w:t>Обязанности сторон</w:t>
      </w:r>
    </w:p>
    <w:p w:rsidR="0063041A" w:rsidRDefault="0063041A">
      <w:pPr>
        <w:numPr>
          <w:ilvl w:val="1"/>
          <w:numId w:val="2"/>
        </w:numPr>
        <w:jc w:val="both"/>
      </w:pPr>
      <w:r>
        <w:rPr>
          <w:b/>
          <w:bCs/>
        </w:rPr>
        <w:t xml:space="preserve"> Поставщик </w:t>
      </w:r>
      <w:r>
        <w:t>обязуется:</w:t>
      </w:r>
    </w:p>
    <w:p w:rsidR="0063041A" w:rsidRDefault="0063041A">
      <w:pPr>
        <w:tabs>
          <w:tab w:val="num" w:pos="0"/>
        </w:tabs>
        <w:ind w:firstLine="567"/>
        <w:jc w:val="both"/>
      </w:pPr>
      <w:r>
        <w:t>а) поставить товары Покупателю</w:t>
      </w:r>
      <w:r>
        <w:rPr>
          <w:b/>
          <w:bCs/>
        </w:rPr>
        <w:t xml:space="preserve"> </w:t>
      </w:r>
      <w:r>
        <w:t xml:space="preserve">в счет областного заказа по номенклатуре, ценам и в количестве </w:t>
      </w:r>
      <w:proofErr w:type="gramStart"/>
      <w:r>
        <w:t>согласно Приложения</w:t>
      </w:r>
      <w:proofErr w:type="gramEnd"/>
      <w:r>
        <w:t xml:space="preserve"> №1;</w:t>
      </w:r>
    </w:p>
    <w:p w:rsidR="0063041A" w:rsidRDefault="0063041A">
      <w:pPr>
        <w:tabs>
          <w:tab w:val="num" w:pos="0"/>
        </w:tabs>
        <w:ind w:firstLine="567"/>
        <w:jc w:val="both"/>
      </w:pPr>
      <w:r>
        <w:t>б) отгрузка товаров производится Поставщиком по мере получения отгрузочных реквизитов, предоставляемых Покупателем;</w:t>
      </w:r>
    </w:p>
    <w:p w:rsidR="0063041A" w:rsidRDefault="0063041A">
      <w:pPr>
        <w:tabs>
          <w:tab w:val="num" w:pos="0"/>
        </w:tabs>
        <w:ind w:firstLine="567"/>
        <w:jc w:val="both"/>
      </w:pPr>
      <w:r>
        <w:t>в) предоставить Покупателю товарно-сопроводительные документы (счета, счета-фактуры, накладные и т.п.).</w:t>
      </w:r>
    </w:p>
    <w:p w:rsidR="0063041A" w:rsidRDefault="0063041A">
      <w:pPr>
        <w:tabs>
          <w:tab w:val="num" w:pos="0"/>
        </w:tabs>
        <w:ind w:firstLine="567"/>
        <w:jc w:val="both"/>
      </w:pPr>
      <w:r>
        <w:t>Поставляемая продукция должна соответствовать ГОСТам, ТУ и (или) иным документам, регламентирующим ее качество;</w:t>
      </w:r>
    </w:p>
    <w:p w:rsidR="0063041A" w:rsidRDefault="0063041A">
      <w:pPr>
        <w:ind w:firstLine="567"/>
        <w:jc w:val="both"/>
      </w:pPr>
      <w:r>
        <w:t>г) в случае обнаружения дефектов товара в течение гарантийного срока Поставщик обязуется устранить выявленные дефекты в течение ______ дней с момента уведомления, в случае невозможности устранения дефектов товар подлежит замене в течение ______ дней.</w:t>
      </w:r>
    </w:p>
    <w:p w:rsidR="0063041A" w:rsidRDefault="0063041A">
      <w:pPr>
        <w:numPr>
          <w:ilvl w:val="1"/>
          <w:numId w:val="2"/>
        </w:numPr>
        <w:jc w:val="both"/>
      </w:pPr>
      <w:r>
        <w:rPr>
          <w:b/>
          <w:bCs/>
        </w:rPr>
        <w:t xml:space="preserve"> Покупатель</w:t>
      </w:r>
      <w:r>
        <w:t xml:space="preserve"> обязуется:</w:t>
      </w:r>
    </w:p>
    <w:p w:rsidR="0063041A" w:rsidRDefault="0063041A">
      <w:pPr>
        <w:ind w:firstLine="567"/>
        <w:jc w:val="both"/>
      </w:pPr>
      <w:r>
        <w:t>а) оформить обязательство областного бюджета и зарегистрировать настоящий договор в реестре закупок для государственных нужд в соответствии со статьей 73 Бюджетного кодекса РФ;</w:t>
      </w:r>
    </w:p>
    <w:p w:rsidR="0063041A" w:rsidRDefault="0063041A">
      <w:pPr>
        <w:ind w:firstLine="567"/>
        <w:jc w:val="both"/>
      </w:pPr>
      <w:r>
        <w:t xml:space="preserve">б) предоставить Поставщику не менее  чем </w:t>
      </w:r>
      <w:proofErr w:type="gramStart"/>
      <w:r>
        <w:t>за</w:t>
      </w:r>
      <w:proofErr w:type="gramEnd"/>
      <w:r>
        <w:t xml:space="preserve"> _____  </w:t>
      </w:r>
      <w:proofErr w:type="gramStart"/>
      <w:r>
        <w:t>дней</w:t>
      </w:r>
      <w:proofErr w:type="gramEnd"/>
      <w:r>
        <w:t xml:space="preserve">  до начала отгрузки полные реквизиты грузополучателя;</w:t>
      </w:r>
    </w:p>
    <w:p w:rsidR="0063041A" w:rsidRDefault="0063041A">
      <w:pPr>
        <w:pStyle w:val="a3"/>
        <w:rPr>
          <w:noProof w:val="0"/>
        </w:rPr>
      </w:pPr>
      <w:proofErr w:type="gramStart"/>
      <w:r>
        <w:rPr>
          <w:noProof w:val="0"/>
        </w:rPr>
        <w:t>в) осуществить приемку и оприходование поставляемых товаров по количеству и качеству в соответствии с инструкцией о порядке приемки продукции производственно-технического назначения и товаров народного потребления по количеству, утвержденной постановлением Госарбитража при Совете Министров СССР от 15.06.65г. № П-6 и инструкцией о порядке приемки продукции производственно-технического назначения и товаров народного потребления по качеству, утвержденной постановлением Госарбитража при Совете Министров СССР от</w:t>
      </w:r>
      <w:proofErr w:type="gramEnd"/>
      <w:r>
        <w:rPr>
          <w:noProof w:val="0"/>
        </w:rPr>
        <w:t xml:space="preserve"> 25.04.66г. № П-7, с оформлением акта приемки, либо иного аналогичного документа по форме, согласованной с Главным</w:t>
      </w:r>
    </w:p>
    <w:p w:rsidR="0063041A" w:rsidRDefault="0063041A">
      <w:pPr>
        <w:ind w:firstLine="567"/>
        <w:jc w:val="both"/>
      </w:pPr>
    </w:p>
    <w:p w:rsidR="0063041A" w:rsidRDefault="0063041A">
      <w:pPr>
        <w:jc w:val="both"/>
      </w:pPr>
      <w:r>
        <w:t>___________________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>__________________;</w:t>
      </w:r>
    </w:p>
    <w:p w:rsidR="0063041A" w:rsidRDefault="0063041A">
      <w:pPr>
        <w:tabs>
          <w:tab w:val="num" w:pos="0"/>
        </w:tabs>
        <w:ind w:firstLine="567"/>
        <w:jc w:val="both"/>
      </w:pPr>
      <w:r>
        <w:t>г) оплатить поставленные товары;</w:t>
      </w:r>
    </w:p>
    <w:p w:rsidR="0063041A" w:rsidRDefault="0063041A">
      <w:pPr>
        <w:ind w:firstLine="567"/>
        <w:jc w:val="center"/>
        <w:rPr>
          <w:b/>
          <w:bCs/>
        </w:rPr>
      </w:pPr>
      <w:r>
        <w:rPr>
          <w:b/>
          <w:bCs/>
        </w:rPr>
        <w:t>3. Цена и порядок расчетов.</w:t>
      </w:r>
    </w:p>
    <w:p w:rsidR="0063041A" w:rsidRDefault="0063041A">
      <w:pPr>
        <w:ind w:firstLine="567"/>
        <w:jc w:val="both"/>
      </w:pPr>
      <w:bookmarkStart w:id="13" w:name="rSummDoc"/>
      <w:r>
        <w:t>3.1. Общая стоимость настоящего договора составляет</w:t>
      </w:r>
      <w:proofErr w:type="gramStart"/>
      <w:r>
        <w:rPr>
          <w:u w:val="single"/>
        </w:rPr>
        <w:t xml:space="preserve"> </w:t>
      </w:r>
      <w:bookmarkStart w:id="14" w:name="cSummDoc"/>
      <w:bookmarkStart w:id="15" w:name="cAmount"/>
      <w:bookmarkEnd w:id="14"/>
      <w:bookmarkEnd w:id="15"/>
      <w:r>
        <w:t>,</w:t>
      </w:r>
      <w:proofErr w:type="gramEnd"/>
      <w:r>
        <w:t xml:space="preserve"> включая НДС.</w:t>
      </w:r>
      <w:bookmarkEnd w:id="13"/>
    </w:p>
    <w:p w:rsidR="0063041A" w:rsidRDefault="0063041A">
      <w:pPr>
        <w:ind w:firstLine="567"/>
        <w:jc w:val="both"/>
      </w:pPr>
      <w:r>
        <w:lastRenderedPageBreak/>
        <w:t xml:space="preserve">3.2. При поставке товаров по настоящему договору оплата товара производится по ценам определенным в соответствии с настоящим договором. </w:t>
      </w:r>
    </w:p>
    <w:p w:rsidR="0063041A" w:rsidRDefault="0063041A">
      <w:pPr>
        <w:ind w:firstLine="567"/>
        <w:jc w:val="both"/>
      </w:pPr>
      <w:r>
        <w:t>3.3. Расчеты Покупателя с Поставщиком по договору осуществляются за счет выделенных Покупателю бюджетных средств.</w:t>
      </w:r>
    </w:p>
    <w:p w:rsidR="0063041A" w:rsidRDefault="0063041A">
      <w:pPr>
        <w:pStyle w:val="1"/>
        <w:ind w:firstLine="567"/>
        <w:rPr>
          <w:rFonts w:ascii="Times New Roman" w:hAnsi="Times New Roman"/>
        </w:rPr>
      </w:pPr>
      <w:r>
        <w:rPr>
          <w:rFonts w:ascii="Times New Roman" w:hAnsi="Times New Roman"/>
        </w:rPr>
        <w:t>3.4. Оплата поставленных товаров по настоящему договору производится</w:t>
      </w:r>
      <w:r w:rsidR="00B14BF1" w:rsidRPr="00B14BF1">
        <w:rPr>
          <w:rFonts w:ascii="Times New Roman" w:hAnsi="Times New Roman"/>
        </w:rPr>
        <w:t xml:space="preserve"> </w:t>
      </w:r>
      <w:bookmarkStart w:id="16" w:name="cFPayCondition"/>
      <w:bookmarkEnd w:id="16"/>
      <w:r>
        <w:rPr>
          <w:rFonts w:ascii="Times New Roman" w:hAnsi="Times New Roman"/>
        </w:rPr>
        <w:t>.</w:t>
      </w:r>
    </w:p>
    <w:p w:rsidR="0063041A" w:rsidRDefault="0063041A">
      <w:pPr>
        <w:ind w:firstLine="567"/>
        <w:jc w:val="center"/>
        <w:rPr>
          <w:b/>
          <w:bCs/>
        </w:rPr>
      </w:pPr>
      <w:r>
        <w:rPr>
          <w:b/>
          <w:bCs/>
        </w:rPr>
        <w:t>4. Сроки, порядок передачи и приемки товара.</w:t>
      </w:r>
    </w:p>
    <w:p w:rsidR="0063041A" w:rsidRDefault="0063041A">
      <w:pPr>
        <w:ind w:firstLine="567"/>
        <w:jc w:val="both"/>
        <w:rPr>
          <w:b/>
          <w:bCs/>
        </w:rPr>
      </w:pPr>
      <w:r>
        <w:rPr>
          <w:b/>
          <w:bCs/>
        </w:rPr>
        <w:t>Передача товара:</w:t>
      </w:r>
    </w:p>
    <w:p w:rsidR="0063041A" w:rsidRDefault="0063041A">
      <w:pPr>
        <w:ind w:firstLine="567"/>
        <w:jc w:val="both"/>
      </w:pPr>
      <w:r>
        <w:t xml:space="preserve">4.1.1. Товар передается Покупателю  не позднее “___”____________ 200_г. </w:t>
      </w:r>
    </w:p>
    <w:p w:rsidR="0063041A" w:rsidRDefault="0063041A">
      <w:pPr>
        <w:ind w:firstLine="567"/>
        <w:jc w:val="both"/>
      </w:pPr>
      <w:r>
        <w:t>4.1.2. Поставщику предоставляется право досрочной отгрузки товара по согласованию с Покупателем.</w:t>
      </w:r>
    </w:p>
    <w:p w:rsidR="0063041A" w:rsidRDefault="0063041A">
      <w:pPr>
        <w:ind w:firstLine="567"/>
        <w:jc w:val="both"/>
      </w:pPr>
      <w:r>
        <w:t xml:space="preserve">4.1.3. Днем исполнения обязательства по передаче товара со стороны Поставщика в случае его самовывоза,  считается его сдача полностью или частично, Покупателю и его приемка по количеству и качеству с подписанием акта </w:t>
      </w:r>
      <w:proofErr w:type="gramStart"/>
      <w:r>
        <w:t>приемки-передачи</w:t>
      </w:r>
      <w:proofErr w:type="gramEnd"/>
      <w:r>
        <w:t xml:space="preserve"> а в случае отгрузки товара ж/д транспортом - день передачи товара транспортной организации.</w:t>
      </w:r>
    </w:p>
    <w:p w:rsidR="0063041A" w:rsidRDefault="0063041A">
      <w:pPr>
        <w:ind w:firstLine="567"/>
        <w:jc w:val="both"/>
      </w:pPr>
      <w:r>
        <w:t>4.1.4. Поставщик обязан передать совместно с отгруженным товаром в адрес Покупателя  или иного грузополучателя сопроводительную техническую документацию (паспорт, сертификаты и т.п.).</w:t>
      </w:r>
    </w:p>
    <w:p w:rsidR="0063041A" w:rsidRDefault="0063041A">
      <w:pPr>
        <w:ind w:firstLine="567"/>
        <w:jc w:val="both"/>
        <w:rPr>
          <w:b/>
          <w:bCs/>
        </w:rPr>
      </w:pPr>
      <w:r>
        <w:t>4.1.5. Передача (приемка-сдача товара) осуществляется</w:t>
      </w:r>
      <w:r w:rsidR="00711BBB" w:rsidRPr="00711BBB">
        <w:t xml:space="preserve"> </w:t>
      </w:r>
      <w:r w:rsidR="00711BBB">
        <w:t>на условиях</w:t>
      </w:r>
      <w:r w:rsidR="003079DB" w:rsidRPr="003079DB">
        <w:t xml:space="preserve"> </w:t>
      </w:r>
      <w:bookmarkStart w:id="17" w:name="cFDeliveryBasis"/>
      <w:bookmarkEnd w:id="17"/>
      <w:r w:rsidR="003079DB" w:rsidRPr="003079DB">
        <w:t xml:space="preserve"> </w:t>
      </w:r>
      <w:r w:rsidR="00C93A34">
        <w:t>по адресу Поставщика</w:t>
      </w:r>
      <w:r>
        <w:t>.</w:t>
      </w:r>
    </w:p>
    <w:p w:rsidR="0063041A" w:rsidRDefault="0063041A">
      <w:pPr>
        <w:ind w:firstLine="567"/>
        <w:jc w:val="center"/>
        <w:rPr>
          <w:b/>
          <w:bCs/>
        </w:rPr>
      </w:pPr>
      <w:r>
        <w:rPr>
          <w:b/>
          <w:bCs/>
        </w:rPr>
        <w:t>5. Тара и упаковка</w:t>
      </w:r>
    </w:p>
    <w:p w:rsidR="0063041A" w:rsidRDefault="0063041A">
      <w:pPr>
        <w:ind w:firstLine="567"/>
        <w:jc w:val="both"/>
      </w:pPr>
      <w:r>
        <w:t>5.1. Товары поставляются в таре и упаковке, соответствующих государственным стандартам, техническим условиям, другой нормативно-технической документации, номера и индексы которых указаны в Спецификации применительно к каждому из товаров.</w:t>
      </w:r>
    </w:p>
    <w:p w:rsidR="0063041A" w:rsidRDefault="0063041A">
      <w:pPr>
        <w:ind w:firstLine="567"/>
        <w:jc w:val="both"/>
      </w:pPr>
      <w:r>
        <w:t xml:space="preserve">5.2. Многооборотная тара  и упаковка товара подлежат возврату не позднее ______ дней </w:t>
      </w:r>
      <w:proofErr w:type="gramStart"/>
      <w:r>
        <w:t>с даты получения</w:t>
      </w:r>
      <w:proofErr w:type="gramEnd"/>
      <w:r>
        <w:t xml:space="preserve"> товаров.</w:t>
      </w:r>
    </w:p>
    <w:p w:rsidR="0063041A" w:rsidRDefault="0063041A">
      <w:pPr>
        <w:ind w:firstLine="567"/>
        <w:jc w:val="both"/>
      </w:pPr>
      <w:r>
        <w:t xml:space="preserve">5.3. Вопросы, касающиеся возврата тары и упаковки, не урегулированные настоящим договором, разрешаются в соответствии с Правилами обращения возвратной деревянной и картонной тары, утвержденные Постановлением Госснаба СССР от 21 января 1991г. № 1.    </w:t>
      </w:r>
    </w:p>
    <w:p w:rsidR="0063041A" w:rsidRDefault="0063041A">
      <w:pPr>
        <w:ind w:firstLine="567"/>
        <w:jc w:val="center"/>
        <w:rPr>
          <w:b/>
          <w:bCs/>
        </w:rPr>
      </w:pPr>
      <w:r>
        <w:rPr>
          <w:b/>
          <w:bCs/>
        </w:rPr>
        <w:t>6.Ответственность сторон</w:t>
      </w:r>
    </w:p>
    <w:p w:rsidR="0063041A" w:rsidRDefault="0063041A">
      <w:pPr>
        <w:ind w:firstLine="567"/>
        <w:jc w:val="both"/>
      </w:pPr>
      <w:r>
        <w:t xml:space="preserve">6.1. Виновная сторона несет ответственность за нарушение обязательств по настоящему договору в соответствии с действующим законодательством РФ, законодательством субъекта Федерации — _____________________________. </w:t>
      </w:r>
    </w:p>
    <w:p w:rsidR="0063041A" w:rsidRDefault="0063041A">
      <w:pPr>
        <w:ind w:firstLine="567"/>
        <w:jc w:val="both"/>
      </w:pPr>
      <w:r>
        <w:t>6.2. За несвоевременное исполнение обязательств по настоящему договору Поставщик выплачивает Покупателю неустойку в размере 0,1% от стоимости недопоставленных товаров по настоящему договору за каждый день просрочки исполнения обязательств.</w:t>
      </w:r>
    </w:p>
    <w:p w:rsidR="0063041A" w:rsidRDefault="0063041A">
      <w:pPr>
        <w:ind w:firstLine="567"/>
        <w:jc w:val="both"/>
      </w:pPr>
      <w:r>
        <w:t>6.3. В случае полного или частичного неисполнения настоящего договора Поставщиком, последний обязан уплатить Покупателю неустойку в размере ________% договорной цены и возместить причиненные в результате этого убытки.</w:t>
      </w:r>
    </w:p>
    <w:p w:rsidR="0063041A" w:rsidRDefault="0063041A">
      <w:pPr>
        <w:ind w:firstLine="567"/>
        <w:jc w:val="both"/>
      </w:pPr>
      <w:r>
        <w:t xml:space="preserve">6.4. За невозврат многооборотной тары (средств упаковки) Покупатель выплачивает </w:t>
      </w:r>
    </w:p>
    <w:p w:rsidR="0063041A" w:rsidRDefault="0063041A">
      <w:pPr>
        <w:ind w:firstLine="567"/>
        <w:jc w:val="both"/>
      </w:pPr>
    </w:p>
    <w:p w:rsidR="0063041A" w:rsidRDefault="0063041A">
      <w:pPr>
        <w:ind w:hanging="14"/>
        <w:jc w:val="both"/>
      </w:pPr>
      <w:r>
        <w:t>___________________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>__________________</w:t>
      </w:r>
    </w:p>
    <w:p w:rsidR="0063041A" w:rsidRDefault="0063041A">
      <w:pPr>
        <w:ind w:firstLine="56"/>
        <w:jc w:val="both"/>
      </w:pPr>
      <w:r>
        <w:t>Поставщику ________</w:t>
      </w:r>
      <w:proofErr w:type="gramStart"/>
      <w:r>
        <w:t>_-</w:t>
      </w:r>
      <w:proofErr w:type="gramEnd"/>
      <w:r>
        <w:t>кратную стоимость этой тары (средств упаковки).</w:t>
      </w:r>
    </w:p>
    <w:p w:rsidR="0063041A" w:rsidRDefault="0063041A">
      <w:pPr>
        <w:ind w:firstLine="567"/>
        <w:jc w:val="both"/>
      </w:pPr>
      <w:r>
        <w:t xml:space="preserve">6.5. За просрочку возврата многооборотной тары (средств упаковки) Покупатель </w:t>
      </w:r>
      <w:proofErr w:type="gramStart"/>
      <w:r>
        <w:t>уплачивает штраф в размере _______ рублей за каждый день просрочки начиная</w:t>
      </w:r>
      <w:proofErr w:type="gramEnd"/>
      <w:r>
        <w:t xml:space="preserve"> с первого дня, но не более суммы, указанной в п.6.4. настоящего договора.</w:t>
      </w:r>
    </w:p>
    <w:p w:rsidR="0063041A" w:rsidRDefault="0063041A">
      <w:pPr>
        <w:ind w:firstLine="567"/>
        <w:jc w:val="both"/>
      </w:pPr>
      <w:r>
        <w:t xml:space="preserve">6.6. Уплата неустойки, пени, штрафов не освобождает стороны от исполнения  обязательств, принятых на себя по договору. </w:t>
      </w:r>
    </w:p>
    <w:p w:rsidR="0063041A" w:rsidRDefault="0063041A">
      <w:pPr>
        <w:ind w:firstLine="567"/>
        <w:jc w:val="both"/>
      </w:pPr>
    </w:p>
    <w:p w:rsidR="0063041A" w:rsidRDefault="0063041A">
      <w:pPr>
        <w:ind w:firstLine="567"/>
        <w:jc w:val="center"/>
        <w:rPr>
          <w:b/>
          <w:bCs/>
        </w:rPr>
      </w:pPr>
      <w:r>
        <w:rPr>
          <w:b/>
          <w:bCs/>
        </w:rPr>
        <w:t>7. Форс-мажор</w:t>
      </w:r>
    </w:p>
    <w:p w:rsidR="0063041A" w:rsidRDefault="0063041A">
      <w:pPr>
        <w:pStyle w:val="a3"/>
      </w:pPr>
      <w:r>
        <w:rPr>
          <w:noProof w:val="0"/>
        </w:rPr>
        <w:lastRenderedPageBreak/>
        <w:t>7</w:t>
      </w:r>
      <w:r>
        <w:t xml:space="preserve">.1. Стороны освобождаются от ответственности за частичное или полное неисполнение обязательств  по  настоящему </w:t>
      </w:r>
      <w:r>
        <w:rPr>
          <w:noProof w:val="0"/>
        </w:rPr>
        <w:t>договору</w:t>
      </w:r>
      <w:r>
        <w:t>, если  это неисполнение явилось следствием обстоятельств непреодолимой  силы, как то: стихийные бедствия, забастовки, военные действия, вновь принятые нормативные акты РФ.</w:t>
      </w:r>
    </w:p>
    <w:p w:rsidR="0063041A" w:rsidRDefault="0063041A">
      <w:pPr>
        <w:pStyle w:val="a3"/>
      </w:pPr>
    </w:p>
    <w:p w:rsidR="0063041A" w:rsidRDefault="0063041A">
      <w:pPr>
        <w:ind w:firstLine="567"/>
        <w:jc w:val="center"/>
        <w:rPr>
          <w:b/>
          <w:bCs/>
        </w:rPr>
      </w:pPr>
      <w:r>
        <w:rPr>
          <w:b/>
          <w:bCs/>
        </w:rPr>
        <w:t>8. Дополнительные условия</w:t>
      </w:r>
    </w:p>
    <w:p w:rsidR="0063041A" w:rsidRDefault="0063041A">
      <w:pPr>
        <w:pStyle w:val="a3"/>
      </w:pPr>
      <w:r>
        <w:t xml:space="preserve">8.1. При поставке товаров в многооборотной таре Поставщик обязан направить Покупателю сертификат на тару, указав в нем наименование и количество подлежащей возврату тары, сроки возврата. </w:t>
      </w:r>
    </w:p>
    <w:p w:rsidR="0063041A" w:rsidRDefault="0063041A">
      <w:pPr>
        <w:ind w:firstLine="567"/>
        <w:jc w:val="both"/>
        <w:rPr>
          <w:u w:val="single"/>
        </w:rPr>
      </w:pPr>
      <w:bookmarkStart w:id="18" w:name="rContractPeriod"/>
      <w:r>
        <w:t xml:space="preserve">8.2. Настоящий Договор вступает в силу с момента подписания его сторонами и действует до </w:t>
      </w:r>
      <w:r>
        <w:rPr>
          <w:u w:val="single"/>
        </w:rPr>
        <w:t>«</w:t>
      </w:r>
      <w:bookmarkStart w:id="19" w:name="cFDay"/>
      <w:bookmarkEnd w:id="19"/>
      <w:r>
        <w:rPr>
          <w:u w:val="single"/>
        </w:rPr>
        <w:t xml:space="preserve">» </w:t>
      </w:r>
      <w:bookmarkStart w:id="20" w:name="cFMonth"/>
      <w:bookmarkEnd w:id="20"/>
      <w:r>
        <w:rPr>
          <w:u w:val="single"/>
        </w:rPr>
        <w:t xml:space="preserve"> </w:t>
      </w:r>
      <w:bookmarkStart w:id="21" w:name="cFYear"/>
      <w:bookmarkEnd w:id="21"/>
      <w:proofErr w:type="gramStart"/>
      <w:r>
        <w:rPr>
          <w:u w:val="single"/>
        </w:rPr>
        <w:t>г</w:t>
      </w:r>
      <w:proofErr w:type="gramEnd"/>
      <w:r>
        <w:rPr>
          <w:u w:val="single"/>
        </w:rPr>
        <w:t>.</w:t>
      </w:r>
    </w:p>
    <w:bookmarkEnd w:id="18"/>
    <w:p w:rsidR="0063041A" w:rsidRDefault="0063041A">
      <w:pPr>
        <w:ind w:firstLine="567"/>
        <w:jc w:val="both"/>
      </w:pPr>
      <w:r>
        <w:t xml:space="preserve">8.3. Разногласия, возникающие между Поставщиком и Покупателем при заключении, изменении и расторжении настоящего договора рассматриваются в установленном ГК РФ порядке. </w:t>
      </w:r>
    </w:p>
    <w:p w:rsidR="0063041A" w:rsidRDefault="0063041A">
      <w:pPr>
        <w:ind w:firstLine="567"/>
        <w:jc w:val="both"/>
      </w:pPr>
      <w:r>
        <w:t xml:space="preserve">8.4. Все споры между сторонами, по которым не было достигнуто соглашение разрешаются арбитражным судом </w:t>
      </w:r>
      <w:r w:rsidR="00D658CF" w:rsidRPr="00D658CF">
        <w:rPr>
          <w:u w:val="single"/>
        </w:rPr>
        <w:t xml:space="preserve"> </w:t>
      </w:r>
      <w:bookmarkStart w:id="22" w:name="cConRegion"/>
      <w:bookmarkEnd w:id="22"/>
      <w:r w:rsidR="00D658CF" w:rsidRPr="00D658CF">
        <w:rPr>
          <w:u w:val="single"/>
        </w:rPr>
        <w:t xml:space="preserve"> </w:t>
      </w:r>
      <w:r>
        <w:t xml:space="preserve"> области.</w:t>
      </w:r>
    </w:p>
    <w:p w:rsidR="0063041A" w:rsidRDefault="0063041A">
      <w:pPr>
        <w:ind w:firstLine="567"/>
        <w:jc w:val="both"/>
      </w:pPr>
      <w:r>
        <w:t>8.5. Условия настоящего договора могут быть изменены по взаимному согласию сторон с обязательным составлением письменного документа.</w:t>
      </w:r>
    </w:p>
    <w:p w:rsidR="0063041A" w:rsidRDefault="0063041A">
      <w:pPr>
        <w:pStyle w:val="a3"/>
        <w:rPr>
          <w:noProof w:val="0"/>
        </w:rPr>
      </w:pPr>
      <w:r>
        <w:rPr>
          <w:noProof w:val="0"/>
        </w:rPr>
        <w:t>8.6. В части, не предусмотренной настоящим договором, стороны руководствуются  действующим федеральным законодательством РФ, а также законодательством субъекта Федерации — ______________ области.</w:t>
      </w:r>
    </w:p>
    <w:p w:rsidR="0063041A" w:rsidRDefault="0063041A">
      <w:pPr>
        <w:ind w:firstLine="567"/>
        <w:jc w:val="both"/>
      </w:pPr>
      <w:r>
        <w:t>8.7. Настоящий договор составлен на трех страницах в двух экземплярах, имеющих одинаковую юридическую силу, по одному для каждой из Сторон.</w:t>
      </w:r>
    </w:p>
    <w:p w:rsidR="0063041A" w:rsidRDefault="0063041A">
      <w:pPr>
        <w:ind w:firstLine="567"/>
        <w:jc w:val="both"/>
      </w:pPr>
      <w:bookmarkStart w:id="23" w:name="rEssent"/>
    </w:p>
    <w:bookmarkEnd w:id="0"/>
    <w:p w:rsidR="0063041A" w:rsidRDefault="0063041A">
      <w:pPr>
        <w:pStyle w:val="1"/>
        <w:ind w:left="284" w:right="-1" w:firstLine="567"/>
        <w:jc w:val="center"/>
        <w:rPr>
          <w:rFonts w:ascii="Times New Roman" w:hAnsi="Times New Roman"/>
          <w:b/>
          <w:bCs/>
        </w:rPr>
      </w:pPr>
      <w:r>
        <w:rPr>
          <w:rFonts w:ascii="Times New Roman" w:hAnsi="Times New Roman"/>
          <w:b/>
          <w:bCs/>
        </w:rPr>
        <w:t>9. Реквизиты сторон</w:t>
      </w:r>
    </w:p>
    <w:tbl>
      <w:tblPr>
        <w:tblW w:w="0" w:type="auto"/>
        <w:tblInd w:w="70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536"/>
        <w:gridCol w:w="4536"/>
      </w:tblGrid>
      <w:tr w:rsidR="0063041A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4536" w:type="dxa"/>
          </w:tcPr>
          <w:p w:rsidR="0063041A" w:rsidRDefault="0063041A">
            <w:pPr>
              <w:pStyle w:val="1"/>
              <w:ind w:right="-1"/>
              <w:rPr>
                <w:rFonts w:ascii="Times New Roman" w:hAnsi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/>
                <w:b/>
                <w:bCs/>
                <w:sz w:val="20"/>
                <w:szCs w:val="20"/>
              </w:rPr>
              <w:t>Поставщик</w:t>
            </w:r>
            <w:r>
              <w:rPr>
                <w:rFonts w:ascii="Times New Roman" w:hAnsi="Times New Roman"/>
                <w:sz w:val="20"/>
                <w:szCs w:val="20"/>
              </w:rPr>
              <w:t xml:space="preserve"> </w:t>
            </w:r>
          </w:p>
          <w:p w:rsidR="0063041A" w:rsidRDefault="0063041A">
            <w:pPr>
              <w:pStyle w:val="1"/>
              <w:ind w:right="-1"/>
              <w:rPr>
                <w:rFonts w:ascii="Times New Roman" w:hAnsi="Times New Roman"/>
                <w:sz w:val="20"/>
                <w:szCs w:val="20"/>
              </w:rPr>
            </w:pPr>
            <w:bookmarkStart w:id="24" w:name="cEsSCust"/>
            <w:bookmarkEnd w:id="24"/>
            <w:r>
              <w:rPr>
                <w:rFonts w:ascii="Times New Roman" w:hAnsi="Times New Roman"/>
                <w:sz w:val="20"/>
                <w:szCs w:val="20"/>
              </w:rPr>
              <w:t xml:space="preserve"> </w:t>
            </w:r>
          </w:p>
          <w:p w:rsidR="0063041A" w:rsidRDefault="0063041A">
            <w:pPr>
              <w:pStyle w:val="1"/>
              <w:ind w:right="-1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 xml:space="preserve"> </w:t>
            </w:r>
            <w:bookmarkStart w:id="25" w:name="cEsSAddress"/>
            <w:bookmarkEnd w:id="25"/>
            <w:r>
              <w:rPr>
                <w:rFonts w:ascii="Times New Roman" w:hAnsi="Times New Roman"/>
                <w:sz w:val="20"/>
                <w:szCs w:val="20"/>
              </w:rPr>
              <w:t xml:space="preserve"> </w:t>
            </w:r>
          </w:p>
          <w:p w:rsidR="0063041A" w:rsidRDefault="0063041A">
            <w:pPr>
              <w:pStyle w:val="a3"/>
              <w:ind w:right="355" w:hanging="70"/>
              <w:rPr>
                <w:noProof w:val="0"/>
                <w:sz w:val="20"/>
                <w:szCs w:val="20"/>
              </w:rPr>
            </w:pPr>
            <w:r>
              <w:rPr>
                <w:noProof w:val="0"/>
                <w:sz w:val="20"/>
                <w:szCs w:val="20"/>
              </w:rPr>
              <w:t xml:space="preserve">  </w:t>
            </w:r>
            <w:bookmarkStart w:id="26" w:name="cEsSrs"/>
            <w:bookmarkEnd w:id="26"/>
            <w:r>
              <w:rPr>
                <w:noProof w:val="0"/>
                <w:sz w:val="20"/>
                <w:szCs w:val="20"/>
              </w:rPr>
              <w:t xml:space="preserve"> в  </w:t>
            </w:r>
            <w:bookmarkStart w:id="27" w:name="cEsSaccOrg"/>
            <w:bookmarkEnd w:id="27"/>
            <w:r>
              <w:rPr>
                <w:noProof w:val="0"/>
                <w:sz w:val="20"/>
                <w:szCs w:val="20"/>
              </w:rPr>
              <w:t xml:space="preserve"> </w:t>
            </w:r>
          </w:p>
          <w:p w:rsidR="0063041A" w:rsidRDefault="0063041A">
            <w:pPr>
              <w:pStyle w:val="a3"/>
              <w:ind w:right="355" w:hanging="70"/>
              <w:rPr>
                <w:noProof w:val="0"/>
                <w:sz w:val="20"/>
                <w:szCs w:val="20"/>
              </w:rPr>
            </w:pPr>
            <w:r>
              <w:rPr>
                <w:noProof w:val="0"/>
                <w:sz w:val="20"/>
                <w:szCs w:val="20"/>
              </w:rPr>
              <w:t xml:space="preserve">К/с  </w:t>
            </w:r>
            <w:bookmarkStart w:id="28" w:name="cEsSks"/>
            <w:bookmarkEnd w:id="28"/>
            <w:r>
              <w:rPr>
                <w:noProof w:val="0"/>
                <w:sz w:val="20"/>
                <w:szCs w:val="20"/>
              </w:rPr>
              <w:t xml:space="preserve"> </w:t>
            </w:r>
          </w:p>
          <w:p w:rsidR="0063041A" w:rsidRDefault="0063041A">
            <w:pPr>
              <w:pStyle w:val="1"/>
              <w:ind w:right="-1" w:hanging="70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ИНН</w:t>
            </w:r>
            <w:proofErr w:type="gramStart"/>
            <w:r>
              <w:rPr>
                <w:rFonts w:ascii="Times New Roman" w:hAnsi="Times New Roman"/>
                <w:sz w:val="20"/>
                <w:szCs w:val="20"/>
              </w:rPr>
              <w:t xml:space="preserve"> </w:t>
            </w:r>
            <w:bookmarkStart w:id="29" w:name="cEsSinn"/>
            <w:bookmarkEnd w:id="29"/>
            <w:r>
              <w:rPr>
                <w:rFonts w:ascii="Times New Roman" w:hAnsi="Times New Roman"/>
                <w:sz w:val="20"/>
                <w:szCs w:val="20"/>
              </w:rPr>
              <w:t>,</w:t>
            </w:r>
            <w:proofErr w:type="gramEnd"/>
            <w:r>
              <w:rPr>
                <w:rFonts w:ascii="Times New Roman" w:hAnsi="Times New Roman"/>
                <w:sz w:val="20"/>
                <w:szCs w:val="20"/>
              </w:rPr>
              <w:t xml:space="preserve"> БИК  </w:t>
            </w:r>
            <w:bookmarkStart w:id="30" w:name="cEsSbik"/>
            <w:bookmarkEnd w:id="30"/>
            <w:r>
              <w:rPr>
                <w:rFonts w:ascii="Times New Roman" w:hAnsi="Times New Roman"/>
                <w:sz w:val="20"/>
                <w:szCs w:val="20"/>
              </w:rPr>
              <w:t>,</w:t>
            </w:r>
          </w:p>
          <w:p w:rsidR="0063041A" w:rsidRDefault="005B5FB4">
            <w:pPr>
              <w:ind w:right="-1"/>
              <w:rPr>
                <w:sz w:val="20"/>
              </w:rPr>
            </w:pPr>
            <w:r>
              <w:rPr>
                <w:rFonts w:ascii="Arial CYR" w:hAnsi="Arial CYR" w:cs="Arial CYR"/>
                <w:sz w:val="18"/>
                <w:szCs w:val="18"/>
              </w:rPr>
              <w:t>ОКВЭД</w:t>
            </w:r>
            <w:proofErr w:type="gramStart"/>
            <w:r w:rsidR="0063041A">
              <w:rPr>
                <w:sz w:val="20"/>
              </w:rPr>
              <w:t xml:space="preserve">  </w:t>
            </w:r>
            <w:bookmarkStart w:id="31" w:name="cEsSoko"/>
            <w:bookmarkEnd w:id="31"/>
            <w:r w:rsidR="0063041A">
              <w:rPr>
                <w:sz w:val="20"/>
              </w:rPr>
              <w:t>,</w:t>
            </w:r>
            <w:proofErr w:type="gramEnd"/>
            <w:r w:rsidR="0063041A">
              <w:rPr>
                <w:sz w:val="20"/>
                <w:lang w:val="en-US"/>
              </w:rPr>
              <w:t xml:space="preserve"> </w:t>
            </w:r>
            <w:r w:rsidR="0063041A">
              <w:rPr>
                <w:sz w:val="20"/>
              </w:rPr>
              <w:t xml:space="preserve">ОКПО  </w:t>
            </w:r>
            <w:bookmarkStart w:id="32" w:name="cEsSokp"/>
            <w:bookmarkEnd w:id="32"/>
            <w:r w:rsidR="0063041A">
              <w:rPr>
                <w:sz w:val="20"/>
              </w:rPr>
              <w:t>.</w:t>
            </w:r>
          </w:p>
        </w:tc>
        <w:tc>
          <w:tcPr>
            <w:tcW w:w="4536" w:type="dxa"/>
          </w:tcPr>
          <w:p w:rsidR="0063041A" w:rsidRDefault="0063041A">
            <w:pPr>
              <w:pStyle w:val="1"/>
              <w:ind w:right="-1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b/>
                <w:bCs/>
                <w:sz w:val="20"/>
                <w:szCs w:val="20"/>
              </w:rPr>
              <w:t xml:space="preserve">Покупатель </w:t>
            </w:r>
            <w:r>
              <w:rPr>
                <w:rFonts w:ascii="Times New Roman" w:hAnsi="Times New Roman"/>
                <w:sz w:val="20"/>
                <w:szCs w:val="20"/>
              </w:rPr>
              <w:t xml:space="preserve"> </w:t>
            </w:r>
          </w:p>
          <w:p w:rsidR="0063041A" w:rsidRDefault="0063041A">
            <w:pPr>
              <w:pStyle w:val="1"/>
              <w:ind w:right="-1"/>
              <w:rPr>
                <w:rFonts w:ascii="Times New Roman" w:hAnsi="Times New Roman"/>
                <w:sz w:val="20"/>
                <w:szCs w:val="20"/>
              </w:rPr>
            </w:pPr>
            <w:bookmarkStart w:id="33" w:name="cEsCCon"/>
            <w:bookmarkEnd w:id="33"/>
            <w:r>
              <w:rPr>
                <w:rFonts w:ascii="Times New Roman" w:hAnsi="Times New Roman"/>
                <w:sz w:val="20"/>
                <w:szCs w:val="20"/>
              </w:rPr>
              <w:t xml:space="preserve"> </w:t>
            </w:r>
          </w:p>
          <w:p w:rsidR="0063041A" w:rsidRDefault="0063041A">
            <w:pPr>
              <w:pStyle w:val="1"/>
              <w:ind w:right="-1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 xml:space="preserve"> </w:t>
            </w:r>
            <w:bookmarkStart w:id="34" w:name="cEsCAddress"/>
            <w:bookmarkEnd w:id="34"/>
          </w:p>
          <w:p w:rsidR="0063041A" w:rsidRDefault="0063041A">
            <w:pPr>
              <w:pStyle w:val="a3"/>
              <w:ind w:right="355" w:hanging="70"/>
              <w:rPr>
                <w:noProof w:val="0"/>
                <w:sz w:val="20"/>
                <w:szCs w:val="20"/>
              </w:rPr>
            </w:pPr>
            <w:r>
              <w:rPr>
                <w:noProof w:val="0"/>
                <w:sz w:val="20"/>
                <w:szCs w:val="20"/>
              </w:rPr>
              <w:t xml:space="preserve">  </w:t>
            </w:r>
            <w:bookmarkStart w:id="35" w:name="cEsCrs"/>
            <w:bookmarkEnd w:id="35"/>
            <w:r>
              <w:rPr>
                <w:noProof w:val="0"/>
                <w:sz w:val="20"/>
                <w:szCs w:val="20"/>
              </w:rPr>
              <w:t xml:space="preserve"> в  </w:t>
            </w:r>
            <w:bookmarkStart w:id="36" w:name="cEsCaccOrg"/>
            <w:bookmarkEnd w:id="36"/>
            <w:r>
              <w:rPr>
                <w:noProof w:val="0"/>
                <w:sz w:val="20"/>
                <w:szCs w:val="20"/>
              </w:rPr>
              <w:t xml:space="preserve"> </w:t>
            </w:r>
          </w:p>
          <w:p w:rsidR="0063041A" w:rsidRDefault="0063041A">
            <w:pPr>
              <w:pStyle w:val="a3"/>
              <w:ind w:right="355" w:hanging="70"/>
              <w:rPr>
                <w:noProof w:val="0"/>
                <w:sz w:val="20"/>
                <w:szCs w:val="20"/>
              </w:rPr>
            </w:pPr>
            <w:r>
              <w:rPr>
                <w:noProof w:val="0"/>
                <w:sz w:val="20"/>
                <w:szCs w:val="20"/>
              </w:rPr>
              <w:t xml:space="preserve">К/с  </w:t>
            </w:r>
            <w:bookmarkStart w:id="37" w:name="cEsCks"/>
            <w:bookmarkEnd w:id="37"/>
          </w:p>
          <w:p w:rsidR="0063041A" w:rsidRDefault="0063041A">
            <w:pPr>
              <w:pStyle w:val="1"/>
              <w:ind w:right="-1" w:hanging="70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ИНН</w:t>
            </w:r>
            <w:proofErr w:type="gramStart"/>
            <w:r>
              <w:rPr>
                <w:rFonts w:ascii="Times New Roman" w:hAnsi="Times New Roman"/>
                <w:sz w:val="20"/>
                <w:szCs w:val="20"/>
              </w:rPr>
              <w:t xml:space="preserve"> </w:t>
            </w:r>
            <w:bookmarkStart w:id="38" w:name="cEsCinn"/>
            <w:bookmarkEnd w:id="38"/>
            <w:r>
              <w:rPr>
                <w:rFonts w:ascii="Times New Roman" w:hAnsi="Times New Roman"/>
                <w:sz w:val="20"/>
                <w:szCs w:val="20"/>
              </w:rPr>
              <w:t>,</w:t>
            </w:r>
            <w:proofErr w:type="gramEnd"/>
            <w:r>
              <w:rPr>
                <w:rFonts w:ascii="Times New Roman" w:hAnsi="Times New Roman"/>
                <w:sz w:val="20"/>
                <w:szCs w:val="20"/>
              </w:rPr>
              <w:t xml:space="preserve"> БИК  </w:t>
            </w:r>
            <w:bookmarkStart w:id="39" w:name="cEsCbik"/>
            <w:bookmarkEnd w:id="39"/>
            <w:r>
              <w:rPr>
                <w:rFonts w:ascii="Times New Roman" w:hAnsi="Times New Roman"/>
                <w:sz w:val="20"/>
                <w:szCs w:val="20"/>
              </w:rPr>
              <w:t>,</w:t>
            </w:r>
          </w:p>
          <w:p w:rsidR="0063041A" w:rsidRDefault="005B5FB4">
            <w:pPr>
              <w:pStyle w:val="1"/>
              <w:ind w:right="-1"/>
              <w:rPr>
                <w:rFonts w:ascii="Times New Roman" w:hAnsi="Times New Roman"/>
                <w:b/>
                <w:bCs/>
                <w:sz w:val="20"/>
                <w:szCs w:val="20"/>
              </w:rPr>
            </w:pPr>
            <w:r>
              <w:rPr>
                <w:rFonts w:ascii="Arial CYR" w:hAnsi="Arial CYR" w:cs="Arial CYR"/>
                <w:sz w:val="18"/>
                <w:szCs w:val="18"/>
              </w:rPr>
              <w:t>ОКВЭД</w:t>
            </w:r>
            <w:proofErr w:type="gramStart"/>
            <w:r w:rsidR="0063041A">
              <w:rPr>
                <w:rFonts w:ascii="Times New Roman" w:hAnsi="Times New Roman"/>
                <w:sz w:val="20"/>
                <w:szCs w:val="20"/>
              </w:rPr>
              <w:t xml:space="preserve">  </w:t>
            </w:r>
            <w:bookmarkStart w:id="40" w:name="cEsCoko"/>
            <w:bookmarkEnd w:id="40"/>
            <w:r w:rsidR="0063041A">
              <w:rPr>
                <w:rFonts w:ascii="Times New Roman" w:hAnsi="Times New Roman"/>
                <w:sz w:val="20"/>
                <w:szCs w:val="20"/>
              </w:rPr>
              <w:t>,</w:t>
            </w:r>
            <w:proofErr w:type="gramEnd"/>
            <w:r w:rsidR="0063041A">
              <w:rPr>
                <w:rFonts w:ascii="Times New Roman" w:hAnsi="Times New Roman"/>
                <w:sz w:val="20"/>
                <w:szCs w:val="20"/>
              </w:rPr>
              <w:t xml:space="preserve"> ОКПО  </w:t>
            </w:r>
            <w:bookmarkStart w:id="41" w:name="cEsCokp"/>
            <w:bookmarkEnd w:id="41"/>
          </w:p>
        </w:tc>
      </w:tr>
    </w:tbl>
    <w:p w:rsidR="0063041A" w:rsidRDefault="0063041A">
      <w:pPr>
        <w:pStyle w:val="1"/>
        <w:ind w:left="708" w:firstLine="708"/>
        <w:rPr>
          <w:rFonts w:ascii="Times New Roman" w:hAnsi="Times New Roman"/>
          <w:b/>
          <w:bCs/>
          <w:sz w:val="20"/>
          <w:szCs w:val="20"/>
        </w:rPr>
      </w:pPr>
    </w:p>
    <w:p w:rsidR="0063041A" w:rsidRDefault="0063041A">
      <w:pPr>
        <w:pStyle w:val="1"/>
        <w:tabs>
          <w:tab w:val="left" w:pos="3544"/>
        </w:tabs>
        <w:rPr>
          <w:rFonts w:ascii="Times New Roman" w:hAnsi="Times New Roman"/>
          <w:b/>
          <w:bCs/>
          <w:sz w:val="20"/>
          <w:szCs w:val="20"/>
        </w:rPr>
      </w:pPr>
      <w:r>
        <w:rPr>
          <w:rFonts w:ascii="Times New Roman" w:hAnsi="Times New Roman"/>
          <w:b/>
          <w:bCs/>
          <w:sz w:val="20"/>
          <w:szCs w:val="20"/>
        </w:rPr>
        <w:t>Полномочия представителя «Поставщика» проверены</w:t>
      </w:r>
    </w:p>
    <w:p w:rsidR="0063041A" w:rsidRDefault="0063041A">
      <w:pPr>
        <w:pStyle w:val="1"/>
        <w:rPr>
          <w:rFonts w:ascii="Times New Roman" w:hAnsi="Times New Roman"/>
          <w:b/>
          <w:bCs/>
        </w:rPr>
      </w:pPr>
    </w:p>
    <w:p w:rsidR="0063041A" w:rsidRDefault="0063041A">
      <w:pPr>
        <w:pStyle w:val="1"/>
        <w:tabs>
          <w:tab w:val="left" w:pos="3544"/>
        </w:tabs>
        <w:rPr>
          <w:rFonts w:ascii="Times New Roman" w:hAnsi="Times New Roman"/>
          <w:b/>
          <w:bCs/>
        </w:rPr>
      </w:pPr>
      <w:r>
        <w:rPr>
          <w:rFonts w:ascii="Times New Roman" w:hAnsi="Times New Roman"/>
          <w:b/>
          <w:bCs/>
        </w:rPr>
        <w:t>Покупатель</w:t>
      </w:r>
      <w:proofErr w:type="gramStart"/>
      <w:r>
        <w:rPr>
          <w:rFonts w:ascii="Times New Roman" w:hAnsi="Times New Roman"/>
          <w:b/>
          <w:bCs/>
        </w:rPr>
        <w:t>_____________________________ (______________)</w:t>
      </w:r>
      <w:proofErr w:type="gramEnd"/>
    </w:p>
    <w:p w:rsidR="0063041A" w:rsidRDefault="0063041A">
      <w:pPr>
        <w:ind w:left="2832" w:firstLine="708"/>
        <w:rPr>
          <w:b/>
          <w:bCs/>
        </w:rPr>
      </w:pPr>
      <w:r>
        <w:rPr>
          <w:b/>
          <w:bCs/>
        </w:rPr>
        <w:t>М.П.</w:t>
      </w:r>
    </w:p>
    <w:p w:rsidR="0063041A" w:rsidRDefault="0063041A">
      <w:pPr>
        <w:ind w:left="2832" w:firstLine="708"/>
        <w:rPr>
          <w:b/>
          <w:bCs/>
        </w:rPr>
      </w:pPr>
    </w:p>
    <w:p w:rsidR="0063041A" w:rsidRDefault="0063041A">
      <w:pPr>
        <w:pStyle w:val="1"/>
        <w:tabs>
          <w:tab w:val="left" w:pos="3544"/>
        </w:tabs>
        <w:ind w:right="-1"/>
        <w:rPr>
          <w:rFonts w:ascii="Times New Roman" w:hAnsi="Times New Roman"/>
          <w:b/>
          <w:bCs/>
        </w:rPr>
      </w:pPr>
      <w:r>
        <w:rPr>
          <w:rFonts w:ascii="Times New Roman" w:hAnsi="Times New Roman"/>
          <w:b/>
          <w:bCs/>
        </w:rPr>
        <w:t>Поставщик</w:t>
      </w:r>
      <w:proofErr w:type="gramStart"/>
      <w:r>
        <w:rPr>
          <w:rFonts w:ascii="Times New Roman" w:hAnsi="Times New Roman"/>
          <w:b/>
          <w:bCs/>
        </w:rPr>
        <w:t>_____________________________ (______________)</w:t>
      </w:r>
      <w:proofErr w:type="gramEnd"/>
    </w:p>
    <w:p w:rsidR="0063041A" w:rsidRDefault="0063041A">
      <w:pPr>
        <w:pStyle w:val="1"/>
        <w:ind w:left="2832" w:firstLine="708"/>
        <w:rPr>
          <w:rFonts w:ascii="Times New Roman" w:hAnsi="Times New Roman"/>
          <w:b/>
          <w:bCs/>
        </w:rPr>
      </w:pPr>
      <w:r>
        <w:rPr>
          <w:rFonts w:ascii="Times New Roman" w:hAnsi="Times New Roman"/>
          <w:b/>
          <w:bCs/>
        </w:rPr>
        <w:t>М.П.</w:t>
      </w:r>
    </w:p>
    <w:bookmarkEnd w:id="23"/>
    <w:p w:rsidR="0063041A" w:rsidRDefault="00E70DE6" w:rsidP="00E70DE6">
      <w:r>
        <w:t xml:space="preserve"> </w:t>
      </w:r>
    </w:p>
    <w:sectPr w:rsidR="0063041A">
      <w:pgSz w:w="11906" w:h="16838"/>
      <w:pgMar w:top="1134" w:right="850" w:bottom="899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TimesET">
    <w:altName w:val="Times New Roman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Arial CYR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1B45C09"/>
    <w:multiLevelType w:val="multilevel"/>
    <w:tmpl w:val="27125F02"/>
    <w:lvl w:ilvl="0">
      <w:start w:val="1"/>
      <w:numFmt w:val="decimal"/>
      <w:lvlText w:val="%1."/>
      <w:lvlJc w:val="left"/>
      <w:pPr>
        <w:tabs>
          <w:tab w:val="num" w:pos="927"/>
        </w:tabs>
        <w:ind w:left="927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tabs>
          <w:tab w:val="num" w:pos="1137"/>
        </w:tabs>
        <w:ind w:left="1137" w:hanging="57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tabs>
          <w:tab w:val="num" w:pos="1287"/>
        </w:tabs>
        <w:ind w:left="1287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tabs>
          <w:tab w:val="num" w:pos="1287"/>
        </w:tabs>
        <w:ind w:left="1287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tabs>
          <w:tab w:val="num" w:pos="1647"/>
        </w:tabs>
        <w:ind w:left="1647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tabs>
          <w:tab w:val="num" w:pos="1647"/>
        </w:tabs>
        <w:ind w:left="1647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tabs>
          <w:tab w:val="num" w:pos="2007"/>
        </w:tabs>
        <w:ind w:left="2007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tabs>
          <w:tab w:val="num" w:pos="2007"/>
        </w:tabs>
        <w:ind w:left="2007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tabs>
          <w:tab w:val="num" w:pos="2367"/>
        </w:tabs>
        <w:ind w:left="2367" w:hanging="1800"/>
      </w:pPr>
      <w:rPr>
        <w:rFonts w:hint="default"/>
      </w:rPr>
    </w:lvl>
  </w:abstractNum>
  <w:abstractNum w:abstractNumId="1">
    <w:nsid w:val="338B133E"/>
    <w:multiLevelType w:val="multilevel"/>
    <w:tmpl w:val="E83E35B6"/>
    <w:lvl w:ilvl="0">
      <w:start w:val="2"/>
      <w:numFmt w:val="decimal"/>
      <w:lvlText w:val="%1."/>
      <w:lvlJc w:val="left"/>
      <w:pPr>
        <w:tabs>
          <w:tab w:val="num" w:pos="368"/>
        </w:tabs>
        <w:ind w:left="368" w:hanging="368"/>
      </w:pPr>
      <w:rPr>
        <w:rFonts w:hint="default"/>
        <w:b/>
        <w:bCs/>
      </w:rPr>
    </w:lvl>
    <w:lvl w:ilvl="1">
      <w:start w:val="1"/>
      <w:numFmt w:val="decimal"/>
      <w:lvlText w:val="%1.%2."/>
      <w:lvlJc w:val="left"/>
      <w:pPr>
        <w:tabs>
          <w:tab w:val="num" w:pos="935"/>
        </w:tabs>
        <w:ind w:left="935" w:hanging="368"/>
      </w:pPr>
      <w:rPr>
        <w:rFonts w:hint="default"/>
        <w:b/>
        <w:bCs/>
      </w:rPr>
    </w:lvl>
    <w:lvl w:ilvl="2">
      <w:start w:val="1"/>
      <w:numFmt w:val="decimal"/>
      <w:lvlText w:val="%1.%2.%3."/>
      <w:lvlJc w:val="left"/>
      <w:pPr>
        <w:tabs>
          <w:tab w:val="num" w:pos="1854"/>
        </w:tabs>
        <w:ind w:left="1854" w:hanging="720"/>
      </w:pPr>
      <w:rPr>
        <w:rFonts w:hint="default"/>
        <w:b/>
        <w:bCs/>
      </w:rPr>
    </w:lvl>
    <w:lvl w:ilvl="3">
      <w:start w:val="1"/>
      <w:numFmt w:val="decimal"/>
      <w:lvlText w:val="%1.%2.%3.%4."/>
      <w:lvlJc w:val="left"/>
      <w:pPr>
        <w:tabs>
          <w:tab w:val="num" w:pos="2421"/>
        </w:tabs>
        <w:ind w:left="2421" w:hanging="720"/>
      </w:pPr>
      <w:rPr>
        <w:rFonts w:hint="default"/>
        <w:b/>
        <w:bCs/>
      </w:rPr>
    </w:lvl>
    <w:lvl w:ilvl="4">
      <w:start w:val="1"/>
      <w:numFmt w:val="decimal"/>
      <w:lvlText w:val="%1.%2.%3.%4.%5."/>
      <w:lvlJc w:val="left"/>
      <w:pPr>
        <w:tabs>
          <w:tab w:val="num" w:pos="3348"/>
        </w:tabs>
        <w:ind w:left="3348" w:hanging="1080"/>
      </w:pPr>
      <w:rPr>
        <w:rFonts w:hint="default"/>
        <w:b/>
        <w:bCs/>
      </w:rPr>
    </w:lvl>
    <w:lvl w:ilvl="5">
      <w:start w:val="1"/>
      <w:numFmt w:val="decimal"/>
      <w:lvlText w:val="%1.%2.%3.%4.%5.%6."/>
      <w:lvlJc w:val="left"/>
      <w:pPr>
        <w:tabs>
          <w:tab w:val="num" w:pos="3915"/>
        </w:tabs>
        <w:ind w:left="3915" w:hanging="1080"/>
      </w:pPr>
      <w:rPr>
        <w:rFonts w:hint="default"/>
        <w:b/>
        <w:bCs/>
      </w:rPr>
    </w:lvl>
    <w:lvl w:ilvl="6">
      <w:start w:val="1"/>
      <w:numFmt w:val="decimal"/>
      <w:lvlText w:val="%1.%2.%3.%4.%5.%6.%7."/>
      <w:lvlJc w:val="left"/>
      <w:pPr>
        <w:tabs>
          <w:tab w:val="num" w:pos="4842"/>
        </w:tabs>
        <w:ind w:left="4842" w:hanging="1440"/>
      </w:pPr>
      <w:rPr>
        <w:rFonts w:hint="default"/>
        <w:b/>
        <w:bCs/>
      </w:rPr>
    </w:lvl>
    <w:lvl w:ilvl="7">
      <w:start w:val="1"/>
      <w:numFmt w:val="decimal"/>
      <w:lvlText w:val="%1.%2.%3.%4.%5.%6.%7.%8."/>
      <w:lvlJc w:val="left"/>
      <w:pPr>
        <w:tabs>
          <w:tab w:val="num" w:pos="5409"/>
        </w:tabs>
        <w:ind w:left="5409" w:hanging="1440"/>
      </w:pPr>
      <w:rPr>
        <w:rFonts w:hint="default"/>
        <w:b/>
        <w:bCs/>
      </w:rPr>
    </w:lvl>
    <w:lvl w:ilvl="8">
      <w:start w:val="1"/>
      <w:numFmt w:val="decimal"/>
      <w:lvlText w:val="%1.%2.%3.%4.%5.%6.%7.%8.%9."/>
      <w:lvlJc w:val="left"/>
      <w:pPr>
        <w:tabs>
          <w:tab w:val="num" w:pos="6336"/>
        </w:tabs>
        <w:ind w:left="6336" w:hanging="1800"/>
      </w:pPr>
      <w:rPr>
        <w:rFonts w:hint="default"/>
        <w:b/>
        <w:bCs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doNotHyphenateCaps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70DE6"/>
    <w:rsid w:val="00020C93"/>
    <w:rsid w:val="00103C0C"/>
    <w:rsid w:val="002706C2"/>
    <w:rsid w:val="00301A82"/>
    <w:rsid w:val="003079DB"/>
    <w:rsid w:val="00384001"/>
    <w:rsid w:val="00505A59"/>
    <w:rsid w:val="00535F79"/>
    <w:rsid w:val="005B5FB4"/>
    <w:rsid w:val="0063041A"/>
    <w:rsid w:val="00711BBB"/>
    <w:rsid w:val="00724C3E"/>
    <w:rsid w:val="00801D49"/>
    <w:rsid w:val="008C3AFA"/>
    <w:rsid w:val="008D0904"/>
    <w:rsid w:val="008D4ACD"/>
    <w:rsid w:val="00A4573E"/>
    <w:rsid w:val="00A91373"/>
    <w:rsid w:val="00AC097D"/>
    <w:rsid w:val="00B14BF1"/>
    <w:rsid w:val="00C93A34"/>
    <w:rsid w:val="00D658CF"/>
    <w:rsid w:val="00D72A4E"/>
    <w:rsid w:val="00E13849"/>
    <w:rsid w:val="00E70DE6"/>
    <w:rsid w:val="00EA6336"/>
    <w:rsid w:val="00F41A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Pr>
      <w:sz w:val="24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customStyle="1" w:styleId="1">
    <w:name w:val="Обычный1"/>
    <w:pPr>
      <w:jc w:val="both"/>
    </w:pPr>
    <w:rPr>
      <w:rFonts w:ascii="TimesET" w:hAnsi="TimesET" w:cs="TimesET"/>
      <w:sz w:val="24"/>
      <w:szCs w:val="24"/>
    </w:rPr>
  </w:style>
  <w:style w:type="paragraph" w:styleId="a3">
    <w:name w:val="Body Text Indent"/>
    <w:basedOn w:val="a"/>
    <w:pPr>
      <w:ind w:firstLine="567"/>
      <w:jc w:val="both"/>
    </w:pPr>
    <w:rPr>
      <w:noProof/>
    </w:rPr>
  </w:style>
  <w:style w:type="paragraph" w:styleId="a4">
    <w:name w:val="Title"/>
    <w:basedOn w:val="a"/>
    <w:qFormat/>
    <w:pPr>
      <w:widowControl w:val="0"/>
      <w:spacing w:line="320" w:lineRule="exact"/>
      <w:ind w:right="-46"/>
      <w:jc w:val="center"/>
    </w:pPr>
    <w:rPr>
      <w:b/>
      <w:bCs/>
      <w:noProof/>
    </w:rPr>
  </w:style>
  <w:style w:type="paragraph" w:styleId="3">
    <w:name w:val="Body Text Indent 3"/>
    <w:basedOn w:val="a"/>
    <w:pPr>
      <w:ind w:firstLine="567"/>
      <w:jc w:val="both"/>
    </w:pPr>
  </w:style>
  <w:style w:type="paragraph" w:customStyle="1" w:styleId="ConsNonformat">
    <w:name w:val="ConsNonformat"/>
    <w:pPr>
      <w:autoSpaceDE w:val="0"/>
      <w:autoSpaceDN w:val="0"/>
      <w:ind w:firstLine="709"/>
      <w:jc w:val="both"/>
    </w:pPr>
    <w:rPr>
      <w:rFonts w:ascii="Courier New" w:hAnsi="Courier New" w:cs="Courier New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Pr>
      <w:sz w:val="24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customStyle="1" w:styleId="1">
    <w:name w:val="Обычный1"/>
    <w:pPr>
      <w:jc w:val="both"/>
    </w:pPr>
    <w:rPr>
      <w:rFonts w:ascii="TimesET" w:hAnsi="TimesET" w:cs="TimesET"/>
      <w:sz w:val="24"/>
      <w:szCs w:val="24"/>
    </w:rPr>
  </w:style>
  <w:style w:type="paragraph" w:styleId="a3">
    <w:name w:val="Body Text Indent"/>
    <w:basedOn w:val="a"/>
    <w:pPr>
      <w:ind w:firstLine="567"/>
      <w:jc w:val="both"/>
    </w:pPr>
    <w:rPr>
      <w:noProof/>
    </w:rPr>
  </w:style>
  <w:style w:type="paragraph" w:styleId="a4">
    <w:name w:val="Title"/>
    <w:basedOn w:val="a"/>
    <w:qFormat/>
    <w:pPr>
      <w:widowControl w:val="0"/>
      <w:spacing w:line="320" w:lineRule="exact"/>
      <w:ind w:right="-46"/>
      <w:jc w:val="center"/>
    </w:pPr>
    <w:rPr>
      <w:b/>
      <w:bCs/>
      <w:noProof/>
    </w:rPr>
  </w:style>
  <w:style w:type="paragraph" w:styleId="3">
    <w:name w:val="Body Text Indent 3"/>
    <w:basedOn w:val="a"/>
    <w:pPr>
      <w:ind w:firstLine="567"/>
      <w:jc w:val="both"/>
    </w:pPr>
  </w:style>
  <w:style w:type="paragraph" w:customStyle="1" w:styleId="ConsNonformat">
    <w:name w:val="ConsNonformat"/>
    <w:pPr>
      <w:autoSpaceDE w:val="0"/>
      <w:autoSpaceDN w:val="0"/>
      <w:ind w:firstLine="709"/>
      <w:jc w:val="both"/>
    </w:pPr>
    <w:rPr>
      <w:rFonts w:ascii="Courier New" w:hAnsi="Courier New" w:cs="Courier New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New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3" Type="http://schemas.openxmlformats.org/officeDocument/2006/relationships/customXml" Target="../customXml/item1.xml"/><Relationship Id="rId7" Type="http://schemas.openxmlformats.org/officeDocument/2006/relationships/settings" Target="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microsoft.com/office/2007/relationships/stylesWithEffects" Target="stylesWithEffects.xml"/><Relationship Id="rId5" Type="http://schemas.openxmlformats.org/officeDocument/2006/relationships/styles" Target="styles.xml"/><Relationship Id="rId10" Type="http://schemas.openxmlformats.org/officeDocument/2006/relationships/theme" Target="theme/theme1.xml"/><Relationship Id="rId4" Type="http://schemas.openxmlformats.org/officeDocument/2006/relationships/numbering" Target="numbering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96DAEA3-F100-4E04-8BA5-EB201C6615B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gosktovari.dotm</Template>
  <TotalTime>0</TotalTime>
  <Pages>3</Pages>
  <Words>1129</Words>
  <Characters>6438</Characters>
  <Application>Microsoft Office Word</Application>
  <DocSecurity>0</DocSecurity>
  <Lines>53</Lines>
  <Paragraphs>15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ГОСУДАРСТВЕННЫЙ ДОГОВОР №</vt:lpstr>
    </vt:vector>
  </TitlesOfParts>
  <Company>bss</Company>
  <LinksUpToDate>false</LinksUpToDate>
  <CharactersWithSpaces>7552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ГОСУДАРСТВЕННЫЙ ДОГОВОР №</dc:title>
  <dc:creator>ovt</dc:creator>
  <cp:lastModifiedBy>OfficeUSER</cp:lastModifiedBy>
  <cp:revision>2</cp:revision>
  <cp:lastPrinted>2003-03-19T11:03:00Z</cp:lastPrinted>
  <dcterms:created xsi:type="dcterms:W3CDTF">2013-06-27T10:38:00Z</dcterms:created>
  <dcterms:modified xsi:type="dcterms:W3CDTF">2013-06-27T10:38:00Z</dcterms:modified>
</cp:coreProperties>
</file>