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A1003" w14:textId="77777777" w:rsidR="00A770CF" w:rsidRDefault="00000000">
      <w:pPr>
        <w:pStyle w:val="Title"/>
      </w:pPr>
      <w:r>
        <w:t>Delta Smelt LCME output</w:t>
      </w:r>
    </w:p>
    <w:p w14:paraId="07BA1004" w14:textId="77777777" w:rsidR="00A770CF" w:rsidRDefault="00000000">
      <w:pPr>
        <w:pStyle w:val="Author"/>
      </w:pPr>
      <w:r>
        <w:t>Brian Mahardja</w:t>
      </w:r>
    </w:p>
    <w:p w14:paraId="07BA1005" w14:textId="77777777" w:rsidR="00A770CF" w:rsidRDefault="00000000">
      <w:pPr>
        <w:pStyle w:val="Date"/>
      </w:pPr>
      <w:r>
        <w:t>2024-09-25</w:t>
      </w:r>
    </w:p>
    <w:p w14:paraId="07BA1006" w14:textId="77777777" w:rsidR="00A770CF" w:rsidRDefault="00000000">
      <w:pPr>
        <w:pStyle w:val="SourceCode"/>
      </w:pPr>
      <w:r>
        <w:rPr>
          <w:rStyle w:val="VerbatimChar"/>
        </w:rPr>
        <w:t>## New names:</w:t>
      </w:r>
      <w:r>
        <w:br/>
      </w:r>
      <w:r>
        <w:rPr>
          <w:rStyle w:val="VerbatimChar"/>
        </w:rPr>
        <w:t>## Joining with `by = join_by(Year)`</w:t>
      </w:r>
      <w:r>
        <w:br/>
      </w:r>
      <w:r>
        <w:rPr>
          <w:rStyle w:val="VerbatimChar"/>
        </w:rPr>
        <w:t>## • `` -&gt; `...1`</w:t>
      </w:r>
      <w:r>
        <w:br/>
      </w:r>
      <w:r>
        <w:rPr>
          <w:rStyle w:val="VerbatimChar"/>
        </w:rPr>
        <w:t>## • `Alt1` -&gt; `Alt1...3`</w:t>
      </w:r>
      <w:r>
        <w:br/>
      </w:r>
      <w:r>
        <w:rPr>
          <w:rStyle w:val="VerbatimChar"/>
        </w:rPr>
        <w:t>## • `Alt2v1wTUCP` -&gt; `Alt2v1wTUCP...4`</w:t>
      </w:r>
      <w:r>
        <w:br/>
      </w:r>
      <w:r>
        <w:rPr>
          <w:rStyle w:val="VerbatimChar"/>
        </w:rPr>
        <w:t>## • `Alt2v1woTUCP` -&gt; `Alt2v1woTUCP...5`</w:t>
      </w:r>
      <w:r>
        <w:br/>
      </w:r>
      <w:r>
        <w:rPr>
          <w:rStyle w:val="VerbatimChar"/>
        </w:rPr>
        <w:t>## • `Alt2v2noTUCP` -&gt; `Alt2v2noTUCP...6`</w:t>
      </w:r>
      <w:r>
        <w:br/>
      </w:r>
      <w:r>
        <w:rPr>
          <w:rStyle w:val="VerbatimChar"/>
        </w:rPr>
        <w:t>## • `Alt2v3noTUCP` -&gt; `Alt2v3noTUCP...7`</w:t>
      </w:r>
      <w:r>
        <w:br/>
      </w:r>
      <w:r>
        <w:rPr>
          <w:rStyle w:val="VerbatimChar"/>
        </w:rPr>
        <w:t>## • `Alt3` -&gt; `Alt3...8`</w:t>
      </w:r>
      <w:r>
        <w:br/>
      </w:r>
      <w:r>
        <w:rPr>
          <w:rStyle w:val="VerbatimChar"/>
        </w:rPr>
        <w:t>## • `Alt4` -&gt; `Alt4...9`</w:t>
      </w:r>
      <w:r>
        <w:br/>
      </w:r>
      <w:r>
        <w:rPr>
          <w:rStyle w:val="VerbatimChar"/>
        </w:rPr>
        <w:t>## • `Alt5` -&gt; `Alt5...10`</w:t>
      </w:r>
      <w:r>
        <w:br/>
      </w:r>
      <w:r>
        <w:rPr>
          <w:rStyle w:val="VerbatimChar"/>
        </w:rPr>
        <w:t>## • `EXP1` -&gt; `EXP1...11`</w:t>
      </w:r>
      <w:r>
        <w:br/>
      </w:r>
      <w:r>
        <w:rPr>
          <w:rStyle w:val="VerbatimChar"/>
        </w:rPr>
        <w:t>## • `EXP3` -&gt; `EXP3...12`</w:t>
      </w:r>
      <w:r>
        <w:br/>
      </w:r>
      <w:r>
        <w:rPr>
          <w:rStyle w:val="VerbatimChar"/>
        </w:rPr>
        <w:t>## • `` -&gt; `...14`</w:t>
      </w:r>
      <w:r>
        <w:br/>
      </w:r>
      <w:r>
        <w:rPr>
          <w:rStyle w:val="VerbatimChar"/>
        </w:rPr>
        <w:t>## • `` -&gt; `...15`</w:t>
      </w:r>
      <w:r>
        <w:br/>
      </w:r>
      <w:r>
        <w:rPr>
          <w:rStyle w:val="VerbatimChar"/>
        </w:rPr>
        <w:t>## • `Alt1` -&gt; `Alt1...16`</w:t>
      </w:r>
      <w:r>
        <w:br/>
      </w:r>
      <w:r>
        <w:rPr>
          <w:rStyle w:val="VerbatimChar"/>
        </w:rPr>
        <w:t>## • `Alt2v1wTUCP` -&gt; `Alt2v1wTUCP...17`</w:t>
      </w:r>
      <w:r>
        <w:br/>
      </w:r>
      <w:r>
        <w:rPr>
          <w:rStyle w:val="VerbatimChar"/>
        </w:rPr>
        <w:t>## • `Alt2v1woTUCP` -&gt; `Alt2v1woTUCP...18`</w:t>
      </w:r>
      <w:r>
        <w:br/>
      </w:r>
      <w:r>
        <w:rPr>
          <w:rStyle w:val="VerbatimChar"/>
        </w:rPr>
        <w:t>## • `Alt2v2noTUCP` -&gt; `Alt2v2noTUCP...19`</w:t>
      </w:r>
      <w:r>
        <w:br/>
      </w:r>
      <w:r>
        <w:rPr>
          <w:rStyle w:val="VerbatimChar"/>
        </w:rPr>
        <w:t>## • `Alt2v3noTUCP` -&gt; `Alt2v3noTUCP...20`</w:t>
      </w:r>
      <w:r>
        <w:br/>
      </w:r>
      <w:r>
        <w:rPr>
          <w:rStyle w:val="VerbatimChar"/>
        </w:rPr>
        <w:t>## • `Alt3` -&gt; `Alt3...21`</w:t>
      </w:r>
      <w:r>
        <w:br/>
      </w:r>
      <w:r>
        <w:rPr>
          <w:rStyle w:val="VerbatimChar"/>
        </w:rPr>
        <w:t>## • `Alt4` -&gt; `Alt4...22`</w:t>
      </w:r>
      <w:r>
        <w:br/>
      </w:r>
      <w:r>
        <w:rPr>
          <w:rStyle w:val="VerbatimChar"/>
        </w:rPr>
        <w:t>## • `Alt5` -&gt; `Alt5...23`</w:t>
      </w:r>
      <w:r>
        <w:br/>
      </w:r>
      <w:r>
        <w:rPr>
          <w:rStyle w:val="VerbatimChar"/>
        </w:rPr>
        <w:t>## • `EXP1` -&gt; `EXP1...24`</w:t>
      </w:r>
      <w:r>
        <w:br/>
      </w:r>
      <w:r>
        <w:rPr>
          <w:rStyle w:val="VerbatimChar"/>
        </w:rPr>
        <w:t>## • `EXP3` -&gt; `EXP3...25`</w:t>
      </w:r>
    </w:p>
    <w:p w14:paraId="07BA1007" w14:textId="77777777" w:rsidR="00A770CF" w:rsidRDefault="00000000">
      <w:pPr>
        <w:pStyle w:val="TableCaption"/>
      </w:pPr>
      <w:r>
        <w:t>Table 3. Predicted population growth rate (lambda) for each cohort year by alternatives.</w:t>
      </w:r>
    </w:p>
    <w:tbl>
      <w:tblPr>
        <w:tblStyle w:val="Table"/>
        <w:tblW w:w="5000" w:type="pct"/>
        <w:tblLayout w:type="fixed"/>
        <w:tblLook w:val="0020" w:firstRow="1" w:lastRow="0" w:firstColumn="0" w:lastColumn="0" w:noHBand="0" w:noVBand="0"/>
      </w:tblPr>
      <w:tblGrid>
        <w:gridCol w:w="285"/>
        <w:gridCol w:w="642"/>
        <w:gridCol w:w="285"/>
        <w:gridCol w:w="929"/>
        <w:gridCol w:w="1001"/>
        <w:gridCol w:w="1215"/>
        <w:gridCol w:w="1072"/>
        <w:gridCol w:w="286"/>
        <w:gridCol w:w="286"/>
        <w:gridCol w:w="286"/>
        <w:gridCol w:w="286"/>
        <w:gridCol w:w="286"/>
        <w:gridCol w:w="286"/>
        <w:gridCol w:w="2431"/>
      </w:tblGrid>
      <w:tr w:rsidR="00A770CF" w14:paraId="07BA1016" w14:textId="77777777" w:rsidTr="00A770CF">
        <w:trPr>
          <w:cnfStyle w:val="100000000000" w:firstRow="1" w:lastRow="0" w:firstColumn="0" w:lastColumn="0" w:oddVBand="0" w:evenVBand="0" w:oddHBand="0" w:evenHBand="0" w:firstRowFirstColumn="0" w:firstRowLastColumn="0" w:lastRowFirstColumn="0" w:lastRowLastColumn="0"/>
          <w:tblHeader/>
        </w:trPr>
        <w:tc>
          <w:tcPr>
            <w:tcW w:w="236" w:type="dxa"/>
          </w:tcPr>
          <w:p w14:paraId="07BA1008" w14:textId="77777777" w:rsidR="00A770CF" w:rsidRDefault="00000000">
            <w:pPr>
              <w:pStyle w:val="Compact"/>
              <w:jc w:val="right"/>
            </w:pPr>
            <w:r>
              <w:t>Year</w:t>
            </w:r>
          </w:p>
        </w:tc>
        <w:tc>
          <w:tcPr>
            <w:tcW w:w="531" w:type="dxa"/>
          </w:tcPr>
          <w:p w14:paraId="07BA1009" w14:textId="77777777" w:rsidR="00A770CF" w:rsidRDefault="00000000">
            <w:pPr>
              <w:pStyle w:val="Compact"/>
              <w:jc w:val="right"/>
            </w:pPr>
            <w:r>
              <w:t>Empirical</w:t>
            </w:r>
          </w:p>
        </w:tc>
        <w:tc>
          <w:tcPr>
            <w:tcW w:w="236" w:type="dxa"/>
          </w:tcPr>
          <w:p w14:paraId="07BA100A" w14:textId="77777777" w:rsidR="00A770CF" w:rsidRDefault="00000000">
            <w:pPr>
              <w:pStyle w:val="Compact"/>
              <w:jc w:val="right"/>
            </w:pPr>
            <w:r>
              <w:t>Alt1</w:t>
            </w:r>
          </w:p>
        </w:tc>
        <w:tc>
          <w:tcPr>
            <w:tcW w:w="768" w:type="dxa"/>
          </w:tcPr>
          <w:p w14:paraId="07BA100B" w14:textId="77777777" w:rsidR="00A770CF" w:rsidRDefault="00000000">
            <w:pPr>
              <w:pStyle w:val="Compact"/>
              <w:jc w:val="right"/>
            </w:pPr>
            <w:r>
              <w:t>Alt2wTUCPwoVA</w:t>
            </w:r>
          </w:p>
        </w:tc>
        <w:tc>
          <w:tcPr>
            <w:tcW w:w="827" w:type="dxa"/>
          </w:tcPr>
          <w:p w14:paraId="07BA100C" w14:textId="77777777" w:rsidR="00A770CF" w:rsidRDefault="00000000">
            <w:pPr>
              <w:pStyle w:val="Compact"/>
              <w:jc w:val="right"/>
            </w:pPr>
            <w:r>
              <w:t>Alt2woTUCPwoVA</w:t>
            </w:r>
          </w:p>
        </w:tc>
        <w:tc>
          <w:tcPr>
            <w:tcW w:w="1004" w:type="dxa"/>
          </w:tcPr>
          <w:p w14:paraId="07BA100D" w14:textId="77777777" w:rsidR="00A770CF" w:rsidRDefault="00000000">
            <w:pPr>
              <w:pStyle w:val="Compact"/>
              <w:jc w:val="right"/>
            </w:pPr>
            <w:r>
              <w:t>Alt2woTUCPDeltaVA</w:t>
            </w:r>
          </w:p>
        </w:tc>
        <w:tc>
          <w:tcPr>
            <w:tcW w:w="886" w:type="dxa"/>
          </w:tcPr>
          <w:p w14:paraId="07BA100E" w14:textId="77777777" w:rsidR="00A770CF" w:rsidRDefault="00000000">
            <w:pPr>
              <w:pStyle w:val="Compact"/>
              <w:jc w:val="right"/>
            </w:pPr>
            <w:r>
              <w:t>Alt2woTUCPAllVA</w:t>
            </w:r>
          </w:p>
        </w:tc>
        <w:tc>
          <w:tcPr>
            <w:tcW w:w="236" w:type="dxa"/>
          </w:tcPr>
          <w:p w14:paraId="07BA100F" w14:textId="77777777" w:rsidR="00A770CF" w:rsidRDefault="00000000">
            <w:pPr>
              <w:pStyle w:val="Compact"/>
              <w:jc w:val="right"/>
            </w:pPr>
            <w:r>
              <w:t>Alt3</w:t>
            </w:r>
          </w:p>
        </w:tc>
        <w:tc>
          <w:tcPr>
            <w:tcW w:w="236" w:type="dxa"/>
          </w:tcPr>
          <w:p w14:paraId="07BA1010" w14:textId="77777777" w:rsidR="00A770CF" w:rsidRDefault="00000000">
            <w:pPr>
              <w:pStyle w:val="Compact"/>
              <w:jc w:val="right"/>
            </w:pPr>
            <w:r>
              <w:t>Alt4</w:t>
            </w:r>
          </w:p>
        </w:tc>
        <w:tc>
          <w:tcPr>
            <w:tcW w:w="236" w:type="dxa"/>
          </w:tcPr>
          <w:p w14:paraId="07BA1011" w14:textId="77777777" w:rsidR="00A770CF" w:rsidRDefault="00000000">
            <w:pPr>
              <w:pStyle w:val="Compact"/>
              <w:jc w:val="right"/>
            </w:pPr>
            <w:r>
              <w:t>Act5</w:t>
            </w:r>
          </w:p>
        </w:tc>
        <w:tc>
          <w:tcPr>
            <w:tcW w:w="236" w:type="dxa"/>
          </w:tcPr>
          <w:p w14:paraId="07BA1012" w14:textId="77777777" w:rsidR="00A770CF" w:rsidRDefault="00000000">
            <w:pPr>
              <w:pStyle w:val="Compact"/>
              <w:jc w:val="right"/>
            </w:pPr>
            <w:r>
              <w:t>EXP1</w:t>
            </w:r>
          </w:p>
        </w:tc>
        <w:tc>
          <w:tcPr>
            <w:tcW w:w="236" w:type="dxa"/>
          </w:tcPr>
          <w:p w14:paraId="07BA1013" w14:textId="77777777" w:rsidR="00A770CF" w:rsidRDefault="00000000">
            <w:pPr>
              <w:pStyle w:val="Compact"/>
              <w:jc w:val="right"/>
            </w:pPr>
            <w:r>
              <w:t>EXP3</w:t>
            </w:r>
          </w:p>
        </w:tc>
        <w:tc>
          <w:tcPr>
            <w:tcW w:w="236" w:type="dxa"/>
          </w:tcPr>
          <w:p w14:paraId="07BA1014" w14:textId="77777777" w:rsidR="00A770CF" w:rsidRDefault="00000000">
            <w:pPr>
              <w:pStyle w:val="Compact"/>
              <w:jc w:val="right"/>
            </w:pPr>
            <w:r>
              <w:t>NAA</w:t>
            </w:r>
          </w:p>
        </w:tc>
        <w:tc>
          <w:tcPr>
            <w:tcW w:w="2009" w:type="dxa"/>
          </w:tcPr>
          <w:p w14:paraId="07BA1015" w14:textId="77777777" w:rsidR="00A770CF" w:rsidRDefault="00000000">
            <w:pPr>
              <w:pStyle w:val="Compact"/>
            </w:pPr>
            <w:r>
              <w:t>Sacramento Valley Water Year Index</w:t>
            </w:r>
          </w:p>
        </w:tc>
      </w:tr>
      <w:tr w:rsidR="00A770CF" w14:paraId="07BA1025" w14:textId="77777777">
        <w:tc>
          <w:tcPr>
            <w:tcW w:w="236" w:type="dxa"/>
          </w:tcPr>
          <w:p w14:paraId="07BA1017" w14:textId="77777777" w:rsidR="00A770CF" w:rsidRDefault="00000000">
            <w:pPr>
              <w:pStyle w:val="Compact"/>
              <w:jc w:val="right"/>
            </w:pPr>
            <w:r>
              <w:t>1995</w:t>
            </w:r>
          </w:p>
        </w:tc>
        <w:tc>
          <w:tcPr>
            <w:tcW w:w="531" w:type="dxa"/>
          </w:tcPr>
          <w:p w14:paraId="07BA1018" w14:textId="77777777" w:rsidR="00A770CF" w:rsidRDefault="00000000">
            <w:pPr>
              <w:pStyle w:val="Compact"/>
              <w:jc w:val="right"/>
            </w:pPr>
            <w:r>
              <w:t>3.56</w:t>
            </w:r>
          </w:p>
        </w:tc>
        <w:tc>
          <w:tcPr>
            <w:tcW w:w="236" w:type="dxa"/>
          </w:tcPr>
          <w:p w14:paraId="07BA1019" w14:textId="77777777" w:rsidR="00A770CF" w:rsidRDefault="00000000">
            <w:pPr>
              <w:pStyle w:val="Compact"/>
              <w:jc w:val="right"/>
            </w:pPr>
            <w:r>
              <w:t>1.66</w:t>
            </w:r>
          </w:p>
        </w:tc>
        <w:tc>
          <w:tcPr>
            <w:tcW w:w="768" w:type="dxa"/>
          </w:tcPr>
          <w:p w14:paraId="07BA101A" w14:textId="77777777" w:rsidR="00A770CF" w:rsidRDefault="00000000">
            <w:pPr>
              <w:pStyle w:val="Compact"/>
              <w:jc w:val="right"/>
            </w:pPr>
            <w:r>
              <w:t>1.80</w:t>
            </w:r>
          </w:p>
        </w:tc>
        <w:tc>
          <w:tcPr>
            <w:tcW w:w="827" w:type="dxa"/>
          </w:tcPr>
          <w:p w14:paraId="07BA101B" w14:textId="77777777" w:rsidR="00A770CF" w:rsidRDefault="00000000">
            <w:pPr>
              <w:pStyle w:val="Compact"/>
              <w:jc w:val="right"/>
            </w:pPr>
            <w:r>
              <w:t>1.81</w:t>
            </w:r>
          </w:p>
        </w:tc>
        <w:tc>
          <w:tcPr>
            <w:tcW w:w="1004" w:type="dxa"/>
          </w:tcPr>
          <w:p w14:paraId="07BA101C" w14:textId="77777777" w:rsidR="00A770CF" w:rsidRDefault="00000000">
            <w:pPr>
              <w:pStyle w:val="Compact"/>
              <w:jc w:val="right"/>
            </w:pPr>
            <w:r>
              <w:t>1.86</w:t>
            </w:r>
          </w:p>
        </w:tc>
        <w:tc>
          <w:tcPr>
            <w:tcW w:w="886" w:type="dxa"/>
          </w:tcPr>
          <w:p w14:paraId="07BA101D" w14:textId="77777777" w:rsidR="00A770CF" w:rsidRDefault="00000000">
            <w:pPr>
              <w:pStyle w:val="Compact"/>
              <w:jc w:val="right"/>
            </w:pPr>
            <w:r>
              <w:t>1.80</w:t>
            </w:r>
          </w:p>
        </w:tc>
        <w:tc>
          <w:tcPr>
            <w:tcW w:w="236" w:type="dxa"/>
          </w:tcPr>
          <w:p w14:paraId="07BA101E" w14:textId="77777777" w:rsidR="00A770CF" w:rsidRDefault="00000000">
            <w:pPr>
              <w:pStyle w:val="Compact"/>
              <w:jc w:val="right"/>
            </w:pPr>
            <w:r>
              <w:t>2.28</w:t>
            </w:r>
          </w:p>
        </w:tc>
        <w:tc>
          <w:tcPr>
            <w:tcW w:w="236" w:type="dxa"/>
          </w:tcPr>
          <w:p w14:paraId="07BA101F" w14:textId="77777777" w:rsidR="00A770CF" w:rsidRDefault="00000000">
            <w:pPr>
              <w:pStyle w:val="Compact"/>
              <w:jc w:val="right"/>
            </w:pPr>
            <w:r>
              <w:t>1.81</w:t>
            </w:r>
          </w:p>
        </w:tc>
        <w:tc>
          <w:tcPr>
            <w:tcW w:w="236" w:type="dxa"/>
          </w:tcPr>
          <w:p w14:paraId="07BA1020" w14:textId="77777777" w:rsidR="00A770CF" w:rsidRDefault="00000000">
            <w:pPr>
              <w:pStyle w:val="Compact"/>
              <w:jc w:val="right"/>
            </w:pPr>
            <w:r>
              <w:t>1.83</w:t>
            </w:r>
          </w:p>
        </w:tc>
        <w:tc>
          <w:tcPr>
            <w:tcW w:w="236" w:type="dxa"/>
          </w:tcPr>
          <w:p w14:paraId="07BA1021" w14:textId="77777777" w:rsidR="00A770CF" w:rsidRDefault="00000000">
            <w:pPr>
              <w:pStyle w:val="Compact"/>
              <w:jc w:val="right"/>
            </w:pPr>
            <w:r>
              <w:t>4.58</w:t>
            </w:r>
          </w:p>
        </w:tc>
        <w:tc>
          <w:tcPr>
            <w:tcW w:w="236" w:type="dxa"/>
          </w:tcPr>
          <w:p w14:paraId="07BA1022" w14:textId="77777777" w:rsidR="00A770CF" w:rsidRDefault="00000000">
            <w:pPr>
              <w:pStyle w:val="Compact"/>
              <w:jc w:val="right"/>
            </w:pPr>
            <w:r>
              <w:t>4.33</w:t>
            </w:r>
          </w:p>
        </w:tc>
        <w:tc>
          <w:tcPr>
            <w:tcW w:w="236" w:type="dxa"/>
          </w:tcPr>
          <w:p w14:paraId="07BA1023" w14:textId="77777777" w:rsidR="00A770CF" w:rsidRDefault="00000000">
            <w:pPr>
              <w:pStyle w:val="Compact"/>
              <w:jc w:val="right"/>
            </w:pPr>
            <w:r>
              <w:t>1.90</w:t>
            </w:r>
          </w:p>
        </w:tc>
        <w:tc>
          <w:tcPr>
            <w:tcW w:w="2009" w:type="dxa"/>
          </w:tcPr>
          <w:p w14:paraId="07BA1024" w14:textId="77777777" w:rsidR="00A770CF" w:rsidRDefault="00000000">
            <w:pPr>
              <w:pStyle w:val="Compact"/>
            </w:pPr>
            <w:r>
              <w:t>Wet</w:t>
            </w:r>
          </w:p>
        </w:tc>
      </w:tr>
      <w:tr w:rsidR="00A770CF" w14:paraId="07BA1034" w14:textId="77777777">
        <w:tc>
          <w:tcPr>
            <w:tcW w:w="236" w:type="dxa"/>
          </w:tcPr>
          <w:p w14:paraId="07BA1026" w14:textId="77777777" w:rsidR="00A770CF" w:rsidRDefault="00000000">
            <w:pPr>
              <w:pStyle w:val="Compact"/>
              <w:jc w:val="right"/>
            </w:pPr>
            <w:r>
              <w:t>1996</w:t>
            </w:r>
          </w:p>
        </w:tc>
        <w:tc>
          <w:tcPr>
            <w:tcW w:w="531" w:type="dxa"/>
          </w:tcPr>
          <w:p w14:paraId="07BA1027" w14:textId="77777777" w:rsidR="00A770CF" w:rsidRDefault="00000000">
            <w:pPr>
              <w:pStyle w:val="Compact"/>
              <w:jc w:val="right"/>
            </w:pPr>
            <w:r>
              <w:t>1.37</w:t>
            </w:r>
          </w:p>
        </w:tc>
        <w:tc>
          <w:tcPr>
            <w:tcW w:w="236" w:type="dxa"/>
          </w:tcPr>
          <w:p w14:paraId="07BA1028" w14:textId="77777777" w:rsidR="00A770CF" w:rsidRDefault="00000000">
            <w:pPr>
              <w:pStyle w:val="Compact"/>
              <w:jc w:val="right"/>
            </w:pPr>
            <w:r>
              <w:t>0.66</w:t>
            </w:r>
          </w:p>
        </w:tc>
        <w:tc>
          <w:tcPr>
            <w:tcW w:w="768" w:type="dxa"/>
          </w:tcPr>
          <w:p w14:paraId="07BA1029" w14:textId="77777777" w:rsidR="00A770CF" w:rsidRDefault="00000000">
            <w:pPr>
              <w:pStyle w:val="Compact"/>
              <w:jc w:val="right"/>
            </w:pPr>
            <w:r>
              <w:t>0.63</w:t>
            </w:r>
          </w:p>
        </w:tc>
        <w:tc>
          <w:tcPr>
            <w:tcW w:w="827" w:type="dxa"/>
          </w:tcPr>
          <w:p w14:paraId="07BA102A" w14:textId="77777777" w:rsidR="00A770CF" w:rsidRDefault="00000000">
            <w:pPr>
              <w:pStyle w:val="Compact"/>
              <w:jc w:val="right"/>
            </w:pPr>
            <w:r>
              <w:t>0.63</w:t>
            </w:r>
          </w:p>
        </w:tc>
        <w:tc>
          <w:tcPr>
            <w:tcW w:w="1004" w:type="dxa"/>
          </w:tcPr>
          <w:p w14:paraId="07BA102B" w14:textId="77777777" w:rsidR="00A770CF" w:rsidRDefault="00000000">
            <w:pPr>
              <w:pStyle w:val="Compact"/>
              <w:jc w:val="right"/>
            </w:pPr>
            <w:r>
              <w:t>0.64</w:t>
            </w:r>
          </w:p>
        </w:tc>
        <w:tc>
          <w:tcPr>
            <w:tcW w:w="886" w:type="dxa"/>
          </w:tcPr>
          <w:p w14:paraId="07BA102C" w14:textId="77777777" w:rsidR="00A770CF" w:rsidRDefault="00000000">
            <w:pPr>
              <w:pStyle w:val="Compact"/>
              <w:jc w:val="right"/>
            </w:pPr>
            <w:r>
              <w:t>0.64</w:t>
            </w:r>
          </w:p>
        </w:tc>
        <w:tc>
          <w:tcPr>
            <w:tcW w:w="236" w:type="dxa"/>
          </w:tcPr>
          <w:p w14:paraId="07BA102D" w14:textId="77777777" w:rsidR="00A770CF" w:rsidRDefault="00000000">
            <w:pPr>
              <w:pStyle w:val="Compact"/>
              <w:jc w:val="right"/>
            </w:pPr>
            <w:r>
              <w:t>1.07</w:t>
            </w:r>
          </w:p>
        </w:tc>
        <w:tc>
          <w:tcPr>
            <w:tcW w:w="236" w:type="dxa"/>
          </w:tcPr>
          <w:p w14:paraId="07BA102E" w14:textId="77777777" w:rsidR="00A770CF" w:rsidRDefault="00000000">
            <w:pPr>
              <w:pStyle w:val="Compact"/>
              <w:jc w:val="right"/>
            </w:pPr>
            <w:r>
              <w:t>0.62</w:t>
            </w:r>
          </w:p>
        </w:tc>
        <w:tc>
          <w:tcPr>
            <w:tcW w:w="236" w:type="dxa"/>
          </w:tcPr>
          <w:p w14:paraId="07BA102F" w14:textId="77777777" w:rsidR="00A770CF" w:rsidRDefault="00000000">
            <w:pPr>
              <w:pStyle w:val="Compact"/>
              <w:jc w:val="right"/>
            </w:pPr>
            <w:r>
              <w:t>0.62</w:t>
            </w:r>
          </w:p>
        </w:tc>
        <w:tc>
          <w:tcPr>
            <w:tcW w:w="236" w:type="dxa"/>
          </w:tcPr>
          <w:p w14:paraId="07BA1030" w14:textId="77777777" w:rsidR="00A770CF" w:rsidRDefault="00000000">
            <w:pPr>
              <w:pStyle w:val="Compact"/>
              <w:jc w:val="right"/>
            </w:pPr>
            <w:r>
              <w:t>1.21</w:t>
            </w:r>
          </w:p>
        </w:tc>
        <w:tc>
          <w:tcPr>
            <w:tcW w:w="236" w:type="dxa"/>
          </w:tcPr>
          <w:p w14:paraId="07BA1031" w14:textId="77777777" w:rsidR="00A770CF" w:rsidRDefault="00000000">
            <w:pPr>
              <w:pStyle w:val="Compact"/>
              <w:jc w:val="right"/>
            </w:pPr>
            <w:r>
              <w:t>1.46</w:t>
            </w:r>
          </w:p>
        </w:tc>
        <w:tc>
          <w:tcPr>
            <w:tcW w:w="236" w:type="dxa"/>
          </w:tcPr>
          <w:p w14:paraId="07BA1032" w14:textId="77777777" w:rsidR="00A770CF" w:rsidRDefault="00000000">
            <w:pPr>
              <w:pStyle w:val="Compact"/>
              <w:jc w:val="right"/>
            </w:pPr>
            <w:r>
              <w:t>0.74</w:t>
            </w:r>
          </w:p>
        </w:tc>
        <w:tc>
          <w:tcPr>
            <w:tcW w:w="2009" w:type="dxa"/>
          </w:tcPr>
          <w:p w14:paraId="07BA1033" w14:textId="77777777" w:rsidR="00A770CF" w:rsidRDefault="00000000">
            <w:pPr>
              <w:pStyle w:val="Compact"/>
            </w:pPr>
            <w:r>
              <w:t>Wet</w:t>
            </w:r>
          </w:p>
        </w:tc>
      </w:tr>
      <w:tr w:rsidR="00A770CF" w14:paraId="07BA1043" w14:textId="77777777">
        <w:tc>
          <w:tcPr>
            <w:tcW w:w="236" w:type="dxa"/>
          </w:tcPr>
          <w:p w14:paraId="07BA1035" w14:textId="77777777" w:rsidR="00A770CF" w:rsidRDefault="00000000">
            <w:pPr>
              <w:pStyle w:val="Compact"/>
              <w:jc w:val="right"/>
            </w:pPr>
            <w:r>
              <w:t>1</w:t>
            </w:r>
            <w:r>
              <w:lastRenderedPageBreak/>
              <w:t>997</w:t>
            </w:r>
          </w:p>
        </w:tc>
        <w:tc>
          <w:tcPr>
            <w:tcW w:w="531" w:type="dxa"/>
          </w:tcPr>
          <w:p w14:paraId="07BA1036" w14:textId="77777777" w:rsidR="00A770CF" w:rsidRDefault="00000000">
            <w:pPr>
              <w:pStyle w:val="Compact"/>
              <w:jc w:val="right"/>
            </w:pPr>
            <w:r>
              <w:lastRenderedPageBreak/>
              <w:t>0.6</w:t>
            </w:r>
            <w:r>
              <w:lastRenderedPageBreak/>
              <w:t>8</w:t>
            </w:r>
          </w:p>
        </w:tc>
        <w:tc>
          <w:tcPr>
            <w:tcW w:w="236" w:type="dxa"/>
          </w:tcPr>
          <w:p w14:paraId="07BA1037" w14:textId="77777777" w:rsidR="00A770CF" w:rsidRDefault="00000000">
            <w:pPr>
              <w:pStyle w:val="Compact"/>
              <w:jc w:val="right"/>
            </w:pPr>
            <w:r>
              <w:lastRenderedPageBreak/>
              <w:t>0</w:t>
            </w:r>
            <w:r>
              <w:lastRenderedPageBreak/>
              <w:t>.38</w:t>
            </w:r>
          </w:p>
        </w:tc>
        <w:tc>
          <w:tcPr>
            <w:tcW w:w="768" w:type="dxa"/>
          </w:tcPr>
          <w:p w14:paraId="07BA1038" w14:textId="77777777" w:rsidR="00A770CF" w:rsidRDefault="00000000">
            <w:pPr>
              <w:pStyle w:val="Compact"/>
              <w:jc w:val="right"/>
            </w:pPr>
            <w:r>
              <w:lastRenderedPageBreak/>
              <w:t>0.57</w:t>
            </w:r>
          </w:p>
        </w:tc>
        <w:tc>
          <w:tcPr>
            <w:tcW w:w="827" w:type="dxa"/>
          </w:tcPr>
          <w:p w14:paraId="07BA1039" w14:textId="77777777" w:rsidR="00A770CF" w:rsidRDefault="00000000">
            <w:pPr>
              <w:pStyle w:val="Compact"/>
              <w:jc w:val="right"/>
            </w:pPr>
            <w:r>
              <w:t>0.58</w:t>
            </w:r>
          </w:p>
        </w:tc>
        <w:tc>
          <w:tcPr>
            <w:tcW w:w="1004" w:type="dxa"/>
          </w:tcPr>
          <w:p w14:paraId="07BA103A" w14:textId="77777777" w:rsidR="00A770CF" w:rsidRDefault="00000000">
            <w:pPr>
              <w:pStyle w:val="Compact"/>
              <w:jc w:val="right"/>
            </w:pPr>
            <w:r>
              <w:t>0.58</w:t>
            </w:r>
          </w:p>
        </w:tc>
        <w:tc>
          <w:tcPr>
            <w:tcW w:w="886" w:type="dxa"/>
          </w:tcPr>
          <w:p w14:paraId="07BA103B" w14:textId="77777777" w:rsidR="00A770CF" w:rsidRDefault="00000000">
            <w:pPr>
              <w:pStyle w:val="Compact"/>
              <w:jc w:val="right"/>
            </w:pPr>
            <w:r>
              <w:t>0.58</w:t>
            </w:r>
          </w:p>
        </w:tc>
        <w:tc>
          <w:tcPr>
            <w:tcW w:w="236" w:type="dxa"/>
          </w:tcPr>
          <w:p w14:paraId="07BA103C" w14:textId="77777777" w:rsidR="00A770CF" w:rsidRDefault="00000000">
            <w:pPr>
              <w:pStyle w:val="Compact"/>
              <w:jc w:val="right"/>
            </w:pPr>
            <w:r>
              <w:t>0</w:t>
            </w:r>
            <w:r>
              <w:lastRenderedPageBreak/>
              <w:t>.79</w:t>
            </w:r>
          </w:p>
        </w:tc>
        <w:tc>
          <w:tcPr>
            <w:tcW w:w="236" w:type="dxa"/>
          </w:tcPr>
          <w:p w14:paraId="07BA103D" w14:textId="77777777" w:rsidR="00A770CF" w:rsidRDefault="00000000">
            <w:pPr>
              <w:pStyle w:val="Compact"/>
              <w:jc w:val="right"/>
            </w:pPr>
            <w:r>
              <w:lastRenderedPageBreak/>
              <w:t>0</w:t>
            </w:r>
            <w:r>
              <w:lastRenderedPageBreak/>
              <w:t>.57</w:t>
            </w:r>
          </w:p>
        </w:tc>
        <w:tc>
          <w:tcPr>
            <w:tcW w:w="236" w:type="dxa"/>
          </w:tcPr>
          <w:p w14:paraId="07BA103E" w14:textId="77777777" w:rsidR="00A770CF" w:rsidRDefault="00000000">
            <w:pPr>
              <w:pStyle w:val="Compact"/>
              <w:jc w:val="right"/>
            </w:pPr>
            <w:r>
              <w:lastRenderedPageBreak/>
              <w:t>0</w:t>
            </w:r>
            <w:r>
              <w:lastRenderedPageBreak/>
              <w:t>.57</w:t>
            </w:r>
          </w:p>
        </w:tc>
        <w:tc>
          <w:tcPr>
            <w:tcW w:w="236" w:type="dxa"/>
          </w:tcPr>
          <w:p w14:paraId="07BA103F" w14:textId="77777777" w:rsidR="00A770CF" w:rsidRDefault="00000000">
            <w:pPr>
              <w:pStyle w:val="Compact"/>
              <w:jc w:val="right"/>
            </w:pPr>
            <w:r>
              <w:lastRenderedPageBreak/>
              <w:t>0</w:t>
            </w:r>
            <w:r>
              <w:lastRenderedPageBreak/>
              <w:t>.60</w:t>
            </w:r>
          </w:p>
        </w:tc>
        <w:tc>
          <w:tcPr>
            <w:tcW w:w="236" w:type="dxa"/>
          </w:tcPr>
          <w:p w14:paraId="07BA1040" w14:textId="77777777" w:rsidR="00A770CF" w:rsidRDefault="00000000">
            <w:pPr>
              <w:pStyle w:val="Compact"/>
              <w:jc w:val="right"/>
            </w:pPr>
            <w:r>
              <w:lastRenderedPageBreak/>
              <w:t>0</w:t>
            </w:r>
            <w:r>
              <w:lastRenderedPageBreak/>
              <w:t>.99</w:t>
            </w:r>
          </w:p>
        </w:tc>
        <w:tc>
          <w:tcPr>
            <w:tcW w:w="236" w:type="dxa"/>
          </w:tcPr>
          <w:p w14:paraId="07BA1041" w14:textId="77777777" w:rsidR="00A770CF" w:rsidRDefault="00000000">
            <w:pPr>
              <w:pStyle w:val="Compact"/>
              <w:jc w:val="right"/>
            </w:pPr>
            <w:r>
              <w:lastRenderedPageBreak/>
              <w:t>0</w:t>
            </w:r>
            <w:r>
              <w:lastRenderedPageBreak/>
              <w:t>.61</w:t>
            </w:r>
          </w:p>
        </w:tc>
        <w:tc>
          <w:tcPr>
            <w:tcW w:w="2009" w:type="dxa"/>
          </w:tcPr>
          <w:p w14:paraId="07BA1042" w14:textId="77777777" w:rsidR="00A770CF" w:rsidRDefault="00000000">
            <w:pPr>
              <w:pStyle w:val="Compact"/>
            </w:pPr>
            <w:r>
              <w:lastRenderedPageBreak/>
              <w:t>Wet</w:t>
            </w:r>
          </w:p>
        </w:tc>
      </w:tr>
      <w:tr w:rsidR="00A770CF" w14:paraId="07BA1052" w14:textId="77777777">
        <w:tc>
          <w:tcPr>
            <w:tcW w:w="236" w:type="dxa"/>
          </w:tcPr>
          <w:p w14:paraId="07BA1044" w14:textId="77777777" w:rsidR="00A770CF" w:rsidRDefault="00000000">
            <w:pPr>
              <w:pStyle w:val="Compact"/>
              <w:jc w:val="right"/>
            </w:pPr>
            <w:r>
              <w:t>1998</w:t>
            </w:r>
          </w:p>
        </w:tc>
        <w:tc>
          <w:tcPr>
            <w:tcW w:w="531" w:type="dxa"/>
          </w:tcPr>
          <w:p w14:paraId="07BA1045" w14:textId="77777777" w:rsidR="00A770CF" w:rsidRDefault="00000000">
            <w:pPr>
              <w:pStyle w:val="Compact"/>
              <w:jc w:val="right"/>
            </w:pPr>
            <w:r>
              <w:t>4.78</w:t>
            </w:r>
          </w:p>
        </w:tc>
        <w:tc>
          <w:tcPr>
            <w:tcW w:w="236" w:type="dxa"/>
          </w:tcPr>
          <w:p w14:paraId="07BA1046" w14:textId="77777777" w:rsidR="00A770CF" w:rsidRDefault="00000000">
            <w:pPr>
              <w:pStyle w:val="Compact"/>
              <w:jc w:val="right"/>
            </w:pPr>
            <w:r>
              <w:t>1.73</w:t>
            </w:r>
          </w:p>
        </w:tc>
        <w:tc>
          <w:tcPr>
            <w:tcW w:w="768" w:type="dxa"/>
          </w:tcPr>
          <w:p w14:paraId="07BA1047" w14:textId="77777777" w:rsidR="00A770CF" w:rsidRDefault="00000000">
            <w:pPr>
              <w:pStyle w:val="Compact"/>
              <w:jc w:val="right"/>
            </w:pPr>
            <w:r>
              <w:t>1.67</w:t>
            </w:r>
          </w:p>
        </w:tc>
        <w:tc>
          <w:tcPr>
            <w:tcW w:w="827" w:type="dxa"/>
          </w:tcPr>
          <w:p w14:paraId="07BA1048" w14:textId="77777777" w:rsidR="00A770CF" w:rsidRDefault="00000000">
            <w:pPr>
              <w:pStyle w:val="Compact"/>
              <w:jc w:val="right"/>
            </w:pPr>
            <w:r>
              <w:t>1.65</w:t>
            </w:r>
          </w:p>
        </w:tc>
        <w:tc>
          <w:tcPr>
            <w:tcW w:w="1004" w:type="dxa"/>
          </w:tcPr>
          <w:p w14:paraId="07BA1049" w14:textId="77777777" w:rsidR="00A770CF" w:rsidRDefault="00000000">
            <w:pPr>
              <w:pStyle w:val="Compact"/>
              <w:jc w:val="right"/>
            </w:pPr>
            <w:r>
              <w:t>1.66</w:t>
            </w:r>
          </w:p>
        </w:tc>
        <w:tc>
          <w:tcPr>
            <w:tcW w:w="886" w:type="dxa"/>
          </w:tcPr>
          <w:p w14:paraId="07BA104A" w14:textId="77777777" w:rsidR="00A770CF" w:rsidRDefault="00000000">
            <w:pPr>
              <w:pStyle w:val="Compact"/>
              <w:jc w:val="right"/>
            </w:pPr>
            <w:r>
              <w:t>1.65</w:t>
            </w:r>
          </w:p>
        </w:tc>
        <w:tc>
          <w:tcPr>
            <w:tcW w:w="236" w:type="dxa"/>
          </w:tcPr>
          <w:p w14:paraId="07BA104B" w14:textId="77777777" w:rsidR="00A770CF" w:rsidRDefault="00000000">
            <w:pPr>
              <w:pStyle w:val="Compact"/>
              <w:jc w:val="right"/>
            </w:pPr>
            <w:r>
              <w:t>3.01</w:t>
            </w:r>
          </w:p>
        </w:tc>
        <w:tc>
          <w:tcPr>
            <w:tcW w:w="236" w:type="dxa"/>
          </w:tcPr>
          <w:p w14:paraId="07BA104C" w14:textId="77777777" w:rsidR="00A770CF" w:rsidRDefault="00000000">
            <w:pPr>
              <w:pStyle w:val="Compact"/>
              <w:jc w:val="right"/>
            </w:pPr>
            <w:r>
              <w:t>1.73</w:t>
            </w:r>
          </w:p>
        </w:tc>
        <w:tc>
          <w:tcPr>
            <w:tcW w:w="236" w:type="dxa"/>
          </w:tcPr>
          <w:p w14:paraId="07BA104D" w14:textId="77777777" w:rsidR="00A770CF" w:rsidRDefault="00000000">
            <w:pPr>
              <w:pStyle w:val="Compact"/>
              <w:jc w:val="right"/>
            </w:pPr>
            <w:r>
              <w:t>1.74</w:t>
            </w:r>
          </w:p>
        </w:tc>
        <w:tc>
          <w:tcPr>
            <w:tcW w:w="236" w:type="dxa"/>
          </w:tcPr>
          <w:p w14:paraId="07BA104E" w14:textId="77777777" w:rsidR="00A770CF" w:rsidRDefault="00000000">
            <w:pPr>
              <w:pStyle w:val="Compact"/>
              <w:jc w:val="right"/>
            </w:pPr>
            <w:r>
              <w:t>5.15</w:t>
            </w:r>
          </w:p>
        </w:tc>
        <w:tc>
          <w:tcPr>
            <w:tcW w:w="236" w:type="dxa"/>
          </w:tcPr>
          <w:p w14:paraId="07BA104F" w14:textId="77777777" w:rsidR="00A770CF" w:rsidRDefault="00000000">
            <w:pPr>
              <w:pStyle w:val="Compact"/>
              <w:jc w:val="right"/>
            </w:pPr>
            <w:r>
              <w:t>4.91</w:t>
            </w:r>
          </w:p>
        </w:tc>
        <w:tc>
          <w:tcPr>
            <w:tcW w:w="236" w:type="dxa"/>
          </w:tcPr>
          <w:p w14:paraId="07BA1050" w14:textId="77777777" w:rsidR="00A770CF" w:rsidRDefault="00000000">
            <w:pPr>
              <w:pStyle w:val="Compact"/>
              <w:jc w:val="right"/>
            </w:pPr>
            <w:r>
              <w:t>1.81</w:t>
            </w:r>
          </w:p>
        </w:tc>
        <w:tc>
          <w:tcPr>
            <w:tcW w:w="2009" w:type="dxa"/>
          </w:tcPr>
          <w:p w14:paraId="07BA1051" w14:textId="77777777" w:rsidR="00A770CF" w:rsidRDefault="00000000">
            <w:pPr>
              <w:pStyle w:val="Compact"/>
            </w:pPr>
            <w:r>
              <w:t>Wet</w:t>
            </w:r>
          </w:p>
        </w:tc>
      </w:tr>
      <w:tr w:rsidR="00A770CF" w14:paraId="07BA1061" w14:textId="77777777">
        <w:tc>
          <w:tcPr>
            <w:tcW w:w="236" w:type="dxa"/>
          </w:tcPr>
          <w:p w14:paraId="07BA1053" w14:textId="77777777" w:rsidR="00A770CF" w:rsidRDefault="00000000">
            <w:pPr>
              <w:pStyle w:val="Compact"/>
              <w:jc w:val="right"/>
            </w:pPr>
            <w:r>
              <w:t>1999</w:t>
            </w:r>
          </w:p>
        </w:tc>
        <w:tc>
          <w:tcPr>
            <w:tcW w:w="531" w:type="dxa"/>
          </w:tcPr>
          <w:p w14:paraId="07BA1054" w14:textId="77777777" w:rsidR="00A770CF" w:rsidRDefault="00000000">
            <w:pPr>
              <w:pStyle w:val="Compact"/>
              <w:jc w:val="right"/>
            </w:pPr>
            <w:r>
              <w:t>0.79</w:t>
            </w:r>
          </w:p>
        </w:tc>
        <w:tc>
          <w:tcPr>
            <w:tcW w:w="236" w:type="dxa"/>
          </w:tcPr>
          <w:p w14:paraId="07BA1055" w14:textId="77777777" w:rsidR="00A770CF" w:rsidRDefault="00000000">
            <w:pPr>
              <w:pStyle w:val="Compact"/>
              <w:jc w:val="right"/>
            </w:pPr>
            <w:r>
              <w:t>0.56</w:t>
            </w:r>
          </w:p>
        </w:tc>
        <w:tc>
          <w:tcPr>
            <w:tcW w:w="768" w:type="dxa"/>
          </w:tcPr>
          <w:p w14:paraId="07BA1056" w14:textId="77777777" w:rsidR="00A770CF" w:rsidRDefault="00000000">
            <w:pPr>
              <w:pStyle w:val="Compact"/>
              <w:jc w:val="right"/>
            </w:pPr>
            <w:r>
              <w:t>0.69</w:t>
            </w:r>
          </w:p>
        </w:tc>
        <w:tc>
          <w:tcPr>
            <w:tcW w:w="827" w:type="dxa"/>
          </w:tcPr>
          <w:p w14:paraId="07BA1057" w14:textId="77777777" w:rsidR="00A770CF" w:rsidRDefault="00000000">
            <w:pPr>
              <w:pStyle w:val="Compact"/>
              <w:jc w:val="right"/>
            </w:pPr>
            <w:r>
              <w:t>0.69</w:t>
            </w:r>
          </w:p>
        </w:tc>
        <w:tc>
          <w:tcPr>
            <w:tcW w:w="1004" w:type="dxa"/>
          </w:tcPr>
          <w:p w14:paraId="07BA1058" w14:textId="77777777" w:rsidR="00A770CF" w:rsidRDefault="00000000">
            <w:pPr>
              <w:pStyle w:val="Compact"/>
              <w:jc w:val="right"/>
            </w:pPr>
            <w:r>
              <w:t>0.68</w:t>
            </w:r>
          </w:p>
        </w:tc>
        <w:tc>
          <w:tcPr>
            <w:tcW w:w="886" w:type="dxa"/>
          </w:tcPr>
          <w:p w14:paraId="07BA1059" w14:textId="77777777" w:rsidR="00A770CF" w:rsidRDefault="00000000">
            <w:pPr>
              <w:pStyle w:val="Compact"/>
              <w:jc w:val="right"/>
            </w:pPr>
            <w:r>
              <w:t>0.70</w:t>
            </w:r>
          </w:p>
        </w:tc>
        <w:tc>
          <w:tcPr>
            <w:tcW w:w="236" w:type="dxa"/>
          </w:tcPr>
          <w:p w14:paraId="07BA105A" w14:textId="77777777" w:rsidR="00A770CF" w:rsidRDefault="00000000">
            <w:pPr>
              <w:pStyle w:val="Compact"/>
              <w:jc w:val="right"/>
            </w:pPr>
            <w:r>
              <w:t>0.88</w:t>
            </w:r>
          </w:p>
        </w:tc>
        <w:tc>
          <w:tcPr>
            <w:tcW w:w="236" w:type="dxa"/>
          </w:tcPr>
          <w:p w14:paraId="07BA105B" w14:textId="77777777" w:rsidR="00A770CF" w:rsidRDefault="00000000">
            <w:pPr>
              <w:pStyle w:val="Compact"/>
              <w:jc w:val="right"/>
            </w:pPr>
            <w:r>
              <w:t>0.65</w:t>
            </w:r>
          </w:p>
        </w:tc>
        <w:tc>
          <w:tcPr>
            <w:tcW w:w="236" w:type="dxa"/>
          </w:tcPr>
          <w:p w14:paraId="07BA105C" w14:textId="77777777" w:rsidR="00A770CF" w:rsidRDefault="00000000">
            <w:pPr>
              <w:pStyle w:val="Compact"/>
              <w:jc w:val="right"/>
            </w:pPr>
            <w:r>
              <w:t>0.64</w:t>
            </w:r>
          </w:p>
        </w:tc>
        <w:tc>
          <w:tcPr>
            <w:tcW w:w="236" w:type="dxa"/>
          </w:tcPr>
          <w:p w14:paraId="07BA105D" w14:textId="77777777" w:rsidR="00A770CF" w:rsidRDefault="00000000">
            <w:pPr>
              <w:pStyle w:val="Compact"/>
              <w:jc w:val="right"/>
            </w:pPr>
            <w:r>
              <w:t>1.01</w:t>
            </w:r>
          </w:p>
        </w:tc>
        <w:tc>
          <w:tcPr>
            <w:tcW w:w="236" w:type="dxa"/>
          </w:tcPr>
          <w:p w14:paraId="07BA105E" w14:textId="77777777" w:rsidR="00A770CF" w:rsidRDefault="00000000">
            <w:pPr>
              <w:pStyle w:val="Compact"/>
              <w:jc w:val="right"/>
            </w:pPr>
            <w:r>
              <w:t>1.36</w:t>
            </w:r>
          </w:p>
        </w:tc>
        <w:tc>
          <w:tcPr>
            <w:tcW w:w="236" w:type="dxa"/>
          </w:tcPr>
          <w:p w14:paraId="07BA105F" w14:textId="77777777" w:rsidR="00A770CF" w:rsidRDefault="00000000">
            <w:pPr>
              <w:pStyle w:val="Compact"/>
              <w:jc w:val="right"/>
            </w:pPr>
            <w:r>
              <w:t>0.78</w:t>
            </w:r>
          </w:p>
        </w:tc>
        <w:tc>
          <w:tcPr>
            <w:tcW w:w="2009" w:type="dxa"/>
          </w:tcPr>
          <w:p w14:paraId="07BA1060" w14:textId="77777777" w:rsidR="00A770CF" w:rsidRDefault="00000000">
            <w:pPr>
              <w:pStyle w:val="Compact"/>
            </w:pPr>
            <w:r>
              <w:t>Wet</w:t>
            </w:r>
          </w:p>
        </w:tc>
      </w:tr>
      <w:tr w:rsidR="00A770CF" w14:paraId="07BA1070" w14:textId="77777777">
        <w:tc>
          <w:tcPr>
            <w:tcW w:w="236" w:type="dxa"/>
          </w:tcPr>
          <w:p w14:paraId="07BA1062" w14:textId="77777777" w:rsidR="00A770CF" w:rsidRDefault="00000000">
            <w:pPr>
              <w:pStyle w:val="Compact"/>
              <w:jc w:val="right"/>
            </w:pPr>
            <w:r>
              <w:t>2000</w:t>
            </w:r>
          </w:p>
        </w:tc>
        <w:tc>
          <w:tcPr>
            <w:tcW w:w="531" w:type="dxa"/>
          </w:tcPr>
          <w:p w14:paraId="07BA1063" w14:textId="77777777" w:rsidR="00A770CF" w:rsidRDefault="00000000">
            <w:pPr>
              <w:pStyle w:val="Compact"/>
              <w:jc w:val="right"/>
            </w:pPr>
            <w:r>
              <w:t>0.69</w:t>
            </w:r>
          </w:p>
        </w:tc>
        <w:tc>
          <w:tcPr>
            <w:tcW w:w="236" w:type="dxa"/>
          </w:tcPr>
          <w:p w14:paraId="07BA1064" w14:textId="77777777" w:rsidR="00A770CF" w:rsidRDefault="00000000">
            <w:pPr>
              <w:pStyle w:val="Compact"/>
              <w:jc w:val="right"/>
            </w:pPr>
            <w:r>
              <w:t>0.42</w:t>
            </w:r>
          </w:p>
        </w:tc>
        <w:tc>
          <w:tcPr>
            <w:tcW w:w="768" w:type="dxa"/>
          </w:tcPr>
          <w:p w14:paraId="07BA1065" w14:textId="77777777" w:rsidR="00A770CF" w:rsidRDefault="00000000">
            <w:pPr>
              <w:pStyle w:val="Compact"/>
              <w:jc w:val="right"/>
            </w:pPr>
            <w:r>
              <w:t>0.79</w:t>
            </w:r>
          </w:p>
        </w:tc>
        <w:tc>
          <w:tcPr>
            <w:tcW w:w="827" w:type="dxa"/>
          </w:tcPr>
          <w:p w14:paraId="07BA1066" w14:textId="77777777" w:rsidR="00A770CF" w:rsidRDefault="00000000">
            <w:pPr>
              <w:pStyle w:val="Compact"/>
              <w:jc w:val="right"/>
            </w:pPr>
            <w:r>
              <w:t>0.79</w:t>
            </w:r>
          </w:p>
        </w:tc>
        <w:tc>
          <w:tcPr>
            <w:tcW w:w="1004" w:type="dxa"/>
          </w:tcPr>
          <w:p w14:paraId="07BA1067" w14:textId="77777777" w:rsidR="00A770CF" w:rsidRDefault="00000000">
            <w:pPr>
              <w:pStyle w:val="Compact"/>
              <w:jc w:val="right"/>
            </w:pPr>
            <w:r>
              <w:t>0.84</w:t>
            </w:r>
          </w:p>
        </w:tc>
        <w:tc>
          <w:tcPr>
            <w:tcW w:w="886" w:type="dxa"/>
          </w:tcPr>
          <w:p w14:paraId="07BA1068" w14:textId="77777777" w:rsidR="00A770CF" w:rsidRDefault="00000000">
            <w:pPr>
              <w:pStyle w:val="Compact"/>
              <w:jc w:val="right"/>
            </w:pPr>
            <w:r>
              <w:t>0.86</w:t>
            </w:r>
          </w:p>
        </w:tc>
        <w:tc>
          <w:tcPr>
            <w:tcW w:w="236" w:type="dxa"/>
          </w:tcPr>
          <w:p w14:paraId="07BA1069" w14:textId="77777777" w:rsidR="00A770CF" w:rsidRDefault="00000000">
            <w:pPr>
              <w:pStyle w:val="Compact"/>
              <w:jc w:val="right"/>
            </w:pPr>
            <w:r>
              <w:t>0.78</w:t>
            </w:r>
          </w:p>
        </w:tc>
        <w:tc>
          <w:tcPr>
            <w:tcW w:w="236" w:type="dxa"/>
          </w:tcPr>
          <w:p w14:paraId="07BA106A" w14:textId="77777777" w:rsidR="00A770CF" w:rsidRDefault="00000000">
            <w:pPr>
              <w:pStyle w:val="Compact"/>
              <w:jc w:val="right"/>
            </w:pPr>
            <w:r>
              <w:t>0.72</w:t>
            </w:r>
          </w:p>
        </w:tc>
        <w:tc>
          <w:tcPr>
            <w:tcW w:w="236" w:type="dxa"/>
          </w:tcPr>
          <w:p w14:paraId="07BA106B" w14:textId="77777777" w:rsidR="00A770CF" w:rsidRDefault="00000000">
            <w:pPr>
              <w:pStyle w:val="Compact"/>
              <w:jc w:val="right"/>
            </w:pPr>
            <w:r>
              <w:t>0.72</w:t>
            </w:r>
          </w:p>
        </w:tc>
        <w:tc>
          <w:tcPr>
            <w:tcW w:w="236" w:type="dxa"/>
          </w:tcPr>
          <w:p w14:paraId="07BA106C" w14:textId="77777777" w:rsidR="00A770CF" w:rsidRDefault="00000000">
            <w:pPr>
              <w:pStyle w:val="Compact"/>
              <w:jc w:val="right"/>
            </w:pPr>
            <w:r>
              <w:t>0.77</w:t>
            </w:r>
          </w:p>
        </w:tc>
        <w:tc>
          <w:tcPr>
            <w:tcW w:w="236" w:type="dxa"/>
          </w:tcPr>
          <w:p w14:paraId="07BA106D" w14:textId="77777777" w:rsidR="00A770CF" w:rsidRDefault="00000000">
            <w:pPr>
              <w:pStyle w:val="Compact"/>
              <w:jc w:val="right"/>
            </w:pPr>
            <w:r>
              <w:t>1.14</w:t>
            </w:r>
          </w:p>
        </w:tc>
        <w:tc>
          <w:tcPr>
            <w:tcW w:w="236" w:type="dxa"/>
          </w:tcPr>
          <w:p w14:paraId="07BA106E" w14:textId="77777777" w:rsidR="00A770CF" w:rsidRDefault="00000000">
            <w:pPr>
              <w:pStyle w:val="Compact"/>
              <w:jc w:val="right"/>
            </w:pPr>
            <w:r>
              <w:t>0.86</w:t>
            </w:r>
          </w:p>
        </w:tc>
        <w:tc>
          <w:tcPr>
            <w:tcW w:w="2009" w:type="dxa"/>
          </w:tcPr>
          <w:p w14:paraId="07BA106F" w14:textId="77777777" w:rsidR="00A770CF" w:rsidRDefault="00000000">
            <w:pPr>
              <w:pStyle w:val="Compact"/>
            </w:pPr>
            <w:r>
              <w:t>Above Normal</w:t>
            </w:r>
          </w:p>
        </w:tc>
      </w:tr>
      <w:tr w:rsidR="00A770CF" w14:paraId="07BA107F" w14:textId="77777777">
        <w:tc>
          <w:tcPr>
            <w:tcW w:w="236" w:type="dxa"/>
          </w:tcPr>
          <w:p w14:paraId="07BA1071" w14:textId="77777777" w:rsidR="00A770CF" w:rsidRDefault="00000000">
            <w:pPr>
              <w:pStyle w:val="Compact"/>
              <w:jc w:val="right"/>
            </w:pPr>
            <w:r>
              <w:t>2001</w:t>
            </w:r>
          </w:p>
        </w:tc>
        <w:tc>
          <w:tcPr>
            <w:tcW w:w="531" w:type="dxa"/>
          </w:tcPr>
          <w:p w14:paraId="07BA1072" w14:textId="77777777" w:rsidR="00A770CF" w:rsidRDefault="00000000">
            <w:pPr>
              <w:pStyle w:val="Compact"/>
              <w:jc w:val="right"/>
            </w:pPr>
            <w:r>
              <w:t>0.11</w:t>
            </w:r>
          </w:p>
        </w:tc>
        <w:tc>
          <w:tcPr>
            <w:tcW w:w="236" w:type="dxa"/>
          </w:tcPr>
          <w:p w14:paraId="07BA1073" w14:textId="77777777" w:rsidR="00A770CF" w:rsidRDefault="00000000">
            <w:pPr>
              <w:pStyle w:val="Compact"/>
              <w:jc w:val="right"/>
            </w:pPr>
            <w:r>
              <w:t>0.14</w:t>
            </w:r>
          </w:p>
        </w:tc>
        <w:tc>
          <w:tcPr>
            <w:tcW w:w="768" w:type="dxa"/>
          </w:tcPr>
          <w:p w14:paraId="07BA1074" w14:textId="77777777" w:rsidR="00A770CF" w:rsidRDefault="00000000">
            <w:pPr>
              <w:pStyle w:val="Compact"/>
              <w:jc w:val="right"/>
            </w:pPr>
            <w:r>
              <w:t>0.35</w:t>
            </w:r>
          </w:p>
        </w:tc>
        <w:tc>
          <w:tcPr>
            <w:tcW w:w="827" w:type="dxa"/>
          </w:tcPr>
          <w:p w14:paraId="07BA1075" w14:textId="77777777" w:rsidR="00A770CF" w:rsidRDefault="00000000">
            <w:pPr>
              <w:pStyle w:val="Compact"/>
              <w:jc w:val="right"/>
            </w:pPr>
            <w:r>
              <w:t>0.35</w:t>
            </w:r>
          </w:p>
        </w:tc>
        <w:tc>
          <w:tcPr>
            <w:tcW w:w="1004" w:type="dxa"/>
          </w:tcPr>
          <w:p w14:paraId="07BA1076" w14:textId="77777777" w:rsidR="00A770CF" w:rsidRDefault="00000000">
            <w:pPr>
              <w:pStyle w:val="Compact"/>
              <w:jc w:val="right"/>
            </w:pPr>
            <w:r>
              <w:t>0.39</w:t>
            </w:r>
          </w:p>
        </w:tc>
        <w:tc>
          <w:tcPr>
            <w:tcW w:w="886" w:type="dxa"/>
          </w:tcPr>
          <w:p w14:paraId="07BA1077" w14:textId="77777777" w:rsidR="00A770CF" w:rsidRDefault="00000000">
            <w:pPr>
              <w:pStyle w:val="Compact"/>
              <w:jc w:val="right"/>
            </w:pPr>
            <w:r>
              <w:t>0.40</w:t>
            </w:r>
          </w:p>
        </w:tc>
        <w:tc>
          <w:tcPr>
            <w:tcW w:w="236" w:type="dxa"/>
          </w:tcPr>
          <w:p w14:paraId="07BA1078" w14:textId="77777777" w:rsidR="00A770CF" w:rsidRDefault="00000000">
            <w:pPr>
              <w:pStyle w:val="Compact"/>
              <w:jc w:val="right"/>
            </w:pPr>
            <w:r>
              <w:t>0.59</w:t>
            </w:r>
          </w:p>
        </w:tc>
        <w:tc>
          <w:tcPr>
            <w:tcW w:w="236" w:type="dxa"/>
          </w:tcPr>
          <w:p w14:paraId="07BA1079" w14:textId="77777777" w:rsidR="00A770CF" w:rsidRDefault="00000000">
            <w:pPr>
              <w:pStyle w:val="Compact"/>
              <w:jc w:val="right"/>
            </w:pPr>
            <w:r>
              <w:t>0.35</w:t>
            </w:r>
          </w:p>
        </w:tc>
        <w:tc>
          <w:tcPr>
            <w:tcW w:w="236" w:type="dxa"/>
          </w:tcPr>
          <w:p w14:paraId="07BA107A" w14:textId="77777777" w:rsidR="00A770CF" w:rsidRDefault="00000000">
            <w:pPr>
              <w:pStyle w:val="Compact"/>
              <w:jc w:val="right"/>
            </w:pPr>
            <w:r>
              <w:t>0.36</w:t>
            </w:r>
          </w:p>
        </w:tc>
        <w:tc>
          <w:tcPr>
            <w:tcW w:w="236" w:type="dxa"/>
          </w:tcPr>
          <w:p w14:paraId="07BA107B" w14:textId="77777777" w:rsidR="00A770CF" w:rsidRDefault="00000000">
            <w:pPr>
              <w:pStyle w:val="Compact"/>
              <w:jc w:val="right"/>
            </w:pPr>
            <w:r>
              <w:t>0.29</w:t>
            </w:r>
          </w:p>
        </w:tc>
        <w:tc>
          <w:tcPr>
            <w:tcW w:w="236" w:type="dxa"/>
          </w:tcPr>
          <w:p w14:paraId="07BA107C" w14:textId="77777777" w:rsidR="00A770CF" w:rsidRDefault="00000000">
            <w:pPr>
              <w:pStyle w:val="Compact"/>
              <w:jc w:val="right"/>
            </w:pPr>
            <w:r>
              <w:t>0.47</w:t>
            </w:r>
          </w:p>
        </w:tc>
        <w:tc>
          <w:tcPr>
            <w:tcW w:w="236" w:type="dxa"/>
          </w:tcPr>
          <w:p w14:paraId="07BA107D" w14:textId="77777777" w:rsidR="00A770CF" w:rsidRDefault="00000000">
            <w:pPr>
              <w:pStyle w:val="Compact"/>
              <w:jc w:val="right"/>
            </w:pPr>
            <w:r>
              <w:t>0.36</w:t>
            </w:r>
          </w:p>
        </w:tc>
        <w:tc>
          <w:tcPr>
            <w:tcW w:w="2009" w:type="dxa"/>
          </w:tcPr>
          <w:p w14:paraId="07BA107E" w14:textId="77777777" w:rsidR="00A770CF" w:rsidRDefault="00000000">
            <w:pPr>
              <w:pStyle w:val="Compact"/>
            </w:pPr>
            <w:r>
              <w:t>Dry</w:t>
            </w:r>
          </w:p>
        </w:tc>
      </w:tr>
      <w:tr w:rsidR="00A770CF" w14:paraId="07BA108E" w14:textId="77777777">
        <w:tc>
          <w:tcPr>
            <w:tcW w:w="236" w:type="dxa"/>
          </w:tcPr>
          <w:p w14:paraId="07BA1080" w14:textId="77777777" w:rsidR="00A770CF" w:rsidRDefault="00000000">
            <w:pPr>
              <w:pStyle w:val="Compact"/>
              <w:jc w:val="right"/>
            </w:pPr>
            <w:r>
              <w:t>2002</w:t>
            </w:r>
          </w:p>
        </w:tc>
        <w:tc>
          <w:tcPr>
            <w:tcW w:w="531" w:type="dxa"/>
          </w:tcPr>
          <w:p w14:paraId="07BA1081" w14:textId="77777777" w:rsidR="00A770CF" w:rsidRDefault="00000000">
            <w:pPr>
              <w:pStyle w:val="Compact"/>
              <w:jc w:val="right"/>
            </w:pPr>
            <w:r>
              <w:t>0.55</w:t>
            </w:r>
          </w:p>
        </w:tc>
        <w:tc>
          <w:tcPr>
            <w:tcW w:w="236" w:type="dxa"/>
          </w:tcPr>
          <w:p w14:paraId="07BA1082" w14:textId="77777777" w:rsidR="00A770CF" w:rsidRDefault="00000000">
            <w:pPr>
              <w:pStyle w:val="Compact"/>
              <w:jc w:val="right"/>
            </w:pPr>
            <w:r>
              <w:t>0.69</w:t>
            </w:r>
          </w:p>
        </w:tc>
        <w:tc>
          <w:tcPr>
            <w:tcW w:w="768" w:type="dxa"/>
          </w:tcPr>
          <w:p w14:paraId="07BA1083" w14:textId="77777777" w:rsidR="00A770CF" w:rsidRDefault="00000000">
            <w:pPr>
              <w:pStyle w:val="Compact"/>
              <w:jc w:val="right"/>
            </w:pPr>
            <w:r>
              <w:t>0.91</w:t>
            </w:r>
          </w:p>
        </w:tc>
        <w:tc>
          <w:tcPr>
            <w:tcW w:w="827" w:type="dxa"/>
          </w:tcPr>
          <w:p w14:paraId="07BA1084" w14:textId="77777777" w:rsidR="00A770CF" w:rsidRDefault="00000000">
            <w:pPr>
              <w:pStyle w:val="Compact"/>
              <w:jc w:val="right"/>
            </w:pPr>
            <w:r>
              <w:t>0.93</w:t>
            </w:r>
          </w:p>
        </w:tc>
        <w:tc>
          <w:tcPr>
            <w:tcW w:w="1004" w:type="dxa"/>
          </w:tcPr>
          <w:p w14:paraId="07BA1085" w14:textId="77777777" w:rsidR="00A770CF" w:rsidRDefault="00000000">
            <w:pPr>
              <w:pStyle w:val="Compact"/>
              <w:jc w:val="right"/>
            </w:pPr>
            <w:r>
              <w:t>1.00</w:t>
            </w:r>
          </w:p>
        </w:tc>
        <w:tc>
          <w:tcPr>
            <w:tcW w:w="886" w:type="dxa"/>
          </w:tcPr>
          <w:p w14:paraId="07BA1086" w14:textId="77777777" w:rsidR="00A770CF" w:rsidRDefault="00000000">
            <w:pPr>
              <w:pStyle w:val="Compact"/>
              <w:jc w:val="right"/>
            </w:pPr>
            <w:r>
              <w:t>1.00</w:t>
            </w:r>
          </w:p>
        </w:tc>
        <w:tc>
          <w:tcPr>
            <w:tcW w:w="236" w:type="dxa"/>
          </w:tcPr>
          <w:p w14:paraId="07BA1087" w14:textId="77777777" w:rsidR="00A770CF" w:rsidRDefault="00000000">
            <w:pPr>
              <w:pStyle w:val="Compact"/>
              <w:jc w:val="right"/>
            </w:pPr>
            <w:r>
              <w:t>1.20</w:t>
            </w:r>
          </w:p>
        </w:tc>
        <w:tc>
          <w:tcPr>
            <w:tcW w:w="236" w:type="dxa"/>
          </w:tcPr>
          <w:p w14:paraId="07BA1088" w14:textId="77777777" w:rsidR="00A770CF" w:rsidRDefault="00000000">
            <w:pPr>
              <w:pStyle w:val="Compact"/>
              <w:jc w:val="right"/>
            </w:pPr>
            <w:r>
              <w:t>0.92</w:t>
            </w:r>
          </w:p>
        </w:tc>
        <w:tc>
          <w:tcPr>
            <w:tcW w:w="236" w:type="dxa"/>
          </w:tcPr>
          <w:p w14:paraId="07BA1089" w14:textId="77777777" w:rsidR="00A770CF" w:rsidRDefault="00000000">
            <w:pPr>
              <w:pStyle w:val="Compact"/>
              <w:jc w:val="right"/>
            </w:pPr>
            <w:r>
              <w:t>0.93</w:t>
            </w:r>
          </w:p>
        </w:tc>
        <w:tc>
          <w:tcPr>
            <w:tcW w:w="236" w:type="dxa"/>
          </w:tcPr>
          <w:p w14:paraId="07BA108A" w14:textId="77777777" w:rsidR="00A770CF" w:rsidRDefault="00000000">
            <w:pPr>
              <w:pStyle w:val="Compact"/>
              <w:jc w:val="right"/>
            </w:pPr>
            <w:r>
              <w:t>0.73</w:t>
            </w:r>
          </w:p>
        </w:tc>
        <w:tc>
          <w:tcPr>
            <w:tcW w:w="236" w:type="dxa"/>
          </w:tcPr>
          <w:p w14:paraId="07BA108B" w14:textId="77777777" w:rsidR="00A770CF" w:rsidRDefault="00000000">
            <w:pPr>
              <w:pStyle w:val="Compact"/>
              <w:jc w:val="right"/>
            </w:pPr>
            <w:r>
              <w:t>1.25</w:t>
            </w:r>
          </w:p>
        </w:tc>
        <w:tc>
          <w:tcPr>
            <w:tcW w:w="236" w:type="dxa"/>
          </w:tcPr>
          <w:p w14:paraId="07BA108C" w14:textId="77777777" w:rsidR="00A770CF" w:rsidRDefault="00000000">
            <w:pPr>
              <w:pStyle w:val="Compact"/>
              <w:jc w:val="right"/>
            </w:pPr>
            <w:r>
              <w:t>0.91</w:t>
            </w:r>
          </w:p>
        </w:tc>
        <w:tc>
          <w:tcPr>
            <w:tcW w:w="2009" w:type="dxa"/>
          </w:tcPr>
          <w:p w14:paraId="07BA108D" w14:textId="77777777" w:rsidR="00A770CF" w:rsidRDefault="00000000">
            <w:pPr>
              <w:pStyle w:val="Compact"/>
            </w:pPr>
            <w:r>
              <w:t>Dry</w:t>
            </w:r>
          </w:p>
        </w:tc>
      </w:tr>
      <w:tr w:rsidR="00A770CF" w14:paraId="07BA109D" w14:textId="77777777">
        <w:tc>
          <w:tcPr>
            <w:tcW w:w="236" w:type="dxa"/>
          </w:tcPr>
          <w:p w14:paraId="07BA108F" w14:textId="77777777" w:rsidR="00A770CF" w:rsidRDefault="00000000">
            <w:pPr>
              <w:pStyle w:val="Compact"/>
              <w:jc w:val="right"/>
            </w:pPr>
            <w:r>
              <w:t>2003</w:t>
            </w:r>
          </w:p>
        </w:tc>
        <w:tc>
          <w:tcPr>
            <w:tcW w:w="531" w:type="dxa"/>
          </w:tcPr>
          <w:p w14:paraId="07BA1090" w14:textId="77777777" w:rsidR="00A770CF" w:rsidRDefault="00000000">
            <w:pPr>
              <w:pStyle w:val="Compact"/>
              <w:jc w:val="right"/>
            </w:pPr>
            <w:r>
              <w:t>0.87</w:t>
            </w:r>
          </w:p>
        </w:tc>
        <w:tc>
          <w:tcPr>
            <w:tcW w:w="236" w:type="dxa"/>
          </w:tcPr>
          <w:p w14:paraId="07BA1091" w14:textId="77777777" w:rsidR="00A770CF" w:rsidRDefault="00000000">
            <w:pPr>
              <w:pStyle w:val="Compact"/>
              <w:jc w:val="right"/>
            </w:pPr>
            <w:r>
              <w:t>0.73</w:t>
            </w:r>
          </w:p>
        </w:tc>
        <w:tc>
          <w:tcPr>
            <w:tcW w:w="768" w:type="dxa"/>
          </w:tcPr>
          <w:p w14:paraId="07BA1092" w14:textId="77777777" w:rsidR="00A770CF" w:rsidRDefault="00000000">
            <w:pPr>
              <w:pStyle w:val="Compact"/>
              <w:jc w:val="right"/>
            </w:pPr>
            <w:r>
              <w:t>1.45</w:t>
            </w:r>
          </w:p>
        </w:tc>
        <w:tc>
          <w:tcPr>
            <w:tcW w:w="827" w:type="dxa"/>
          </w:tcPr>
          <w:p w14:paraId="07BA1093" w14:textId="77777777" w:rsidR="00A770CF" w:rsidRDefault="00000000">
            <w:pPr>
              <w:pStyle w:val="Compact"/>
              <w:jc w:val="right"/>
            </w:pPr>
            <w:r>
              <w:t>1.46</w:t>
            </w:r>
          </w:p>
        </w:tc>
        <w:tc>
          <w:tcPr>
            <w:tcW w:w="1004" w:type="dxa"/>
          </w:tcPr>
          <w:p w14:paraId="07BA1094" w14:textId="77777777" w:rsidR="00A770CF" w:rsidRDefault="00000000">
            <w:pPr>
              <w:pStyle w:val="Compact"/>
              <w:jc w:val="right"/>
            </w:pPr>
            <w:r>
              <w:t>1.53</w:t>
            </w:r>
          </w:p>
        </w:tc>
        <w:tc>
          <w:tcPr>
            <w:tcW w:w="886" w:type="dxa"/>
          </w:tcPr>
          <w:p w14:paraId="07BA1095" w14:textId="77777777" w:rsidR="00A770CF" w:rsidRDefault="00000000">
            <w:pPr>
              <w:pStyle w:val="Compact"/>
              <w:jc w:val="right"/>
            </w:pPr>
            <w:r>
              <w:t>1.54</w:t>
            </w:r>
          </w:p>
        </w:tc>
        <w:tc>
          <w:tcPr>
            <w:tcW w:w="236" w:type="dxa"/>
          </w:tcPr>
          <w:p w14:paraId="07BA1096" w14:textId="77777777" w:rsidR="00A770CF" w:rsidRDefault="00000000">
            <w:pPr>
              <w:pStyle w:val="Compact"/>
              <w:jc w:val="right"/>
            </w:pPr>
            <w:r>
              <w:t>1.56</w:t>
            </w:r>
          </w:p>
        </w:tc>
        <w:tc>
          <w:tcPr>
            <w:tcW w:w="236" w:type="dxa"/>
          </w:tcPr>
          <w:p w14:paraId="07BA1097" w14:textId="77777777" w:rsidR="00A770CF" w:rsidRDefault="00000000">
            <w:pPr>
              <w:pStyle w:val="Compact"/>
              <w:jc w:val="right"/>
            </w:pPr>
            <w:r>
              <w:t>1.36</w:t>
            </w:r>
          </w:p>
        </w:tc>
        <w:tc>
          <w:tcPr>
            <w:tcW w:w="236" w:type="dxa"/>
          </w:tcPr>
          <w:p w14:paraId="07BA1098" w14:textId="77777777" w:rsidR="00A770CF" w:rsidRDefault="00000000">
            <w:pPr>
              <w:pStyle w:val="Compact"/>
              <w:jc w:val="right"/>
            </w:pPr>
            <w:r>
              <w:t>1.37</w:t>
            </w:r>
          </w:p>
        </w:tc>
        <w:tc>
          <w:tcPr>
            <w:tcW w:w="236" w:type="dxa"/>
          </w:tcPr>
          <w:p w14:paraId="07BA1099" w14:textId="77777777" w:rsidR="00A770CF" w:rsidRDefault="00000000">
            <w:pPr>
              <w:pStyle w:val="Compact"/>
              <w:jc w:val="right"/>
            </w:pPr>
            <w:r>
              <w:t>1.62</w:t>
            </w:r>
          </w:p>
        </w:tc>
        <w:tc>
          <w:tcPr>
            <w:tcW w:w="236" w:type="dxa"/>
          </w:tcPr>
          <w:p w14:paraId="07BA109A" w14:textId="77777777" w:rsidR="00A770CF" w:rsidRDefault="00000000">
            <w:pPr>
              <w:pStyle w:val="Compact"/>
              <w:jc w:val="right"/>
            </w:pPr>
            <w:r>
              <w:t>2.55</w:t>
            </w:r>
          </w:p>
        </w:tc>
        <w:tc>
          <w:tcPr>
            <w:tcW w:w="236" w:type="dxa"/>
          </w:tcPr>
          <w:p w14:paraId="07BA109B" w14:textId="77777777" w:rsidR="00A770CF" w:rsidRDefault="00000000">
            <w:pPr>
              <w:pStyle w:val="Compact"/>
              <w:jc w:val="right"/>
            </w:pPr>
            <w:r>
              <w:t>1.50</w:t>
            </w:r>
          </w:p>
        </w:tc>
        <w:tc>
          <w:tcPr>
            <w:tcW w:w="2009" w:type="dxa"/>
          </w:tcPr>
          <w:p w14:paraId="07BA109C" w14:textId="77777777" w:rsidR="00A770CF" w:rsidRDefault="00000000">
            <w:pPr>
              <w:pStyle w:val="Compact"/>
            </w:pPr>
            <w:r>
              <w:t>Above Normal</w:t>
            </w:r>
          </w:p>
        </w:tc>
      </w:tr>
      <w:tr w:rsidR="00A770CF" w14:paraId="07BA10AC" w14:textId="77777777">
        <w:tc>
          <w:tcPr>
            <w:tcW w:w="236" w:type="dxa"/>
          </w:tcPr>
          <w:p w14:paraId="07BA109E" w14:textId="77777777" w:rsidR="00A770CF" w:rsidRDefault="00000000">
            <w:pPr>
              <w:pStyle w:val="Compact"/>
              <w:jc w:val="right"/>
            </w:pPr>
            <w:r>
              <w:t>2004</w:t>
            </w:r>
          </w:p>
        </w:tc>
        <w:tc>
          <w:tcPr>
            <w:tcW w:w="531" w:type="dxa"/>
          </w:tcPr>
          <w:p w14:paraId="07BA109F" w14:textId="77777777" w:rsidR="00A770CF" w:rsidRDefault="00000000">
            <w:pPr>
              <w:pStyle w:val="Compact"/>
              <w:jc w:val="right"/>
            </w:pPr>
            <w:r>
              <w:t>0.44</w:t>
            </w:r>
          </w:p>
        </w:tc>
        <w:tc>
          <w:tcPr>
            <w:tcW w:w="236" w:type="dxa"/>
          </w:tcPr>
          <w:p w14:paraId="07BA10A0" w14:textId="77777777" w:rsidR="00A770CF" w:rsidRDefault="00000000">
            <w:pPr>
              <w:pStyle w:val="Compact"/>
              <w:jc w:val="right"/>
            </w:pPr>
            <w:r>
              <w:t>0.43</w:t>
            </w:r>
          </w:p>
        </w:tc>
        <w:tc>
          <w:tcPr>
            <w:tcW w:w="768" w:type="dxa"/>
          </w:tcPr>
          <w:p w14:paraId="07BA10A1" w14:textId="77777777" w:rsidR="00A770CF" w:rsidRDefault="00000000">
            <w:pPr>
              <w:pStyle w:val="Compact"/>
              <w:jc w:val="right"/>
            </w:pPr>
            <w:r>
              <w:t>0.79</w:t>
            </w:r>
          </w:p>
        </w:tc>
        <w:tc>
          <w:tcPr>
            <w:tcW w:w="827" w:type="dxa"/>
          </w:tcPr>
          <w:p w14:paraId="07BA10A2" w14:textId="77777777" w:rsidR="00A770CF" w:rsidRDefault="00000000">
            <w:pPr>
              <w:pStyle w:val="Compact"/>
              <w:jc w:val="right"/>
            </w:pPr>
            <w:r>
              <w:t>0.79</w:t>
            </w:r>
          </w:p>
        </w:tc>
        <w:tc>
          <w:tcPr>
            <w:tcW w:w="1004" w:type="dxa"/>
          </w:tcPr>
          <w:p w14:paraId="07BA10A3" w14:textId="77777777" w:rsidR="00A770CF" w:rsidRDefault="00000000">
            <w:pPr>
              <w:pStyle w:val="Compact"/>
              <w:jc w:val="right"/>
            </w:pPr>
            <w:r>
              <w:t>0.82</w:t>
            </w:r>
          </w:p>
        </w:tc>
        <w:tc>
          <w:tcPr>
            <w:tcW w:w="886" w:type="dxa"/>
          </w:tcPr>
          <w:p w14:paraId="07BA10A4" w14:textId="77777777" w:rsidR="00A770CF" w:rsidRDefault="00000000">
            <w:pPr>
              <w:pStyle w:val="Compact"/>
              <w:jc w:val="right"/>
            </w:pPr>
            <w:r>
              <w:t>0.82</w:t>
            </w:r>
          </w:p>
        </w:tc>
        <w:tc>
          <w:tcPr>
            <w:tcW w:w="236" w:type="dxa"/>
          </w:tcPr>
          <w:p w14:paraId="07BA10A5" w14:textId="77777777" w:rsidR="00A770CF" w:rsidRDefault="00000000">
            <w:pPr>
              <w:pStyle w:val="Compact"/>
              <w:jc w:val="right"/>
            </w:pPr>
            <w:r>
              <w:t>0.91</w:t>
            </w:r>
          </w:p>
        </w:tc>
        <w:tc>
          <w:tcPr>
            <w:tcW w:w="236" w:type="dxa"/>
          </w:tcPr>
          <w:p w14:paraId="07BA10A6" w14:textId="77777777" w:rsidR="00A770CF" w:rsidRDefault="00000000">
            <w:pPr>
              <w:pStyle w:val="Compact"/>
              <w:jc w:val="right"/>
            </w:pPr>
            <w:r>
              <w:t>0.74</w:t>
            </w:r>
          </w:p>
        </w:tc>
        <w:tc>
          <w:tcPr>
            <w:tcW w:w="236" w:type="dxa"/>
          </w:tcPr>
          <w:p w14:paraId="07BA10A7" w14:textId="77777777" w:rsidR="00A770CF" w:rsidRDefault="00000000">
            <w:pPr>
              <w:pStyle w:val="Compact"/>
              <w:jc w:val="right"/>
            </w:pPr>
            <w:r>
              <w:t>0.74</w:t>
            </w:r>
          </w:p>
        </w:tc>
        <w:tc>
          <w:tcPr>
            <w:tcW w:w="236" w:type="dxa"/>
          </w:tcPr>
          <w:p w14:paraId="07BA10A8" w14:textId="77777777" w:rsidR="00A770CF" w:rsidRDefault="00000000">
            <w:pPr>
              <w:pStyle w:val="Compact"/>
              <w:jc w:val="right"/>
            </w:pPr>
            <w:r>
              <w:t>0.65</w:t>
            </w:r>
          </w:p>
        </w:tc>
        <w:tc>
          <w:tcPr>
            <w:tcW w:w="236" w:type="dxa"/>
          </w:tcPr>
          <w:p w14:paraId="07BA10A9" w14:textId="77777777" w:rsidR="00A770CF" w:rsidRDefault="00000000">
            <w:pPr>
              <w:pStyle w:val="Compact"/>
              <w:jc w:val="right"/>
            </w:pPr>
            <w:r>
              <w:t>1.12</w:t>
            </w:r>
          </w:p>
        </w:tc>
        <w:tc>
          <w:tcPr>
            <w:tcW w:w="236" w:type="dxa"/>
          </w:tcPr>
          <w:p w14:paraId="07BA10AA" w14:textId="77777777" w:rsidR="00A770CF" w:rsidRDefault="00000000">
            <w:pPr>
              <w:pStyle w:val="Compact"/>
              <w:jc w:val="right"/>
            </w:pPr>
            <w:r>
              <w:t>0.81</w:t>
            </w:r>
          </w:p>
        </w:tc>
        <w:tc>
          <w:tcPr>
            <w:tcW w:w="2009" w:type="dxa"/>
          </w:tcPr>
          <w:p w14:paraId="07BA10AB" w14:textId="77777777" w:rsidR="00A770CF" w:rsidRDefault="00000000">
            <w:pPr>
              <w:pStyle w:val="Compact"/>
            </w:pPr>
            <w:r>
              <w:t>Below Normal</w:t>
            </w:r>
          </w:p>
        </w:tc>
      </w:tr>
      <w:tr w:rsidR="00A770CF" w14:paraId="07BA10BB" w14:textId="77777777">
        <w:tc>
          <w:tcPr>
            <w:tcW w:w="236" w:type="dxa"/>
          </w:tcPr>
          <w:p w14:paraId="07BA10AD" w14:textId="77777777" w:rsidR="00A770CF" w:rsidRDefault="00000000">
            <w:pPr>
              <w:pStyle w:val="Compact"/>
              <w:jc w:val="right"/>
            </w:pPr>
            <w:r>
              <w:t>2005</w:t>
            </w:r>
          </w:p>
        </w:tc>
        <w:tc>
          <w:tcPr>
            <w:tcW w:w="531" w:type="dxa"/>
          </w:tcPr>
          <w:p w14:paraId="07BA10AE" w14:textId="77777777" w:rsidR="00A770CF" w:rsidRDefault="00000000">
            <w:pPr>
              <w:pStyle w:val="Compact"/>
              <w:jc w:val="right"/>
            </w:pPr>
            <w:r>
              <w:t>1.94</w:t>
            </w:r>
          </w:p>
        </w:tc>
        <w:tc>
          <w:tcPr>
            <w:tcW w:w="236" w:type="dxa"/>
          </w:tcPr>
          <w:p w14:paraId="07BA10AF" w14:textId="77777777" w:rsidR="00A770CF" w:rsidRDefault="00000000">
            <w:pPr>
              <w:pStyle w:val="Compact"/>
              <w:jc w:val="right"/>
            </w:pPr>
            <w:r>
              <w:t>1.05</w:t>
            </w:r>
          </w:p>
        </w:tc>
        <w:tc>
          <w:tcPr>
            <w:tcW w:w="768" w:type="dxa"/>
          </w:tcPr>
          <w:p w14:paraId="07BA10B0" w14:textId="77777777" w:rsidR="00A770CF" w:rsidRDefault="00000000">
            <w:pPr>
              <w:pStyle w:val="Compact"/>
              <w:jc w:val="right"/>
            </w:pPr>
            <w:r>
              <w:t>1.28</w:t>
            </w:r>
          </w:p>
        </w:tc>
        <w:tc>
          <w:tcPr>
            <w:tcW w:w="827" w:type="dxa"/>
          </w:tcPr>
          <w:p w14:paraId="07BA10B1" w14:textId="77777777" w:rsidR="00A770CF" w:rsidRDefault="00000000">
            <w:pPr>
              <w:pStyle w:val="Compact"/>
              <w:jc w:val="right"/>
            </w:pPr>
            <w:r>
              <w:t>1.28</w:t>
            </w:r>
          </w:p>
        </w:tc>
        <w:tc>
          <w:tcPr>
            <w:tcW w:w="1004" w:type="dxa"/>
          </w:tcPr>
          <w:p w14:paraId="07BA10B2" w14:textId="77777777" w:rsidR="00A770CF" w:rsidRDefault="00000000">
            <w:pPr>
              <w:pStyle w:val="Compact"/>
              <w:jc w:val="right"/>
            </w:pPr>
            <w:r>
              <w:t>1.34</w:t>
            </w:r>
          </w:p>
        </w:tc>
        <w:tc>
          <w:tcPr>
            <w:tcW w:w="886" w:type="dxa"/>
          </w:tcPr>
          <w:p w14:paraId="07BA10B3" w14:textId="77777777" w:rsidR="00A770CF" w:rsidRDefault="00000000">
            <w:pPr>
              <w:pStyle w:val="Compact"/>
              <w:jc w:val="right"/>
            </w:pPr>
            <w:r>
              <w:t>1.37</w:t>
            </w:r>
          </w:p>
        </w:tc>
        <w:tc>
          <w:tcPr>
            <w:tcW w:w="236" w:type="dxa"/>
          </w:tcPr>
          <w:p w14:paraId="07BA10B4" w14:textId="77777777" w:rsidR="00A770CF" w:rsidRDefault="00000000">
            <w:pPr>
              <w:pStyle w:val="Compact"/>
              <w:jc w:val="right"/>
            </w:pPr>
            <w:r>
              <w:t>1.59</w:t>
            </w:r>
          </w:p>
        </w:tc>
        <w:tc>
          <w:tcPr>
            <w:tcW w:w="236" w:type="dxa"/>
          </w:tcPr>
          <w:p w14:paraId="07BA10B5" w14:textId="77777777" w:rsidR="00A770CF" w:rsidRDefault="00000000">
            <w:pPr>
              <w:pStyle w:val="Compact"/>
              <w:jc w:val="right"/>
            </w:pPr>
            <w:r>
              <w:t>1.29</w:t>
            </w:r>
          </w:p>
        </w:tc>
        <w:tc>
          <w:tcPr>
            <w:tcW w:w="236" w:type="dxa"/>
          </w:tcPr>
          <w:p w14:paraId="07BA10B6" w14:textId="77777777" w:rsidR="00A770CF" w:rsidRDefault="00000000">
            <w:pPr>
              <w:pStyle w:val="Compact"/>
              <w:jc w:val="right"/>
            </w:pPr>
            <w:r>
              <w:t>1.28</w:t>
            </w:r>
          </w:p>
        </w:tc>
        <w:tc>
          <w:tcPr>
            <w:tcW w:w="236" w:type="dxa"/>
          </w:tcPr>
          <w:p w14:paraId="07BA10B7" w14:textId="77777777" w:rsidR="00A770CF" w:rsidRDefault="00000000">
            <w:pPr>
              <w:pStyle w:val="Compact"/>
              <w:jc w:val="right"/>
            </w:pPr>
            <w:r>
              <w:t>2.95</w:t>
            </w:r>
          </w:p>
        </w:tc>
        <w:tc>
          <w:tcPr>
            <w:tcW w:w="236" w:type="dxa"/>
          </w:tcPr>
          <w:p w14:paraId="07BA10B8" w14:textId="77777777" w:rsidR="00A770CF" w:rsidRDefault="00000000">
            <w:pPr>
              <w:pStyle w:val="Compact"/>
              <w:jc w:val="right"/>
            </w:pPr>
            <w:r>
              <w:t>3.20</w:t>
            </w:r>
          </w:p>
        </w:tc>
        <w:tc>
          <w:tcPr>
            <w:tcW w:w="236" w:type="dxa"/>
          </w:tcPr>
          <w:p w14:paraId="07BA10B9" w14:textId="77777777" w:rsidR="00A770CF" w:rsidRDefault="00000000">
            <w:pPr>
              <w:pStyle w:val="Compact"/>
              <w:jc w:val="right"/>
            </w:pPr>
            <w:r>
              <w:t>1.32</w:t>
            </w:r>
          </w:p>
        </w:tc>
        <w:tc>
          <w:tcPr>
            <w:tcW w:w="2009" w:type="dxa"/>
          </w:tcPr>
          <w:p w14:paraId="07BA10BA" w14:textId="77777777" w:rsidR="00A770CF" w:rsidRDefault="00000000">
            <w:pPr>
              <w:pStyle w:val="Compact"/>
            </w:pPr>
            <w:r>
              <w:t>Above Normal</w:t>
            </w:r>
          </w:p>
        </w:tc>
      </w:tr>
      <w:tr w:rsidR="00A770CF" w14:paraId="07BA10CA" w14:textId="77777777">
        <w:tc>
          <w:tcPr>
            <w:tcW w:w="236" w:type="dxa"/>
          </w:tcPr>
          <w:p w14:paraId="07BA10BC" w14:textId="77777777" w:rsidR="00A770CF" w:rsidRDefault="00000000">
            <w:pPr>
              <w:pStyle w:val="Compact"/>
              <w:jc w:val="right"/>
            </w:pPr>
            <w:r>
              <w:t>20</w:t>
            </w:r>
            <w:r>
              <w:lastRenderedPageBreak/>
              <w:t>06</w:t>
            </w:r>
          </w:p>
        </w:tc>
        <w:tc>
          <w:tcPr>
            <w:tcW w:w="531" w:type="dxa"/>
          </w:tcPr>
          <w:p w14:paraId="07BA10BD" w14:textId="77777777" w:rsidR="00A770CF" w:rsidRDefault="00000000">
            <w:pPr>
              <w:pStyle w:val="Compact"/>
              <w:jc w:val="right"/>
            </w:pPr>
            <w:r>
              <w:lastRenderedPageBreak/>
              <w:t>3.37</w:t>
            </w:r>
          </w:p>
        </w:tc>
        <w:tc>
          <w:tcPr>
            <w:tcW w:w="236" w:type="dxa"/>
          </w:tcPr>
          <w:p w14:paraId="07BA10BE" w14:textId="77777777" w:rsidR="00A770CF" w:rsidRDefault="00000000">
            <w:pPr>
              <w:pStyle w:val="Compact"/>
              <w:jc w:val="right"/>
            </w:pPr>
            <w:r>
              <w:t>2.</w:t>
            </w:r>
            <w:r>
              <w:lastRenderedPageBreak/>
              <w:t>09</w:t>
            </w:r>
          </w:p>
        </w:tc>
        <w:tc>
          <w:tcPr>
            <w:tcW w:w="768" w:type="dxa"/>
          </w:tcPr>
          <w:p w14:paraId="07BA10BF" w14:textId="77777777" w:rsidR="00A770CF" w:rsidRDefault="00000000">
            <w:pPr>
              <w:pStyle w:val="Compact"/>
              <w:jc w:val="right"/>
            </w:pPr>
            <w:r>
              <w:lastRenderedPageBreak/>
              <w:t>2.36</w:t>
            </w:r>
          </w:p>
        </w:tc>
        <w:tc>
          <w:tcPr>
            <w:tcW w:w="827" w:type="dxa"/>
          </w:tcPr>
          <w:p w14:paraId="07BA10C0" w14:textId="77777777" w:rsidR="00A770CF" w:rsidRDefault="00000000">
            <w:pPr>
              <w:pStyle w:val="Compact"/>
              <w:jc w:val="right"/>
            </w:pPr>
            <w:r>
              <w:t>2.39</w:t>
            </w:r>
          </w:p>
        </w:tc>
        <w:tc>
          <w:tcPr>
            <w:tcW w:w="1004" w:type="dxa"/>
          </w:tcPr>
          <w:p w14:paraId="07BA10C1" w14:textId="77777777" w:rsidR="00A770CF" w:rsidRDefault="00000000">
            <w:pPr>
              <w:pStyle w:val="Compact"/>
              <w:jc w:val="right"/>
            </w:pPr>
            <w:r>
              <w:t>2.46</w:t>
            </w:r>
          </w:p>
        </w:tc>
        <w:tc>
          <w:tcPr>
            <w:tcW w:w="886" w:type="dxa"/>
          </w:tcPr>
          <w:p w14:paraId="07BA10C2" w14:textId="77777777" w:rsidR="00A770CF" w:rsidRDefault="00000000">
            <w:pPr>
              <w:pStyle w:val="Compact"/>
              <w:jc w:val="right"/>
            </w:pPr>
            <w:r>
              <w:t>2.51</w:t>
            </w:r>
          </w:p>
        </w:tc>
        <w:tc>
          <w:tcPr>
            <w:tcW w:w="236" w:type="dxa"/>
          </w:tcPr>
          <w:p w14:paraId="07BA10C3" w14:textId="77777777" w:rsidR="00A770CF" w:rsidRDefault="00000000">
            <w:pPr>
              <w:pStyle w:val="Compact"/>
              <w:jc w:val="right"/>
            </w:pPr>
            <w:r>
              <w:t>3.</w:t>
            </w:r>
            <w:r>
              <w:lastRenderedPageBreak/>
              <w:t>35</w:t>
            </w:r>
          </w:p>
        </w:tc>
        <w:tc>
          <w:tcPr>
            <w:tcW w:w="236" w:type="dxa"/>
          </w:tcPr>
          <w:p w14:paraId="07BA10C4" w14:textId="77777777" w:rsidR="00A770CF" w:rsidRDefault="00000000">
            <w:pPr>
              <w:pStyle w:val="Compact"/>
              <w:jc w:val="right"/>
            </w:pPr>
            <w:r>
              <w:lastRenderedPageBreak/>
              <w:t>2.</w:t>
            </w:r>
            <w:r>
              <w:lastRenderedPageBreak/>
              <w:t>28</w:t>
            </w:r>
          </w:p>
        </w:tc>
        <w:tc>
          <w:tcPr>
            <w:tcW w:w="236" w:type="dxa"/>
          </w:tcPr>
          <w:p w14:paraId="07BA10C5" w14:textId="77777777" w:rsidR="00A770CF" w:rsidRDefault="00000000">
            <w:pPr>
              <w:pStyle w:val="Compact"/>
              <w:jc w:val="right"/>
            </w:pPr>
            <w:r>
              <w:lastRenderedPageBreak/>
              <w:t>2.</w:t>
            </w:r>
            <w:r>
              <w:lastRenderedPageBreak/>
              <w:t>37</w:t>
            </w:r>
          </w:p>
        </w:tc>
        <w:tc>
          <w:tcPr>
            <w:tcW w:w="236" w:type="dxa"/>
          </w:tcPr>
          <w:p w14:paraId="07BA10C6" w14:textId="77777777" w:rsidR="00A770CF" w:rsidRDefault="00000000">
            <w:pPr>
              <w:pStyle w:val="Compact"/>
              <w:jc w:val="right"/>
            </w:pPr>
            <w:r>
              <w:lastRenderedPageBreak/>
              <w:t>3.</w:t>
            </w:r>
            <w:r>
              <w:lastRenderedPageBreak/>
              <w:t>13</w:t>
            </w:r>
          </w:p>
        </w:tc>
        <w:tc>
          <w:tcPr>
            <w:tcW w:w="236" w:type="dxa"/>
          </w:tcPr>
          <w:p w14:paraId="07BA10C7" w14:textId="77777777" w:rsidR="00A770CF" w:rsidRDefault="00000000">
            <w:pPr>
              <w:pStyle w:val="Compact"/>
              <w:jc w:val="right"/>
            </w:pPr>
            <w:r>
              <w:lastRenderedPageBreak/>
              <w:t>3.</w:t>
            </w:r>
            <w:r>
              <w:lastRenderedPageBreak/>
              <w:t>47</w:t>
            </w:r>
          </w:p>
        </w:tc>
        <w:tc>
          <w:tcPr>
            <w:tcW w:w="236" w:type="dxa"/>
          </w:tcPr>
          <w:p w14:paraId="07BA10C8" w14:textId="77777777" w:rsidR="00A770CF" w:rsidRDefault="00000000">
            <w:pPr>
              <w:pStyle w:val="Compact"/>
              <w:jc w:val="right"/>
            </w:pPr>
            <w:r>
              <w:lastRenderedPageBreak/>
              <w:t>2.</w:t>
            </w:r>
            <w:r>
              <w:lastRenderedPageBreak/>
              <w:t>50</w:t>
            </w:r>
          </w:p>
        </w:tc>
        <w:tc>
          <w:tcPr>
            <w:tcW w:w="2009" w:type="dxa"/>
          </w:tcPr>
          <w:p w14:paraId="07BA10C9" w14:textId="77777777" w:rsidR="00A770CF" w:rsidRDefault="00000000">
            <w:pPr>
              <w:pStyle w:val="Compact"/>
            </w:pPr>
            <w:r>
              <w:lastRenderedPageBreak/>
              <w:t>Wet</w:t>
            </w:r>
          </w:p>
        </w:tc>
      </w:tr>
      <w:tr w:rsidR="00A770CF" w14:paraId="07BA10D9" w14:textId="77777777">
        <w:tc>
          <w:tcPr>
            <w:tcW w:w="236" w:type="dxa"/>
          </w:tcPr>
          <w:p w14:paraId="07BA10CB" w14:textId="77777777" w:rsidR="00A770CF" w:rsidRDefault="00000000">
            <w:pPr>
              <w:pStyle w:val="Compact"/>
              <w:jc w:val="right"/>
            </w:pPr>
            <w:r>
              <w:t>2007</w:t>
            </w:r>
          </w:p>
        </w:tc>
        <w:tc>
          <w:tcPr>
            <w:tcW w:w="531" w:type="dxa"/>
          </w:tcPr>
          <w:p w14:paraId="07BA10CC" w14:textId="77777777" w:rsidR="00A770CF" w:rsidRDefault="00000000">
            <w:pPr>
              <w:pStyle w:val="Compact"/>
              <w:jc w:val="right"/>
            </w:pPr>
            <w:r>
              <w:t>0.51</w:t>
            </w:r>
          </w:p>
        </w:tc>
        <w:tc>
          <w:tcPr>
            <w:tcW w:w="236" w:type="dxa"/>
          </w:tcPr>
          <w:p w14:paraId="07BA10CD" w14:textId="77777777" w:rsidR="00A770CF" w:rsidRDefault="00000000">
            <w:pPr>
              <w:pStyle w:val="Compact"/>
              <w:jc w:val="right"/>
            </w:pPr>
            <w:r>
              <w:t>0.36</w:t>
            </w:r>
          </w:p>
        </w:tc>
        <w:tc>
          <w:tcPr>
            <w:tcW w:w="768" w:type="dxa"/>
          </w:tcPr>
          <w:p w14:paraId="07BA10CE" w14:textId="77777777" w:rsidR="00A770CF" w:rsidRDefault="00000000">
            <w:pPr>
              <w:pStyle w:val="Compact"/>
              <w:jc w:val="right"/>
            </w:pPr>
            <w:r>
              <w:t>0.59</w:t>
            </w:r>
          </w:p>
        </w:tc>
        <w:tc>
          <w:tcPr>
            <w:tcW w:w="827" w:type="dxa"/>
          </w:tcPr>
          <w:p w14:paraId="07BA10CF" w14:textId="77777777" w:rsidR="00A770CF" w:rsidRDefault="00000000">
            <w:pPr>
              <w:pStyle w:val="Compact"/>
              <w:jc w:val="right"/>
            </w:pPr>
            <w:r>
              <w:t>0.59</w:t>
            </w:r>
          </w:p>
        </w:tc>
        <w:tc>
          <w:tcPr>
            <w:tcW w:w="1004" w:type="dxa"/>
          </w:tcPr>
          <w:p w14:paraId="07BA10D0" w14:textId="77777777" w:rsidR="00A770CF" w:rsidRDefault="00000000">
            <w:pPr>
              <w:pStyle w:val="Compact"/>
              <w:jc w:val="right"/>
            </w:pPr>
            <w:r>
              <w:t>0.60</w:t>
            </w:r>
          </w:p>
        </w:tc>
        <w:tc>
          <w:tcPr>
            <w:tcW w:w="886" w:type="dxa"/>
          </w:tcPr>
          <w:p w14:paraId="07BA10D1" w14:textId="77777777" w:rsidR="00A770CF" w:rsidRDefault="00000000">
            <w:pPr>
              <w:pStyle w:val="Compact"/>
              <w:jc w:val="right"/>
            </w:pPr>
            <w:r>
              <w:t>0.60</w:t>
            </w:r>
          </w:p>
        </w:tc>
        <w:tc>
          <w:tcPr>
            <w:tcW w:w="236" w:type="dxa"/>
          </w:tcPr>
          <w:p w14:paraId="07BA10D2" w14:textId="77777777" w:rsidR="00A770CF" w:rsidRDefault="00000000">
            <w:pPr>
              <w:pStyle w:val="Compact"/>
              <w:jc w:val="right"/>
            </w:pPr>
            <w:r>
              <w:t>0.85</w:t>
            </w:r>
          </w:p>
        </w:tc>
        <w:tc>
          <w:tcPr>
            <w:tcW w:w="236" w:type="dxa"/>
          </w:tcPr>
          <w:p w14:paraId="07BA10D3" w14:textId="77777777" w:rsidR="00A770CF" w:rsidRDefault="00000000">
            <w:pPr>
              <w:pStyle w:val="Compact"/>
              <w:jc w:val="right"/>
            </w:pPr>
            <w:r>
              <w:t>0.55</w:t>
            </w:r>
          </w:p>
        </w:tc>
        <w:tc>
          <w:tcPr>
            <w:tcW w:w="236" w:type="dxa"/>
          </w:tcPr>
          <w:p w14:paraId="07BA10D4" w14:textId="77777777" w:rsidR="00A770CF" w:rsidRDefault="00000000">
            <w:pPr>
              <w:pStyle w:val="Compact"/>
              <w:jc w:val="right"/>
            </w:pPr>
            <w:r>
              <w:t>0.55</w:t>
            </w:r>
          </w:p>
        </w:tc>
        <w:tc>
          <w:tcPr>
            <w:tcW w:w="236" w:type="dxa"/>
          </w:tcPr>
          <w:p w14:paraId="07BA10D5" w14:textId="77777777" w:rsidR="00A770CF" w:rsidRDefault="00000000">
            <w:pPr>
              <w:pStyle w:val="Compact"/>
              <w:jc w:val="right"/>
            </w:pPr>
            <w:r>
              <w:t>0.47</w:t>
            </w:r>
          </w:p>
        </w:tc>
        <w:tc>
          <w:tcPr>
            <w:tcW w:w="236" w:type="dxa"/>
          </w:tcPr>
          <w:p w14:paraId="07BA10D6" w14:textId="77777777" w:rsidR="00A770CF" w:rsidRDefault="00000000">
            <w:pPr>
              <w:pStyle w:val="Compact"/>
              <w:jc w:val="right"/>
            </w:pPr>
            <w:r>
              <w:t>0.81</w:t>
            </w:r>
          </w:p>
        </w:tc>
        <w:tc>
          <w:tcPr>
            <w:tcW w:w="236" w:type="dxa"/>
          </w:tcPr>
          <w:p w14:paraId="07BA10D7" w14:textId="77777777" w:rsidR="00A770CF" w:rsidRDefault="00000000">
            <w:pPr>
              <w:pStyle w:val="Compact"/>
              <w:jc w:val="right"/>
            </w:pPr>
            <w:r>
              <w:t>0.59</w:t>
            </w:r>
          </w:p>
        </w:tc>
        <w:tc>
          <w:tcPr>
            <w:tcW w:w="2009" w:type="dxa"/>
          </w:tcPr>
          <w:p w14:paraId="07BA10D8" w14:textId="77777777" w:rsidR="00A770CF" w:rsidRDefault="00000000">
            <w:pPr>
              <w:pStyle w:val="Compact"/>
            </w:pPr>
            <w:r>
              <w:t>Dry</w:t>
            </w:r>
          </w:p>
        </w:tc>
      </w:tr>
      <w:tr w:rsidR="00A770CF" w14:paraId="07BA10E8" w14:textId="77777777">
        <w:tc>
          <w:tcPr>
            <w:tcW w:w="236" w:type="dxa"/>
          </w:tcPr>
          <w:p w14:paraId="07BA10DA" w14:textId="77777777" w:rsidR="00A770CF" w:rsidRDefault="00000000">
            <w:pPr>
              <w:pStyle w:val="Compact"/>
              <w:jc w:val="right"/>
            </w:pPr>
            <w:r>
              <w:t>2008</w:t>
            </w:r>
          </w:p>
        </w:tc>
        <w:tc>
          <w:tcPr>
            <w:tcW w:w="531" w:type="dxa"/>
          </w:tcPr>
          <w:p w14:paraId="07BA10DB" w14:textId="77777777" w:rsidR="00A770CF" w:rsidRDefault="00000000">
            <w:pPr>
              <w:pStyle w:val="Compact"/>
              <w:jc w:val="right"/>
            </w:pPr>
            <w:r>
              <w:t>0.95</w:t>
            </w:r>
          </w:p>
        </w:tc>
        <w:tc>
          <w:tcPr>
            <w:tcW w:w="236" w:type="dxa"/>
          </w:tcPr>
          <w:p w14:paraId="07BA10DC" w14:textId="77777777" w:rsidR="00A770CF" w:rsidRDefault="00000000">
            <w:pPr>
              <w:pStyle w:val="Compact"/>
              <w:jc w:val="right"/>
            </w:pPr>
            <w:r>
              <w:t>0.91</w:t>
            </w:r>
          </w:p>
        </w:tc>
        <w:tc>
          <w:tcPr>
            <w:tcW w:w="768" w:type="dxa"/>
          </w:tcPr>
          <w:p w14:paraId="07BA10DD" w14:textId="77777777" w:rsidR="00A770CF" w:rsidRDefault="00000000">
            <w:pPr>
              <w:pStyle w:val="Compact"/>
              <w:jc w:val="right"/>
            </w:pPr>
            <w:r>
              <w:t>0.99</w:t>
            </w:r>
          </w:p>
        </w:tc>
        <w:tc>
          <w:tcPr>
            <w:tcW w:w="827" w:type="dxa"/>
          </w:tcPr>
          <w:p w14:paraId="07BA10DE" w14:textId="77777777" w:rsidR="00A770CF" w:rsidRDefault="00000000">
            <w:pPr>
              <w:pStyle w:val="Compact"/>
              <w:jc w:val="right"/>
            </w:pPr>
            <w:r>
              <w:t>0.99</w:t>
            </w:r>
          </w:p>
        </w:tc>
        <w:tc>
          <w:tcPr>
            <w:tcW w:w="1004" w:type="dxa"/>
          </w:tcPr>
          <w:p w14:paraId="07BA10DF" w14:textId="77777777" w:rsidR="00A770CF" w:rsidRDefault="00000000">
            <w:pPr>
              <w:pStyle w:val="Compact"/>
              <w:jc w:val="right"/>
            </w:pPr>
            <w:r>
              <w:t>1.05</w:t>
            </w:r>
          </w:p>
        </w:tc>
        <w:tc>
          <w:tcPr>
            <w:tcW w:w="886" w:type="dxa"/>
          </w:tcPr>
          <w:p w14:paraId="07BA10E0" w14:textId="77777777" w:rsidR="00A770CF" w:rsidRDefault="00000000">
            <w:pPr>
              <w:pStyle w:val="Compact"/>
              <w:jc w:val="right"/>
            </w:pPr>
            <w:r>
              <w:t>1.06</w:t>
            </w:r>
          </w:p>
        </w:tc>
        <w:tc>
          <w:tcPr>
            <w:tcW w:w="236" w:type="dxa"/>
          </w:tcPr>
          <w:p w14:paraId="07BA10E1" w14:textId="77777777" w:rsidR="00A770CF" w:rsidRDefault="00000000">
            <w:pPr>
              <w:pStyle w:val="Compact"/>
              <w:jc w:val="right"/>
            </w:pPr>
            <w:r>
              <w:t>1.33</w:t>
            </w:r>
          </w:p>
        </w:tc>
        <w:tc>
          <w:tcPr>
            <w:tcW w:w="236" w:type="dxa"/>
          </w:tcPr>
          <w:p w14:paraId="07BA10E2" w14:textId="77777777" w:rsidR="00A770CF" w:rsidRDefault="00000000">
            <w:pPr>
              <w:pStyle w:val="Compact"/>
              <w:jc w:val="right"/>
            </w:pPr>
            <w:r>
              <w:t>0.98</w:t>
            </w:r>
          </w:p>
        </w:tc>
        <w:tc>
          <w:tcPr>
            <w:tcW w:w="236" w:type="dxa"/>
          </w:tcPr>
          <w:p w14:paraId="07BA10E3" w14:textId="77777777" w:rsidR="00A770CF" w:rsidRDefault="00000000">
            <w:pPr>
              <w:pStyle w:val="Compact"/>
              <w:jc w:val="right"/>
            </w:pPr>
            <w:r>
              <w:t>0.99</w:t>
            </w:r>
          </w:p>
        </w:tc>
        <w:tc>
          <w:tcPr>
            <w:tcW w:w="236" w:type="dxa"/>
          </w:tcPr>
          <w:p w14:paraId="07BA10E4" w14:textId="77777777" w:rsidR="00A770CF" w:rsidRDefault="00000000">
            <w:pPr>
              <w:pStyle w:val="Compact"/>
              <w:jc w:val="right"/>
            </w:pPr>
            <w:r>
              <w:t>0.63</w:t>
            </w:r>
          </w:p>
        </w:tc>
        <w:tc>
          <w:tcPr>
            <w:tcW w:w="236" w:type="dxa"/>
          </w:tcPr>
          <w:p w14:paraId="07BA10E5" w14:textId="77777777" w:rsidR="00A770CF" w:rsidRDefault="00000000">
            <w:pPr>
              <w:pStyle w:val="Compact"/>
              <w:jc w:val="right"/>
            </w:pPr>
            <w:r>
              <w:t>1.04</w:t>
            </w:r>
          </w:p>
        </w:tc>
        <w:tc>
          <w:tcPr>
            <w:tcW w:w="236" w:type="dxa"/>
          </w:tcPr>
          <w:p w14:paraId="07BA10E6" w14:textId="77777777" w:rsidR="00A770CF" w:rsidRDefault="00000000">
            <w:pPr>
              <w:pStyle w:val="Compact"/>
              <w:jc w:val="right"/>
            </w:pPr>
            <w:r>
              <w:t>0.99</w:t>
            </w:r>
          </w:p>
        </w:tc>
        <w:tc>
          <w:tcPr>
            <w:tcW w:w="2009" w:type="dxa"/>
          </w:tcPr>
          <w:p w14:paraId="07BA10E7" w14:textId="77777777" w:rsidR="00A770CF" w:rsidRDefault="00000000">
            <w:pPr>
              <w:pStyle w:val="Compact"/>
            </w:pPr>
            <w:r>
              <w:t>Critically Dry</w:t>
            </w:r>
          </w:p>
        </w:tc>
      </w:tr>
      <w:tr w:rsidR="00A770CF" w14:paraId="07BA10F7" w14:textId="77777777">
        <w:tc>
          <w:tcPr>
            <w:tcW w:w="236" w:type="dxa"/>
          </w:tcPr>
          <w:p w14:paraId="07BA10E9" w14:textId="77777777" w:rsidR="00A770CF" w:rsidRDefault="00000000">
            <w:pPr>
              <w:pStyle w:val="Compact"/>
              <w:jc w:val="right"/>
            </w:pPr>
            <w:r>
              <w:t>2009</w:t>
            </w:r>
          </w:p>
        </w:tc>
        <w:tc>
          <w:tcPr>
            <w:tcW w:w="531" w:type="dxa"/>
          </w:tcPr>
          <w:p w14:paraId="07BA10EA" w14:textId="77777777" w:rsidR="00A770CF" w:rsidRDefault="00000000">
            <w:pPr>
              <w:pStyle w:val="Compact"/>
              <w:jc w:val="right"/>
            </w:pPr>
            <w:r>
              <w:t>0.64</w:t>
            </w:r>
          </w:p>
        </w:tc>
        <w:tc>
          <w:tcPr>
            <w:tcW w:w="236" w:type="dxa"/>
          </w:tcPr>
          <w:p w14:paraId="07BA10EB" w14:textId="77777777" w:rsidR="00A770CF" w:rsidRDefault="00000000">
            <w:pPr>
              <w:pStyle w:val="Compact"/>
              <w:jc w:val="right"/>
            </w:pPr>
            <w:r>
              <w:t>0.49</w:t>
            </w:r>
          </w:p>
        </w:tc>
        <w:tc>
          <w:tcPr>
            <w:tcW w:w="768" w:type="dxa"/>
          </w:tcPr>
          <w:p w14:paraId="07BA10EC" w14:textId="77777777" w:rsidR="00A770CF" w:rsidRDefault="00000000">
            <w:pPr>
              <w:pStyle w:val="Compact"/>
              <w:jc w:val="right"/>
            </w:pPr>
            <w:r>
              <w:t>0.73</w:t>
            </w:r>
          </w:p>
        </w:tc>
        <w:tc>
          <w:tcPr>
            <w:tcW w:w="827" w:type="dxa"/>
          </w:tcPr>
          <w:p w14:paraId="07BA10ED" w14:textId="77777777" w:rsidR="00A770CF" w:rsidRDefault="00000000">
            <w:pPr>
              <w:pStyle w:val="Compact"/>
              <w:jc w:val="right"/>
            </w:pPr>
            <w:r>
              <w:t>0.73</w:t>
            </w:r>
          </w:p>
        </w:tc>
        <w:tc>
          <w:tcPr>
            <w:tcW w:w="1004" w:type="dxa"/>
          </w:tcPr>
          <w:p w14:paraId="07BA10EE" w14:textId="77777777" w:rsidR="00A770CF" w:rsidRDefault="00000000">
            <w:pPr>
              <w:pStyle w:val="Compact"/>
              <w:jc w:val="right"/>
            </w:pPr>
            <w:r>
              <w:t>0.73</w:t>
            </w:r>
          </w:p>
        </w:tc>
        <w:tc>
          <w:tcPr>
            <w:tcW w:w="886" w:type="dxa"/>
          </w:tcPr>
          <w:p w14:paraId="07BA10EF" w14:textId="77777777" w:rsidR="00A770CF" w:rsidRDefault="00000000">
            <w:pPr>
              <w:pStyle w:val="Compact"/>
              <w:jc w:val="right"/>
            </w:pPr>
            <w:r>
              <w:t>0.72</w:t>
            </w:r>
          </w:p>
        </w:tc>
        <w:tc>
          <w:tcPr>
            <w:tcW w:w="236" w:type="dxa"/>
          </w:tcPr>
          <w:p w14:paraId="07BA10F0" w14:textId="77777777" w:rsidR="00A770CF" w:rsidRDefault="00000000">
            <w:pPr>
              <w:pStyle w:val="Compact"/>
              <w:jc w:val="right"/>
            </w:pPr>
            <w:r>
              <w:t>0.81</w:t>
            </w:r>
          </w:p>
        </w:tc>
        <w:tc>
          <w:tcPr>
            <w:tcW w:w="236" w:type="dxa"/>
          </w:tcPr>
          <w:p w14:paraId="07BA10F1" w14:textId="77777777" w:rsidR="00A770CF" w:rsidRDefault="00000000">
            <w:pPr>
              <w:pStyle w:val="Compact"/>
              <w:jc w:val="right"/>
            </w:pPr>
            <w:r>
              <w:t>0.70</w:t>
            </w:r>
          </w:p>
        </w:tc>
        <w:tc>
          <w:tcPr>
            <w:tcW w:w="236" w:type="dxa"/>
          </w:tcPr>
          <w:p w14:paraId="07BA10F2" w14:textId="77777777" w:rsidR="00A770CF" w:rsidRDefault="00000000">
            <w:pPr>
              <w:pStyle w:val="Compact"/>
              <w:jc w:val="right"/>
            </w:pPr>
            <w:r>
              <w:t>0.71</w:t>
            </w:r>
          </w:p>
        </w:tc>
        <w:tc>
          <w:tcPr>
            <w:tcW w:w="236" w:type="dxa"/>
          </w:tcPr>
          <w:p w14:paraId="07BA10F3" w14:textId="77777777" w:rsidR="00A770CF" w:rsidRDefault="00000000">
            <w:pPr>
              <w:pStyle w:val="Compact"/>
              <w:jc w:val="right"/>
            </w:pPr>
            <w:r>
              <w:t>0.62</w:t>
            </w:r>
          </w:p>
        </w:tc>
        <w:tc>
          <w:tcPr>
            <w:tcW w:w="236" w:type="dxa"/>
          </w:tcPr>
          <w:p w14:paraId="07BA10F4" w14:textId="77777777" w:rsidR="00A770CF" w:rsidRDefault="00000000">
            <w:pPr>
              <w:pStyle w:val="Compact"/>
              <w:jc w:val="right"/>
            </w:pPr>
            <w:r>
              <w:t>1.15</w:t>
            </w:r>
          </w:p>
        </w:tc>
        <w:tc>
          <w:tcPr>
            <w:tcW w:w="236" w:type="dxa"/>
          </w:tcPr>
          <w:p w14:paraId="07BA10F5" w14:textId="77777777" w:rsidR="00A770CF" w:rsidRDefault="00000000">
            <w:pPr>
              <w:pStyle w:val="Compact"/>
              <w:jc w:val="right"/>
            </w:pPr>
            <w:r>
              <w:t>0.73</w:t>
            </w:r>
          </w:p>
        </w:tc>
        <w:tc>
          <w:tcPr>
            <w:tcW w:w="2009" w:type="dxa"/>
          </w:tcPr>
          <w:p w14:paraId="07BA10F6" w14:textId="77777777" w:rsidR="00A770CF" w:rsidRDefault="00000000">
            <w:pPr>
              <w:pStyle w:val="Compact"/>
            </w:pPr>
            <w:r>
              <w:t>Dry</w:t>
            </w:r>
          </w:p>
        </w:tc>
      </w:tr>
      <w:tr w:rsidR="00A770CF" w14:paraId="07BA1106" w14:textId="77777777">
        <w:tc>
          <w:tcPr>
            <w:tcW w:w="236" w:type="dxa"/>
          </w:tcPr>
          <w:p w14:paraId="07BA10F8" w14:textId="77777777" w:rsidR="00A770CF" w:rsidRDefault="00000000">
            <w:pPr>
              <w:pStyle w:val="Compact"/>
              <w:jc w:val="right"/>
            </w:pPr>
            <w:r>
              <w:t>2010</w:t>
            </w:r>
          </w:p>
        </w:tc>
        <w:tc>
          <w:tcPr>
            <w:tcW w:w="531" w:type="dxa"/>
          </w:tcPr>
          <w:p w14:paraId="07BA10F9" w14:textId="77777777" w:rsidR="00A770CF" w:rsidRDefault="00000000">
            <w:pPr>
              <w:pStyle w:val="Compact"/>
              <w:jc w:val="right"/>
            </w:pPr>
            <w:r>
              <w:t>1.26</w:t>
            </w:r>
          </w:p>
        </w:tc>
        <w:tc>
          <w:tcPr>
            <w:tcW w:w="236" w:type="dxa"/>
          </w:tcPr>
          <w:p w14:paraId="07BA10FA" w14:textId="77777777" w:rsidR="00A770CF" w:rsidRDefault="00000000">
            <w:pPr>
              <w:pStyle w:val="Compact"/>
              <w:jc w:val="right"/>
            </w:pPr>
            <w:r>
              <w:t>1.14</w:t>
            </w:r>
          </w:p>
        </w:tc>
        <w:tc>
          <w:tcPr>
            <w:tcW w:w="768" w:type="dxa"/>
          </w:tcPr>
          <w:p w14:paraId="07BA10FB" w14:textId="77777777" w:rsidR="00A770CF" w:rsidRDefault="00000000">
            <w:pPr>
              <w:pStyle w:val="Compact"/>
              <w:jc w:val="right"/>
            </w:pPr>
            <w:r>
              <w:t>1.25</w:t>
            </w:r>
          </w:p>
        </w:tc>
        <w:tc>
          <w:tcPr>
            <w:tcW w:w="827" w:type="dxa"/>
          </w:tcPr>
          <w:p w14:paraId="07BA10FC" w14:textId="77777777" w:rsidR="00A770CF" w:rsidRDefault="00000000">
            <w:pPr>
              <w:pStyle w:val="Compact"/>
              <w:jc w:val="right"/>
            </w:pPr>
            <w:r>
              <w:t>1.24</w:t>
            </w:r>
          </w:p>
        </w:tc>
        <w:tc>
          <w:tcPr>
            <w:tcW w:w="1004" w:type="dxa"/>
          </w:tcPr>
          <w:p w14:paraId="07BA10FD" w14:textId="77777777" w:rsidR="00A770CF" w:rsidRDefault="00000000">
            <w:pPr>
              <w:pStyle w:val="Compact"/>
              <w:jc w:val="right"/>
            </w:pPr>
            <w:r>
              <w:t>1.28</w:t>
            </w:r>
          </w:p>
        </w:tc>
        <w:tc>
          <w:tcPr>
            <w:tcW w:w="886" w:type="dxa"/>
          </w:tcPr>
          <w:p w14:paraId="07BA10FE" w14:textId="77777777" w:rsidR="00A770CF" w:rsidRDefault="00000000">
            <w:pPr>
              <w:pStyle w:val="Compact"/>
              <w:jc w:val="right"/>
            </w:pPr>
            <w:r>
              <w:t>1.24</w:t>
            </w:r>
          </w:p>
        </w:tc>
        <w:tc>
          <w:tcPr>
            <w:tcW w:w="236" w:type="dxa"/>
          </w:tcPr>
          <w:p w14:paraId="07BA10FF" w14:textId="77777777" w:rsidR="00A770CF" w:rsidRDefault="00000000">
            <w:pPr>
              <w:pStyle w:val="Compact"/>
              <w:jc w:val="right"/>
            </w:pPr>
            <w:r>
              <w:t>1.40</w:t>
            </w:r>
          </w:p>
        </w:tc>
        <w:tc>
          <w:tcPr>
            <w:tcW w:w="236" w:type="dxa"/>
          </w:tcPr>
          <w:p w14:paraId="07BA1100" w14:textId="77777777" w:rsidR="00A770CF" w:rsidRDefault="00000000">
            <w:pPr>
              <w:pStyle w:val="Compact"/>
              <w:jc w:val="right"/>
            </w:pPr>
            <w:r>
              <w:t>1.25</w:t>
            </w:r>
          </w:p>
        </w:tc>
        <w:tc>
          <w:tcPr>
            <w:tcW w:w="236" w:type="dxa"/>
          </w:tcPr>
          <w:p w14:paraId="07BA1101" w14:textId="77777777" w:rsidR="00A770CF" w:rsidRDefault="00000000">
            <w:pPr>
              <w:pStyle w:val="Compact"/>
              <w:jc w:val="right"/>
            </w:pPr>
            <w:r>
              <w:t>1.23</w:t>
            </w:r>
          </w:p>
        </w:tc>
        <w:tc>
          <w:tcPr>
            <w:tcW w:w="236" w:type="dxa"/>
          </w:tcPr>
          <w:p w14:paraId="07BA1102" w14:textId="77777777" w:rsidR="00A770CF" w:rsidRDefault="00000000">
            <w:pPr>
              <w:pStyle w:val="Compact"/>
              <w:jc w:val="right"/>
            </w:pPr>
            <w:r>
              <w:t>2.24</w:t>
            </w:r>
          </w:p>
        </w:tc>
        <w:tc>
          <w:tcPr>
            <w:tcW w:w="236" w:type="dxa"/>
          </w:tcPr>
          <w:p w14:paraId="07BA1103" w14:textId="77777777" w:rsidR="00A770CF" w:rsidRDefault="00000000">
            <w:pPr>
              <w:pStyle w:val="Compact"/>
              <w:jc w:val="right"/>
            </w:pPr>
            <w:r>
              <w:t>2.33</w:t>
            </w:r>
          </w:p>
        </w:tc>
        <w:tc>
          <w:tcPr>
            <w:tcW w:w="236" w:type="dxa"/>
          </w:tcPr>
          <w:p w14:paraId="07BA1104" w14:textId="77777777" w:rsidR="00A770CF" w:rsidRDefault="00000000">
            <w:pPr>
              <w:pStyle w:val="Compact"/>
              <w:jc w:val="right"/>
            </w:pPr>
            <w:r>
              <w:t>1.27</w:t>
            </w:r>
          </w:p>
        </w:tc>
        <w:tc>
          <w:tcPr>
            <w:tcW w:w="2009" w:type="dxa"/>
          </w:tcPr>
          <w:p w14:paraId="07BA1105" w14:textId="77777777" w:rsidR="00A770CF" w:rsidRDefault="00000000">
            <w:pPr>
              <w:pStyle w:val="Compact"/>
            </w:pPr>
            <w:r>
              <w:t>Below Normal</w:t>
            </w:r>
          </w:p>
        </w:tc>
      </w:tr>
      <w:tr w:rsidR="00A770CF" w14:paraId="07BA1115" w14:textId="77777777">
        <w:tc>
          <w:tcPr>
            <w:tcW w:w="236" w:type="dxa"/>
          </w:tcPr>
          <w:p w14:paraId="07BA1107" w14:textId="77777777" w:rsidR="00A770CF" w:rsidRDefault="00000000">
            <w:pPr>
              <w:pStyle w:val="Compact"/>
              <w:jc w:val="right"/>
            </w:pPr>
            <w:r>
              <w:t>2011</w:t>
            </w:r>
          </w:p>
        </w:tc>
        <w:tc>
          <w:tcPr>
            <w:tcW w:w="531" w:type="dxa"/>
          </w:tcPr>
          <w:p w14:paraId="07BA1108" w14:textId="77777777" w:rsidR="00A770CF" w:rsidRDefault="00000000">
            <w:pPr>
              <w:pStyle w:val="Compact"/>
              <w:jc w:val="right"/>
            </w:pPr>
            <w:r>
              <w:t>3.65</w:t>
            </w:r>
          </w:p>
        </w:tc>
        <w:tc>
          <w:tcPr>
            <w:tcW w:w="236" w:type="dxa"/>
          </w:tcPr>
          <w:p w14:paraId="07BA1109" w14:textId="77777777" w:rsidR="00A770CF" w:rsidRDefault="00000000">
            <w:pPr>
              <w:pStyle w:val="Compact"/>
              <w:jc w:val="right"/>
            </w:pPr>
            <w:r>
              <w:t>2.65</w:t>
            </w:r>
          </w:p>
        </w:tc>
        <w:tc>
          <w:tcPr>
            <w:tcW w:w="768" w:type="dxa"/>
          </w:tcPr>
          <w:p w14:paraId="07BA110A" w14:textId="77777777" w:rsidR="00A770CF" w:rsidRDefault="00000000">
            <w:pPr>
              <w:pStyle w:val="Compact"/>
              <w:jc w:val="right"/>
            </w:pPr>
            <w:r>
              <w:t>2.77</w:t>
            </w:r>
          </w:p>
        </w:tc>
        <w:tc>
          <w:tcPr>
            <w:tcW w:w="827" w:type="dxa"/>
          </w:tcPr>
          <w:p w14:paraId="07BA110B" w14:textId="77777777" w:rsidR="00A770CF" w:rsidRDefault="00000000">
            <w:pPr>
              <w:pStyle w:val="Compact"/>
              <w:jc w:val="right"/>
            </w:pPr>
            <w:r>
              <w:t>2.76</w:t>
            </w:r>
          </w:p>
        </w:tc>
        <w:tc>
          <w:tcPr>
            <w:tcW w:w="1004" w:type="dxa"/>
          </w:tcPr>
          <w:p w14:paraId="07BA110C" w14:textId="77777777" w:rsidR="00A770CF" w:rsidRDefault="00000000">
            <w:pPr>
              <w:pStyle w:val="Compact"/>
              <w:jc w:val="right"/>
            </w:pPr>
            <w:r>
              <w:t>2.75</w:t>
            </w:r>
          </w:p>
        </w:tc>
        <w:tc>
          <w:tcPr>
            <w:tcW w:w="886" w:type="dxa"/>
          </w:tcPr>
          <w:p w14:paraId="07BA110D" w14:textId="77777777" w:rsidR="00A770CF" w:rsidRDefault="00000000">
            <w:pPr>
              <w:pStyle w:val="Compact"/>
              <w:jc w:val="right"/>
            </w:pPr>
            <w:r>
              <w:t>2.77</w:t>
            </w:r>
          </w:p>
        </w:tc>
        <w:tc>
          <w:tcPr>
            <w:tcW w:w="236" w:type="dxa"/>
          </w:tcPr>
          <w:p w14:paraId="07BA110E" w14:textId="77777777" w:rsidR="00A770CF" w:rsidRDefault="00000000">
            <w:pPr>
              <w:pStyle w:val="Compact"/>
              <w:jc w:val="right"/>
            </w:pPr>
            <w:r>
              <w:t>2.60</w:t>
            </w:r>
          </w:p>
        </w:tc>
        <w:tc>
          <w:tcPr>
            <w:tcW w:w="236" w:type="dxa"/>
          </w:tcPr>
          <w:p w14:paraId="07BA110F" w14:textId="77777777" w:rsidR="00A770CF" w:rsidRDefault="00000000">
            <w:pPr>
              <w:pStyle w:val="Compact"/>
              <w:jc w:val="right"/>
            </w:pPr>
            <w:r>
              <w:t>2.80</w:t>
            </w:r>
          </w:p>
        </w:tc>
        <w:tc>
          <w:tcPr>
            <w:tcW w:w="236" w:type="dxa"/>
          </w:tcPr>
          <w:p w14:paraId="07BA1110" w14:textId="77777777" w:rsidR="00A770CF" w:rsidRDefault="00000000">
            <w:pPr>
              <w:pStyle w:val="Compact"/>
              <w:jc w:val="right"/>
            </w:pPr>
            <w:r>
              <w:t>2.79</w:t>
            </w:r>
          </w:p>
        </w:tc>
        <w:tc>
          <w:tcPr>
            <w:tcW w:w="236" w:type="dxa"/>
          </w:tcPr>
          <w:p w14:paraId="07BA1111" w14:textId="77777777" w:rsidR="00A770CF" w:rsidRDefault="00000000">
            <w:pPr>
              <w:pStyle w:val="Compact"/>
              <w:jc w:val="right"/>
            </w:pPr>
            <w:r>
              <w:t>4.74</w:t>
            </w:r>
          </w:p>
        </w:tc>
        <w:tc>
          <w:tcPr>
            <w:tcW w:w="236" w:type="dxa"/>
          </w:tcPr>
          <w:p w14:paraId="07BA1112" w14:textId="77777777" w:rsidR="00A770CF" w:rsidRDefault="00000000">
            <w:pPr>
              <w:pStyle w:val="Compact"/>
              <w:jc w:val="right"/>
            </w:pPr>
            <w:r>
              <w:t>4.70</w:t>
            </w:r>
          </w:p>
        </w:tc>
        <w:tc>
          <w:tcPr>
            <w:tcW w:w="236" w:type="dxa"/>
          </w:tcPr>
          <w:p w14:paraId="07BA1113" w14:textId="77777777" w:rsidR="00A770CF" w:rsidRDefault="00000000">
            <w:pPr>
              <w:pStyle w:val="Compact"/>
              <w:jc w:val="right"/>
            </w:pPr>
            <w:r>
              <w:t>2.75</w:t>
            </w:r>
          </w:p>
        </w:tc>
        <w:tc>
          <w:tcPr>
            <w:tcW w:w="2009" w:type="dxa"/>
          </w:tcPr>
          <w:p w14:paraId="07BA1114" w14:textId="77777777" w:rsidR="00A770CF" w:rsidRDefault="00000000">
            <w:pPr>
              <w:pStyle w:val="Compact"/>
            </w:pPr>
            <w:r>
              <w:t>Wet</w:t>
            </w:r>
          </w:p>
        </w:tc>
      </w:tr>
      <w:tr w:rsidR="00A770CF" w14:paraId="07BA1124" w14:textId="77777777">
        <w:tc>
          <w:tcPr>
            <w:tcW w:w="236" w:type="dxa"/>
          </w:tcPr>
          <w:p w14:paraId="07BA1116" w14:textId="77777777" w:rsidR="00A770CF" w:rsidRDefault="00000000">
            <w:pPr>
              <w:pStyle w:val="Compact"/>
              <w:jc w:val="right"/>
            </w:pPr>
            <w:r>
              <w:t>2012</w:t>
            </w:r>
          </w:p>
        </w:tc>
        <w:tc>
          <w:tcPr>
            <w:tcW w:w="531" w:type="dxa"/>
          </w:tcPr>
          <w:p w14:paraId="07BA1117" w14:textId="77777777" w:rsidR="00A770CF" w:rsidRDefault="00000000">
            <w:pPr>
              <w:pStyle w:val="Compact"/>
              <w:jc w:val="right"/>
            </w:pPr>
            <w:r>
              <w:t>0.95</w:t>
            </w:r>
          </w:p>
        </w:tc>
        <w:tc>
          <w:tcPr>
            <w:tcW w:w="236" w:type="dxa"/>
          </w:tcPr>
          <w:p w14:paraId="07BA1118" w14:textId="77777777" w:rsidR="00A770CF" w:rsidRDefault="00000000">
            <w:pPr>
              <w:pStyle w:val="Compact"/>
              <w:jc w:val="right"/>
            </w:pPr>
            <w:r>
              <w:t>0.65</w:t>
            </w:r>
          </w:p>
        </w:tc>
        <w:tc>
          <w:tcPr>
            <w:tcW w:w="768" w:type="dxa"/>
          </w:tcPr>
          <w:p w14:paraId="07BA1119" w14:textId="77777777" w:rsidR="00A770CF" w:rsidRDefault="00000000">
            <w:pPr>
              <w:pStyle w:val="Compact"/>
              <w:jc w:val="right"/>
            </w:pPr>
            <w:r>
              <w:t>0.91</w:t>
            </w:r>
          </w:p>
        </w:tc>
        <w:tc>
          <w:tcPr>
            <w:tcW w:w="827" w:type="dxa"/>
          </w:tcPr>
          <w:p w14:paraId="07BA111A" w14:textId="77777777" w:rsidR="00A770CF" w:rsidRDefault="00000000">
            <w:pPr>
              <w:pStyle w:val="Compact"/>
              <w:jc w:val="right"/>
            </w:pPr>
            <w:r>
              <w:t>0.92</w:t>
            </w:r>
          </w:p>
        </w:tc>
        <w:tc>
          <w:tcPr>
            <w:tcW w:w="1004" w:type="dxa"/>
          </w:tcPr>
          <w:p w14:paraId="07BA111B" w14:textId="77777777" w:rsidR="00A770CF" w:rsidRDefault="00000000">
            <w:pPr>
              <w:pStyle w:val="Compact"/>
              <w:jc w:val="right"/>
            </w:pPr>
            <w:r>
              <w:t>0.93</w:t>
            </w:r>
          </w:p>
        </w:tc>
        <w:tc>
          <w:tcPr>
            <w:tcW w:w="886" w:type="dxa"/>
          </w:tcPr>
          <w:p w14:paraId="07BA111C" w14:textId="77777777" w:rsidR="00A770CF" w:rsidRDefault="00000000">
            <w:pPr>
              <w:pStyle w:val="Compact"/>
              <w:jc w:val="right"/>
            </w:pPr>
            <w:r>
              <w:t>0.92</w:t>
            </w:r>
          </w:p>
        </w:tc>
        <w:tc>
          <w:tcPr>
            <w:tcW w:w="236" w:type="dxa"/>
          </w:tcPr>
          <w:p w14:paraId="07BA111D" w14:textId="77777777" w:rsidR="00A770CF" w:rsidRDefault="00000000">
            <w:pPr>
              <w:pStyle w:val="Compact"/>
              <w:jc w:val="right"/>
            </w:pPr>
            <w:r>
              <w:t>1.05</w:t>
            </w:r>
          </w:p>
        </w:tc>
        <w:tc>
          <w:tcPr>
            <w:tcW w:w="236" w:type="dxa"/>
          </w:tcPr>
          <w:p w14:paraId="07BA111E" w14:textId="77777777" w:rsidR="00A770CF" w:rsidRDefault="00000000">
            <w:pPr>
              <w:pStyle w:val="Compact"/>
              <w:jc w:val="right"/>
            </w:pPr>
            <w:r>
              <w:t>0.92</w:t>
            </w:r>
          </w:p>
        </w:tc>
        <w:tc>
          <w:tcPr>
            <w:tcW w:w="236" w:type="dxa"/>
          </w:tcPr>
          <w:p w14:paraId="07BA111F" w14:textId="77777777" w:rsidR="00A770CF" w:rsidRDefault="00000000">
            <w:pPr>
              <w:pStyle w:val="Compact"/>
              <w:jc w:val="right"/>
            </w:pPr>
            <w:r>
              <w:t>0.92</w:t>
            </w:r>
          </w:p>
        </w:tc>
        <w:tc>
          <w:tcPr>
            <w:tcW w:w="236" w:type="dxa"/>
          </w:tcPr>
          <w:p w14:paraId="07BA1120" w14:textId="77777777" w:rsidR="00A770CF" w:rsidRDefault="00000000">
            <w:pPr>
              <w:pStyle w:val="Compact"/>
              <w:jc w:val="right"/>
            </w:pPr>
            <w:r>
              <w:t>0.56</w:t>
            </w:r>
          </w:p>
        </w:tc>
        <w:tc>
          <w:tcPr>
            <w:tcW w:w="236" w:type="dxa"/>
          </w:tcPr>
          <w:p w14:paraId="07BA1121" w14:textId="77777777" w:rsidR="00A770CF" w:rsidRDefault="00000000">
            <w:pPr>
              <w:pStyle w:val="Compact"/>
              <w:jc w:val="right"/>
            </w:pPr>
            <w:r>
              <w:t>0.93</w:t>
            </w:r>
          </w:p>
        </w:tc>
        <w:tc>
          <w:tcPr>
            <w:tcW w:w="236" w:type="dxa"/>
          </w:tcPr>
          <w:p w14:paraId="07BA1122" w14:textId="77777777" w:rsidR="00A770CF" w:rsidRDefault="00000000">
            <w:pPr>
              <w:pStyle w:val="Compact"/>
              <w:jc w:val="right"/>
            </w:pPr>
            <w:r>
              <w:t>0.94</w:t>
            </w:r>
          </w:p>
        </w:tc>
        <w:tc>
          <w:tcPr>
            <w:tcW w:w="2009" w:type="dxa"/>
          </w:tcPr>
          <w:p w14:paraId="07BA1123" w14:textId="77777777" w:rsidR="00A770CF" w:rsidRDefault="00000000">
            <w:pPr>
              <w:pStyle w:val="Compact"/>
            </w:pPr>
            <w:r>
              <w:t>Below Normal</w:t>
            </w:r>
          </w:p>
        </w:tc>
      </w:tr>
      <w:tr w:rsidR="00A770CF" w14:paraId="07BA1133" w14:textId="77777777">
        <w:tc>
          <w:tcPr>
            <w:tcW w:w="236" w:type="dxa"/>
          </w:tcPr>
          <w:p w14:paraId="07BA1125" w14:textId="77777777" w:rsidR="00A770CF" w:rsidRDefault="00000000">
            <w:pPr>
              <w:pStyle w:val="Compact"/>
              <w:jc w:val="right"/>
            </w:pPr>
            <w:r>
              <w:t>2013</w:t>
            </w:r>
          </w:p>
        </w:tc>
        <w:tc>
          <w:tcPr>
            <w:tcW w:w="531" w:type="dxa"/>
          </w:tcPr>
          <w:p w14:paraId="07BA1126" w14:textId="77777777" w:rsidR="00A770CF" w:rsidRDefault="00000000">
            <w:pPr>
              <w:pStyle w:val="Compact"/>
              <w:jc w:val="right"/>
            </w:pPr>
            <w:r>
              <w:t>0.90</w:t>
            </w:r>
          </w:p>
        </w:tc>
        <w:tc>
          <w:tcPr>
            <w:tcW w:w="236" w:type="dxa"/>
          </w:tcPr>
          <w:p w14:paraId="07BA1127" w14:textId="77777777" w:rsidR="00A770CF" w:rsidRDefault="00000000">
            <w:pPr>
              <w:pStyle w:val="Compact"/>
              <w:jc w:val="right"/>
            </w:pPr>
            <w:r>
              <w:t>0.79</w:t>
            </w:r>
          </w:p>
        </w:tc>
        <w:tc>
          <w:tcPr>
            <w:tcW w:w="768" w:type="dxa"/>
          </w:tcPr>
          <w:p w14:paraId="07BA1128" w14:textId="77777777" w:rsidR="00A770CF" w:rsidRDefault="00000000">
            <w:pPr>
              <w:pStyle w:val="Compact"/>
              <w:jc w:val="right"/>
            </w:pPr>
            <w:r>
              <w:t>0.83</w:t>
            </w:r>
          </w:p>
        </w:tc>
        <w:tc>
          <w:tcPr>
            <w:tcW w:w="827" w:type="dxa"/>
          </w:tcPr>
          <w:p w14:paraId="07BA1129" w14:textId="77777777" w:rsidR="00A770CF" w:rsidRDefault="00000000">
            <w:pPr>
              <w:pStyle w:val="Compact"/>
              <w:jc w:val="right"/>
            </w:pPr>
            <w:r>
              <w:t>0.83</w:t>
            </w:r>
          </w:p>
        </w:tc>
        <w:tc>
          <w:tcPr>
            <w:tcW w:w="1004" w:type="dxa"/>
          </w:tcPr>
          <w:p w14:paraId="07BA112A" w14:textId="77777777" w:rsidR="00A770CF" w:rsidRDefault="00000000">
            <w:pPr>
              <w:pStyle w:val="Compact"/>
              <w:jc w:val="right"/>
            </w:pPr>
            <w:r>
              <w:t>0.84</w:t>
            </w:r>
          </w:p>
        </w:tc>
        <w:tc>
          <w:tcPr>
            <w:tcW w:w="886" w:type="dxa"/>
          </w:tcPr>
          <w:p w14:paraId="07BA112B" w14:textId="77777777" w:rsidR="00A770CF" w:rsidRDefault="00000000">
            <w:pPr>
              <w:pStyle w:val="Compact"/>
              <w:jc w:val="right"/>
            </w:pPr>
            <w:r>
              <w:t>0.84</w:t>
            </w:r>
          </w:p>
        </w:tc>
        <w:tc>
          <w:tcPr>
            <w:tcW w:w="236" w:type="dxa"/>
          </w:tcPr>
          <w:p w14:paraId="07BA112C" w14:textId="77777777" w:rsidR="00A770CF" w:rsidRDefault="00000000">
            <w:pPr>
              <w:pStyle w:val="Compact"/>
              <w:jc w:val="right"/>
            </w:pPr>
            <w:r>
              <w:t>1.01</w:t>
            </w:r>
          </w:p>
        </w:tc>
        <w:tc>
          <w:tcPr>
            <w:tcW w:w="236" w:type="dxa"/>
          </w:tcPr>
          <w:p w14:paraId="07BA112D" w14:textId="77777777" w:rsidR="00A770CF" w:rsidRDefault="00000000">
            <w:pPr>
              <w:pStyle w:val="Compact"/>
              <w:jc w:val="right"/>
            </w:pPr>
            <w:r>
              <w:t>0.83</w:t>
            </w:r>
          </w:p>
        </w:tc>
        <w:tc>
          <w:tcPr>
            <w:tcW w:w="236" w:type="dxa"/>
          </w:tcPr>
          <w:p w14:paraId="07BA112E" w14:textId="77777777" w:rsidR="00A770CF" w:rsidRDefault="00000000">
            <w:pPr>
              <w:pStyle w:val="Compact"/>
              <w:jc w:val="right"/>
            </w:pPr>
            <w:r>
              <w:t>0.84</w:t>
            </w:r>
          </w:p>
        </w:tc>
        <w:tc>
          <w:tcPr>
            <w:tcW w:w="236" w:type="dxa"/>
          </w:tcPr>
          <w:p w14:paraId="07BA112F" w14:textId="77777777" w:rsidR="00A770CF" w:rsidRDefault="00000000">
            <w:pPr>
              <w:pStyle w:val="Compact"/>
              <w:jc w:val="right"/>
            </w:pPr>
            <w:r>
              <w:t>0.45</w:t>
            </w:r>
          </w:p>
        </w:tc>
        <w:tc>
          <w:tcPr>
            <w:tcW w:w="236" w:type="dxa"/>
          </w:tcPr>
          <w:p w14:paraId="07BA1130" w14:textId="77777777" w:rsidR="00A770CF" w:rsidRDefault="00000000">
            <w:pPr>
              <w:pStyle w:val="Compact"/>
              <w:jc w:val="right"/>
            </w:pPr>
            <w:r>
              <w:t>0.73</w:t>
            </w:r>
          </w:p>
        </w:tc>
        <w:tc>
          <w:tcPr>
            <w:tcW w:w="236" w:type="dxa"/>
          </w:tcPr>
          <w:p w14:paraId="07BA1131" w14:textId="77777777" w:rsidR="00A770CF" w:rsidRDefault="00000000">
            <w:pPr>
              <w:pStyle w:val="Compact"/>
              <w:jc w:val="right"/>
            </w:pPr>
            <w:r>
              <w:t>0.82</w:t>
            </w:r>
          </w:p>
        </w:tc>
        <w:tc>
          <w:tcPr>
            <w:tcW w:w="2009" w:type="dxa"/>
          </w:tcPr>
          <w:p w14:paraId="07BA1132" w14:textId="77777777" w:rsidR="00A770CF" w:rsidRDefault="00000000">
            <w:pPr>
              <w:pStyle w:val="Compact"/>
            </w:pPr>
            <w:r>
              <w:t>Dry</w:t>
            </w:r>
          </w:p>
        </w:tc>
      </w:tr>
      <w:tr w:rsidR="00A770CF" w14:paraId="07BA1142" w14:textId="77777777">
        <w:tc>
          <w:tcPr>
            <w:tcW w:w="236" w:type="dxa"/>
          </w:tcPr>
          <w:p w14:paraId="07BA1134" w14:textId="77777777" w:rsidR="00A770CF" w:rsidRDefault="00000000">
            <w:pPr>
              <w:pStyle w:val="Compact"/>
              <w:jc w:val="right"/>
            </w:pPr>
            <w:r>
              <w:t>2014</w:t>
            </w:r>
          </w:p>
        </w:tc>
        <w:tc>
          <w:tcPr>
            <w:tcW w:w="531" w:type="dxa"/>
          </w:tcPr>
          <w:p w14:paraId="07BA1135" w14:textId="77777777" w:rsidR="00A770CF" w:rsidRDefault="00000000">
            <w:pPr>
              <w:pStyle w:val="Compact"/>
              <w:jc w:val="right"/>
            </w:pPr>
            <w:r>
              <w:t>0.43</w:t>
            </w:r>
          </w:p>
        </w:tc>
        <w:tc>
          <w:tcPr>
            <w:tcW w:w="236" w:type="dxa"/>
          </w:tcPr>
          <w:p w14:paraId="07BA1136" w14:textId="77777777" w:rsidR="00A770CF" w:rsidRDefault="00000000">
            <w:pPr>
              <w:pStyle w:val="Compact"/>
              <w:jc w:val="right"/>
            </w:pPr>
            <w:r>
              <w:t>0.36</w:t>
            </w:r>
          </w:p>
        </w:tc>
        <w:tc>
          <w:tcPr>
            <w:tcW w:w="768" w:type="dxa"/>
          </w:tcPr>
          <w:p w14:paraId="07BA1137" w14:textId="77777777" w:rsidR="00A770CF" w:rsidRDefault="00000000">
            <w:pPr>
              <w:pStyle w:val="Compact"/>
              <w:jc w:val="right"/>
            </w:pPr>
            <w:r>
              <w:t>0.41</w:t>
            </w:r>
          </w:p>
        </w:tc>
        <w:tc>
          <w:tcPr>
            <w:tcW w:w="827" w:type="dxa"/>
          </w:tcPr>
          <w:p w14:paraId="07BA1138" w14:textId="77777777" w:rsidR="00A770CF" w:rsidRDefault="00000000">
            <w:pPr>
              <w:pStyle w:val="Compact"/>
              <w:jc w:val="right"/>
            </w:pPr>
            <w:r>
              <w:t>0.44</w:t>
            </w:r>
          </w:p>
        </w:tc>
        <w:tc>
          <w:tcPr>
            <w:tcW w:w="1004" w:type="dxa"/>
          </w:tcPr>
          <w:p w14:paraId="07BA1139" w14:textId="77777777" w:rsidR="00A770CF" w:rsidRDefault="00000000">
            <w:pPr>
              <w:pStyle w:val="Compact"/>
              <w:jc w:val="right"/>
            </w:pPr>
            <w:r>
              <w:t>0.43</w:t>
            </w:r>
          </w:p>
        </w:tc>
        <w:tc>
          <w:tcPr>
            <w:tcW w:w="886" w:type="dxa"/>
          </w:tcPr>
          <w:p w14:paraId="07BA113A" w14:textId="77777777" w:rsidR="00A770CF" w:rsidRDefault="00000000">
            <w:pPr>
              <w:pStyle w:val="Compact"/>
              <w:jc w:val="right"/>
            </w:pPr>
            <w:r>
              <w:t>0.43</w:t>
            </w:r>
          </w:p>
        </w:tc>
        <w:tc>
          <w:tcPr>
            <w:tcW w:w="236" w:type="dxa"/>
          </w:tcPr>
          <w:p w14:paraId="07BA113B" w14:textId="77777777" w:rsidR="00A770CF" w:rsidRDefault="00000000">
            <w:pPr>
              <w:pStyle w:val="Compact"/>
              <w:jc w:val="right"/>
            </w:pPr>
            <w:r>
              <w:t>0.59</w:t>
            </w:r>
          </w:p>
        </w:tc>
        <w:tc>
          <w:tcPr>
            <w:tcW w:w="236" w:type="dxa"/>
          </w:tcPr>
          <w:p w14:paraId="07BA113C" w14:textId="77777777" w:rsidR="00A770CF" w:rsidRDefault="00000000">
            <w:pPr>
              <w:pStyle w:val="Compact"/>
              <w:jc w:val="right"/>
            </w:pPr>
            <w:r>
              <w:t>0.38</w:t>
            </w:r>
          </w:p>
        </w:tc>
        <w:tc>
          <w:tcPr>
            <w:tcW w:w="236" w:type="dxa"/>
          </w:tcPr>
          <w:p w14:paraId="07BA113D" w14:textId="77777777" w:rsidR="00A770CF" w:rsidRDefault="00000000">
            <w:pPr>
              <w:pStyle w:val="Compact"/>
              <w:jc w:val="right"/>
            </w:pPr>
            <w:r>
              <w:t>0.39</w:t>
            </w:r>
          </w:p>
        </w:tc>
        <w:tc>
          <w:tcPr>
            <w:tcW w:w="236" w:type="dxa"/>
          </w:tcPr>
          <w:p w14:paraId="07BA113E" w14:textId="77777777" w:rsidR="00A770CF" w:rsidRDefault="00000000">
            <w:pPr>
              <w:pStyle w:val="Compact"/>
              <w:jc w:val="right"/>
            </w:pPr>
            <w:r>
              <w:t>0.30</w:t>
            </w:r>
          </w:p>
        </w:tc>
        <w:tc>
          <w:tcPr>
            <w:tcW w:w="236" w:type="dxa"/>
          </w:tcPr>
          <w:p w14:paraId="07BA113F" w14:textId="77777777" w:rsidR="00A770CF" w:rsidRDefault="00000000">
            <w:pPr>
              <w:pStyle w:val="Compact"/>
              <w:jc w:val="right"/>
            </w:pPr>
            <w:r>
              <w:t>0.45</w:t>
            </w:r>
          </w:p>
        </w:tc>
        <w:tc>
          <w:tcPr>
            <w:tcW w:w="236" w:type="dxa"/>
          </w:tcPr>
          <w:p w14:paraId="07BA1140" w14:textId="77777777" w:rsidR="00A770CF" w:rsidRDefault="00000000">
            <w:pPr>
              <w:pStyle w:val="Compact"/>
              <w:jc w:val="right"/>
            </w:pPr>
            <w:r>
              <w:t>0.40</w:t>
            </w:r>
          </w:p>
        </w:tc>
        <w:tc>
          <w:tcPr>
            <w:tcW w:w="2009" w:type="dxa"/>
          </w:tcPr>
          <w:p w14:paraId="07BA1141" w14:textId="77777777" w:rsidR="00A770CF" w:rsidRDefault="00000000">
            <w:pPr>
              <w:pStyle w:val="Compact"/>
            </w:pPr>
            <w:r>
              <w:t>Critically Dry</w:t>
            </w:r>
          </w:p>
        </w:tc>
      </w:tr>
      <w:tr w:rsidR="00A770CF" w14:paraId="07BA1151" w14:textId="77777777">
        <w:tc>
          <w:tcPr>
            <w:tcW w:w="236" w:type="dxa"/>
          </w:tcPr>
          <w:p w14:paraId="07BA1143" w14:textId="77777777" w:rsidR="00A770CF" w:rsidRDefault="00000000">
            <w:pPr>
              <w:pStyle w:val="Compact"/>
              <w:jc w:val="right"/>
            </w:pPr>
            <w:r>
              <w:t>201</w:t>
            </w:r>
            <w:r>
              <w:lastRenderedPageBreak/>
              <w:t>5</w:t>
            </w:r>
          </w:p>
        </w:tc>
        <w:tc>
          <w:tcPr>
            <w:tcW w:w="531" w:type="dxa"/>
          </w:tcPr>
          <w:p w14:paraId="07BA1144" w14:textId="77777777" w:rsidR="00A770CF" w:rsidRDefault="00000000">
            <w:pPr>
              <w:pStyle w:val="Compact"/>
              <w:jc w:val="right"/>
            </w:pPr>
            <w:r>
              <w:lastRenderedPageBreak/>
              <w:t>0.66</w:t>
            </w:r>
          </w:p>
        </w:tc>
        <w:tc>
          <w:tcPr>
            <w:tcW w:w="236" w:type="dxa"/>
          </w:tcPr>
          <w:p w14:paraId="07BA1145" w14:textId="77777777" w:rsidR="00A770CF" w:rsidRDefault="00000000">
            <w:pPr>
              <w:pStyle w:val="Compact"/>
              <w:jc w:val="right"/>
            </w:pPr>
            <w:r>
              <w:t>0.6</w:t>
            </w:r>
            <w:r>
              <w:lastRenderedPageBreak/>
              <w:t>5</w:t>
            </w:r>
          </w:p>
        </w:tc>
        <w:tc>
          <w:tcPr>
            <w:tcW w:w="768" w:type="dxa"/>
          </w:tcPr>
          <w:p w14:paraId="07BA1146" w14:textId="77777777" w:rsidR="00A770CF" w:rsidRDefault="00000000">
            <w:pPr>
              <w:pStyle w:val="Compact"/>
              <w:jc w:val="right"/>
            </w:pPr>
            <w:r>
              <w:lastRenderedPageBreak/>
              <w:t>0.55</w:t>
            </w:r>
          </w:p>
        </w:tc>
        <w:tc>
          <w:tcPr>
            <w:tcW w:w="827" w:type="dxa"/>
          </w:tcPr>
          <w:p w14:paraId="07BA1147" w14:textId="77777777" w:rsidR="00A770CF" w:rsidRDefault="00000000">
            <w:pPr>
              <w:pStyle w:val="Compact"/>
              <w:jc w:val="right"/>
            </w:pPr>
            <w:r>
              <w:t>0.63</w:t>
            </w:r>
          </w:p>
        </w:tc>
        <w:tc>
          <w:tcPr>
            <w:tcW w:w="1004" w:type="dxa"/>
          </w:tcPr>
          <w:p w14:paraId="07BA1148" w14:textId="77777777" w:rsidR="00A770CF" w:rsidRDefault="00000000">
            <w:pPr>
              <w:pStyle w:val="Compact"/>
              <w:jc w:val="right"/>
            </w:pPr>
            <w:r>
              <w:t>0.64</w:t>
            </w:r>
          </w:p>
        </w:tc>
        <w:tc>
          <w:tcPr>
            <w:tcW w:w="886" w:type="dxa"/>
          </w:tcPr>
          <w:p w14:paraId="07BA1149" w14:textId="77777777" w:rsidR="00A770CF" w:rsidRDefault="00000000">
            <w:pPr>
              <w:pStyle w:val="Compact"/>
              <w:jc w:val="right"/>
            </w:pPr>
            <w:r>
              <w:t>0.62</w:t>
            </w:r>
          </w:p>
        </w:tc>
        <w:tc>
          <w:tcPr>
            <w:tcW w:w="236" w:type="dxa"/>
          </w:tcPr>
          <w:p w14:paraId="07BA114A" w14:textId="77777777" w:rsidR="00A770CF" w:rsidRDefault="00000000">
            <w:pPr>
              <w:pStyle w:val="Compact"/>
              <w:jc w:val="right"/>
            </w:pPr>
            <w:r>
              <w:t>0.7</w:t>
            </w:r>
            <w:r>
              <w:lastRenderedPageBreak/>
              <w:t>3</w:t>
            </w:r>
          </w:p>
        </w:tc>
        <w:tc>
          <w:tcPr>
            <w:tcW w:w="236" w:type="dxa"/>
          </w:tcPr>
          <w:p w14:paraId="07BA114B" w14:textId="77777777" w:rsidR="00A770CF" w:rsidRDefault="00000000">
            <w:pPr>
              <w:pStyle w:val="Compact"/>
              <w:jc w:val="right"/>
            </w:pPr>
            <w:r>
              <w:lastRenderedPageBreak/>
              <w:t>0.5</w:t>
            </w:r>
            <w:r>
              <w:lastRenderedPageBreak/>
              <w:t>4</w:t>
            </w:r>
          </w:p>
        </w:tc>
        <w:tc>
          <w:tcPr>
            <w:tcW w:w="236" w:type="dxa"/>
          </w:tcPr>
          <w:p w14:paraId="07BA114C" w14:textId="77777777" w:rsidR="00A770CF" w:rsidRDefault="00000000">
            <w:pPr>
              <w:pStyle w:val="Compact"/>
              <w:jc w:val="right"/>
            </w:pPr>
            <w:r>
              <w:lastRenderedPageBreak/>
              <w:t>0.5</w:t>
            </w:r>
            <w:r>
              <w:lastRenderedPageBreak/>
              <w:t>4</w:t>
            </w:r>
          </w:p>
        </w:tc>
        <w:tc>
          <w:tcPr>
            <w:tcW w:w="236" w:type="dxa"/>
          </w:tcPr>
          <w:p w14:paraId="07BA114D" w14:textId="77777777" w:rsidR="00A770CF" w:rsidRDefault="00000000">
            <w:pPr>
              <w:pStyle w:val="Compact"/>
              <w:jc w:val="right"/>
            </w:pPr>
            <w:r>
              <w:lastRenderedPageBreak/>
              <w:t>0.4</w:t>
            </w:r>
            <w:r>
              <w:lastRenderedPageBreak/>
              <w:t>0</w:t>
            </w:r>
          </w:p>
        </w:tc>
        <w:tc>
          <w:tcPr>
            <w:tcW w:w="236" w:type="dxa"/>
          </w:tcPr>
          <w:p w14:paraId="07BA114E" w14:textId="77777777" w:rsidR="00A770CF" w:rsidRDefault="00000000">
            <w:pPr>
              <w:pStyle w:val="Compact"/>
              <w:jc w:val="right"/>
            </w:pPr>
            <w:r>
              <w:lastRenderedPageBreak/>
              <w:t>0.6</w:t>
            </w:r>
            <w:r>
              <w:lastRenderedPageBreak/>
              <w:t>0</w:t>
            </w:r>
          </w:p>
        </w:tc>
        <w:tc>
          <w:tcPr>
            <w:tcW w:w="236" w:type="dxa"/>
          </w:tcPr>
          <w:p w14:paraId="07BA114F" w14:textId="77777777" w:rsidR="00A770CF" w:rsidRDefault="00000000">
            <w:pPr>
              <w:pStyle w:val="Compact"/>
              <w:jc w:val="right"/>
            </w:pPr>
            <w:r>
              <w:lastRenderedPageBreak/>
              <w:t>0.5</w:t>
            </w:r>
            <w:r>
              <w:lastRenderedPageBreak/>
              <w:t>5</w:t>
            </w:r>
          </w:p>
        </w:tc>
        <w:tc>
          <w:tcPr>
            <w:tcW w:w="2009" w:type="dxa"/>
          </w:tcPr>
          <w:p w14:paraId="07BA1150" w14:textId="77777777" w:rsidR="00A770CF" w:rsidRDefault="00000000">
            <w:pPr>
              <w:pStyle w:val="Compact"/>
            </w:pPr>
            <w:r>
              <w:lastRenderedPageBreak/>
              <w:t>Critically Dry</w:t>
            </w:r>
          </w:p>
        </w:tc>
      </w:tr>
    </w:tbl>
    <w:p w14:paraId="07BA1152" w14:textId="77777777" w:rsidR="00A770CF" w:rsidRDefault="00000000">
      <w:pPr>
        <w:pStyle w:val="SourceCode"/>
      </w:pPr>
      <w:r>
        <w:rPr>
          <w:rStyle w:val="VerbatimChar"/>
        </w:rPr>
        <w:t>## Joining with `by = join_</w:t>
      </w:r>
      <w:proofErr w:type="gramStart"/>
      <w:r>
        <w:rPr>
          <w:rStyle w:val="VerbatimChar"/>
        </w:rPr>
        <w:t>by(</w:t>
      </w:r>
      <w:proofErr w:type="gramEnd"/>
      <w:r>
        <w:rPr>
          <w:rStyle w:val="VerbatimChar"/>
        </w:rPr>
        <w:t>Year)`</w:t>
      </w:r>
      <w:r>
        <w:br/>
      </w:r>
      <w:r>
        <w:rPr>
          <w:rStyle w:val="VerbatimChar"/>
        </w:rPr>
        <w:t>## `summarise()` has grouped output by 'wet_vs_dry'. You can override using the</w:t>
      </w:r>
      <w:r>
        <w:br/>
      </w:r>
      <w:r>
        <w:rPr>
          <w:rStyle w:val="VerbatimChar"/>
        </w:rPr>
        <w:t>## `.groups` argument.</w:t>
      </w:r>
      <w:r>
        <w:br/>
      </w:r>
      <w:r>
        <w:rPr>
          <w:rStyle w:val="VerbatimChar"/>
        </w:rPr>
        <w:t>## `summarise()` has grouped output by 'TimePeriod'. You can override using the</w:t>
      </w:r>
      <w:r>
        <w:br/>
      </w:r>
      <w:r>
        <w:rPr>
          <w:rStyle w:val="VerbatimChar"/>
        </w:rPr>
        <w:t>## `.groups` argument.</w:t>
      </w:r>
    </w:p>
    <w:p w14:paraId="07BA1153" w14:textId="77777777" w:rsidR="00A770CF" w:rsidRDefault="00000000">
      <w:pPr>
        <w:pStyle w:val="TableCaption"/>
      </w:pPr>
      <w:r>
        <w:t>Table 4. Geometric mean of population growth rate (lambda) for each alternative.</w:t>
      </w:r>
    </w:p>
    <w:tbl>
      <w:tblPr>
        <w:tblStyle w:val="Table"/>
        <w:tblW w:w="446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63"/>
        <w:gridCol w:w="715"/>
        <w:gridCol w:w="630"/>
        <w:gridCol w:w="1208"/>
        <w:gridCol w:w="1047"/>
        <w:gridCol w:w="862"/>
        <w:gridCol w:w="483"/>
        <w:gridCol w:w="450"/>
        <w:gridCol w:w="373"/>
        <w:gridCol w:w="554"/>
        <w:gridCol w:w="253"/>
        <w:gridCol w:w="253"/>
        <w:gridCol w:w="253"/>
      </w:tblGrid>
      <w:tr w:rsidR="007822FB" w14:paraId="07BA1161" w14:textId="77777777" w:rsidTr="00060BEA">
        <w:trPr>
          <w:cnfStyle w:val="100000000000" w:firstRow="1" w:lastRow="0" w:firstColumn="0" w:lastColumn="0" w:oddVBand="0" w:evenVBand="0" w:oddHBand="0" w:evenHBand="0" w:firstRowFirstColumn="0" w:firstRowLastColumn="0" w:lastRowFirstColumn="0" w:lastRowLastColumn="0"/>
          <w:trHeight w:val="1031"/>
          <w:tblHeader/>
        </w:trPr>
        <w:tc>
          <w:tcPr>
            <w:tcW w:w="1463" w:type="dxa"/>
          </w:tcPr>
          <w:p w14:paraId="07BA1154" w14:textId="77777777" w:rsidR="00A770CF" w:rsidRPr="00C13FBF" w:rsidRDefault="00000000">
            <w:pPr>
              <w:pStyle w:val="Compact"/>
              <w:rPr>
                <w:sz w:val="18"/>
                <w:szCs w:val="18"/>
              </w:rPr>
            </w:pPr>
            <w:r w:rsidRPr="00C13FBF">
              <w:rPr>
                <w:sz w:val="18"/>
                <w:szCs w:val="18"/>
              </w:rPr>
              <w:t>Category</w:t>
            </w:r>
          </w:p>
        </w:tc>
        <w:tc>
          <w:tcPr>
            <w:tcW w:w="715" w:type="dxa"/>
          </w:tcPr>
          <w:p w14:paraId="07BA1155" w14:textId="77777777" w:rsidR="00A770CF" w:rsidRPr="00C13FBF" w:rsidRDefault="00000000">
            <w:pPr>
              <w:pStyle w:val="Compact"/>
              <w:jc w:val="right"/>
              <w:rPr>
                <w:sz w:val="18"/>
                <w:szCs w:val="18"/>
              </w:rPr>
            </w:pPr>
            <w:r w:rsidRPr="00C13FBF">
              <w:rPr>
                <w:sz w:val="18"/>
                <w:szCs w:val="18"/>
              </w:rPr>
              <w:t>Act5</w:t>
            </w:r>
          </w:p>
        </w:tc>
        <w:tc>
          <w:tcPr>
            <w:tcW w:w="630" w:type="dxa"/>
          </w:tcPr>
          <w:p w14:paraId="07BA1156" w14:textId="77777777" w:rsidR="00A770CF" w:rsidRPr="00C13FBF" w:rsidRDefault="00000000">
            <w:pPr>
              <w:pStyle w:val="Compact"/>
              <w:jc w:val="right"/>
              <w:rPr>
                <w:sz w:val="18"/>
                <w:szCs w:val="18"/>
              </w:rPr>
            </w:pPr>
            <w:r w:rsidRPr="00C13FBF">
              <w:rPr>
                <w:sz w:val="18"/>
                <w:szCs w:val="18"/>
              </w:rPr>
              <w:t>Alt1</w:t>
            </w:r>
          </w:p>
        </w:tc>
        <w:tc>
          <w:tcPr>
            <w:tcW w:w="1208" w:type="dxa"/>
          </w:tcPr>
          <w:p w14:paraId="07BA1157" w14:textId="77777777" w:rsidR="00A770CF" w:rsidRPr="00C13FBF" w:rsidRDefault="00000000">
            <w:pPr>
              <w:pStyle w:val="Compact"/>
              <w:jc w:val="right"/>
              <w:rPr>
                <w:sz w:val="18"/>
                <w:szCs w:val="18"/>
              </w:rPr>
            </w:pPr>
            <w:r w:rsidRPr="00C13FBF">
              <w:rPr>
                <w:sz w:val="18"/>
                <w:szCs w:val="18"/>
              </w:rPr>
              <w:t>Alt2woTUCPAllVA</w:t>
            </w:r>
          </w:p>
        </w:tc>
        <w:tc>
          <w:tcPr>
            <w:tcW w:w="1047" w:type="dxa"/>
          </w:tcPr>
          <w:p w14:paraId="07BA1158" w14:textId="77777777" w:rsidR="00A770CF" w:rsidRPr="00C13FBF" w:rsidRDefault="00000000">
            <w:pPr>
              <w:pStyle w:val="Compact"/>
              <w:jc w:val="right"/>
              <w:rPr>
                <w:sz w:val="18"/>
                <w:szCs w:val="18"/>
              </w:rPr>
            </w:pPr>
            <w:r w:rsidRPr="00C13FBF">
              <w:rPr>
                <w:sz w:val="18"/>
                <w:szCs w:val="18"/>
              </w:rPr>
              <w:t>Alt2woTUCPDeltaVA</w:t>
            </w:r>
          </w:p>
        </w:tc>
        <w:tc>
          <w:tcPr>
            <w:tcW w:w="862" w:type="dxa"/>
          </w:tcPr>
          <w:p w14:paraId="07BA1159" w14:textId="77777777" w:rsidR="00A770CF" w:rsidRPr="00C13FBF" w:rsidRDefault="00000000">
            <w:pPr>
              <w:pStyle w:val="Compact"/>
              <w:jc w:val="right"/>
              <w:rPr>
                <w:sz w:val="18"/>
                <w:szCs w:val="18"/>
              </w:rPr>
            </w:pPr>
            <w:r w:rsidRPr="00C13FBF">
              <w:rPr>
                <w:sz w:val="18"/>
                <w:szCs w:val="18"/>
              </w:rPr>
              <w:t>Alt2woTUCPwoVA</w:t>
            </w:r>
          </w:p>
        </w:tc>
        <w:tc>
          <w:tcPr>
            <w:tcW w:w="483" w:type="dxa"/>
          </w:tcPr>
          <w:p w14:paraId="07BA115A" w14:textId="77777777" w:rsidR="00A770CF" w:rsidRPr="00C13FBF" w:rsidRDefault="00000000">
            <w:pPr>
              <w:pStyle w:val="Compact"/>
              <w:jc w:val="right"/>
              <w:rPr>
                <w:sz w:val="18"/>
                <w:szCs w:val="18"/>
              </w:rPr>
            </w:pPr>
            <w:r w:rsidRPr="00C13FBF">
              <w:rPr>
                <w:sz w:val="18"/>
                <w:szCs w:val="18"/>
              </w:rPr>
              <w:t>Alt2wTUCPwoVA</w:t>
            </w:r>
          </w:p>
        </w:tc>
        <w:tc>
          <w:tcPr>
            <w:tcW w:w="450" w:type="dxa"/>
          </w:tcPr>
          <w:p w14:paraId="07BA115B" w14:textId="77777777" w:rsidR="00A770CF" w:rsidRPr="00C13FBF" w:rsidRDefault="00000000">
            <w:pPr>
              <w:pStyle w:val="Compact"/>
              <w:jc w:val="right"/>
              <w:rPr>
                <w:sz w:val="18"/>
                <w:szCs w:val="18"/>
              </w:rPr>
            </w:pPr>
            <w:r w:rsidRPr="00C13FBF">
              <w:rPr>
                <w:sz w:val="18"/>
                <w:szCs w:val="18"/>
              </w:rPr>
              <w:t>Alt3</w:t>
            </w:r>
          </w:p>
        </w:tc>
        <w:tc>
          <w:tcPr>
            <w:tcW w:w="373" w:type="dxa"/>
          </w:tcPr>
          <w:p w14:paraId="07BA115C" w14:textId="77777777" w:rsidR="00A770CF" w:rsidRPr="00C13FBF" w:rsidRDefault="00000000">
            <w:pPr>
              <w:pStyle w:val="Compact"/>
              <w:jc w:val="right"/>
              <w:rPr>
                <w:sz w:val="18"/>
                <w:szCs w:val="18"/>
              </w:rPr>
            </w:pPr>
            <w:r w:rsidRPr="00C13FBF">
              <w:rPr>
                <w:sz w:val="18"/>
                <w:szCs w:val="18"/>
              </w:rPr>
              <w:t>Alt4</w:t>
            </w:r>
          </w:p>
        </w:tc>
        <w:tc>
          <w:tcPr>
            <w:tcW w:w="554" w:type="dxa"/>
          </w:tcPr>
          <w:p w14:paraId="07BA115D" w14:textId="77777777" w:rsidR="00A770CF" w:rsidRPr="00C13FBF" w:rsidRDefault="00000000">
            <w:pPr>
              <w:pStyle w:val="Compact"/>
              <w:jc w:val="right"/>
              <w:rPr>
                <w:sz w:val="18"/>
                <w:szCs w:val="18"/>
              </w:rPr>
            </w:pPr>
            <w:r w:rsidRPr="00C13FBF">
              <w:rPr>
                <w:sz w:val="18"/>
                <w:szCs w:val="18"/>
              </w:rPr>
              <w:t>Empirical</w:t>
            </w:r>
          </w:p>
        </w:tc>
        <w:tc>
          <w:tcPr>
            <w:tcW w:w="253" w:type="dxa"/>
          </w:tcPr>
          <w:p w14:paraId="07BA115E" w14:textId="77777777" w:rsidR="00A770CF" w:rsidRPr="00C13FBF" w:rsidRDefault="00000000">
            <w:pPr>
              <w:pStyle w:val="Compact"/>
              <w:jc w:val="right"/>
              <w:rPr>
                <w:sz w:val="18"/>
                <w:szCs w:val="18"/>
              </w:rPr>
            </w:pPr>
            <w:r w:rsidRPr="00C13FBF">
              <w:rPr>
                <w:sz w:val="18"/>
                <w:szCs w:val="18"/>
              </w:rPr>
              <w:t>EXP1</w:t>
            </w:r>
          </w:p>
        </w:tc>
        <w:tc>
          <w:tcPr>
            <w:tcW w:w="253" w:type="dxa"/>
          </w:tcPr>
          <w:p w14:paraId="07BA115F" w14:textId="77777777" w:rsidR="00A770CF" w:rsidRPr="00C13FBF" w:rsidRDefault="00000000">
            <w:pPr>
              <w:pStyle w:val="Compact"/>
              <w:jc w:val="right"/>
              <w:rPr>
                <w:sz w:val="18"/>
                <w:szCs w:val="18"/>
              </w:rPr>
            </w:pPr>
            <w:r w:rsidRPr="00C13FBF">
              <w:rPr>
                <w:sz w:val="18"/>
                <w:szCs w:val="18"/>
              </w:rPr>
              <w:t>EXP3</w:t>
            </w:r>
          </w:p>
        </w:tc>
        <w:tc>
          <w:tcPr>
            <w:tcW w:w="253" w:type="dxa"/>
          </w:tcPr>
          <w:p w14:paraId="07BA1160" w14:textId="77777777" w:rsidR="00A770CF" w:rsidRPr="00C13FBF" w:rsidRDefault="00000000">
            <w:pPr>
              <w:pStyle w:val="Compact"/>
              <w:jc w:val="right"/>
              <w:rPr>
                <w:sz w:val="18"/>
                <w:szCs w:val="18"/>
              </w:rPr>
            </w:pPr>
            <w:r w:rsidRPr="00C13FBF">
              <w:rPr>
                <w:sz w:val="18"/>
                <w:szCs w:val="18"/>
              </w:rPr>
              <w:t>NAA</w:t>
            </w:r>
          </w:p>
        </w:tc>
      </w:tr>
      <w:tr w:rsidR="007822FB" w14:paraId="07BA116F" w14:textId="77777777" w:rsidTr="00060BEA">
        <w:trPr>
          <w:trHeight w:val="843"/>
        </w:trPr>
        <w:tc>
          <w:tcPr>
            <w:tcW w:w="1463" w:type="dxa"/>
          </w:tcPr>
          <w:p w14:paraId="07BA1162" w14:textId="77777777" w:rsidR="00A770CF" w:rsidRPr="00C13FBF" w:rsidRDefault="00000000">
            <w:pPr>
              <w:pStyle w:val="Compact"/>
              <w:rPr>
                <w:sz w:val="18"/>
                <w:szCs w:val="18"/>
              </w:rPr>
            </w:pPr>
            <w:r w:rsidRPr="00C13FBF">
              <w:rPr>
                <w:sz w:val="18"/>
                <w:szCs w:val="18"/>
              </w:rPr>
              <w:t>1995-2015</w:t>
            </w:r>
          </w:p>
        </w:tc>
        <w:tc>
          <w:tcPr>
            <w:tcW w:w="715" w:type="dxa"/>
          </w:tcPr>
          <w:p w14:paraId="07BA1163" w14:textId="77777777" w:rsidR="00A770CF" w:rsidRPr="00C13FBF" w:rsidRDefault="00000000">
            <w:pPr>
              <w:pStyle w:val="Compact"/>
              <w:jc w:val="right"/>
              <w:rPr>
                <w:sz w:val="18"/>
                <w:szCs w:val="18"/>
              </w:rPr>
            </w:pPr>
            <w:r w:rsidRPr="00C13FBF">
              <w:rPr>
                <w:sz w:val="18"/>
                <w:szCs w:val="18"/>
              </w:rPr>
              <w:t>0.90</w:t>
            </w:r>
          </w:p>
        </w:tc>
        <w:tc>
          <w:tcPr>
            <w:tcW w:w="630" w:type="dxa"/>
          </w:tcPr>
          <w:p w14:paraId="07BA1164" w14:textId="77777777" w:rsidR="00A770CF" w:rsidRPr="00C13FBF" w:rsidRDefault="00000000">
            <w:pPr>
              <w:pStyle w:val="Compact"/>
              <w:jc w:val="right"/>
              <w:rPr>
                <w:sz w:val="18"/>
                <w:szCs w:val="18"/>
              </w:rPr>
            </w:pPr>
            <w:r w:rsidRPr="00C13FBF">
              <w:rPr>
                <w:sz w:val="18"/>
                <w:szCs w:val="18"/>
              </w:rPr>
              <w:t>0.70</w:t>
            </w:r>
          </w:p>
        </w:tc>
        <w:tc>
          <w:tcPr>
            <w:tcW w:w="1208" w:type="dxa"/>
          </w:tcPr>
          <w:p w14:paraId="07BA1165" w14:textId="77777777" w:rsidR="00A770CF" w:rsidRPr="00C13FBF" w:rsidRDefault="00000000">
            <w:pPr>
              <w:pStyle w:val="Compact"/>
              <w:jc w:val="right"/>
              <w:rPr>
                <w:sz w:val="18"/>
                <w:szCs w:val="18"/>
              </w:rPr>
            </w:pPr>
            <w:r w:rsidRPr="00C13FBF">
              <w:rPr>
                <w:sz w:val="18"/>
                <w:szCs w:val="18"/>
              </w:rPr>
              <w:t>0.95</w:t>
            </w:r>
          </w:p>
        </w:tc>
        <w:tc>
          <w:tcPr>
            <w:tcW w:w="1047" w:type="dxa"/>
          </w:tcPr>
          <w:p w14:paraId="07BA1166" w14:textId="77777777" w:rsidR="00A770CF" w:rsidRPr="00C13FBF" w:rsidRDefault="00000000">
            <w:pPr>
              <w:pStyle w:val="Compact"/>
              <w:jc w:val="right"/>
              <w:rPr>
                <w:sz w:val="18"/>
                <w:szCs w:val="18"/>
              </w:rPr>
            </w:pPr>
            <w:r w:rsidRPr="00C13FBF">
              <w:rPr>
                <w:sz w:val="18"/>
                <w:szCs w:val="18"/>
              </w:rPr>
              <w:t>0.95</w:t>
            </w:r>
          </w:p>
        </w:tc>
        <w:tc>
          <w:tcPr>
            <w:tcW w:w="862" w:type="dxa"/>
          </w:tcPr>
          <w:p w14:paraId="07BA1167" w14:textId="77777777" w:rsidR="00A770CF" w:rsidRPr="00C13FBF" w:rsidRDefault="00000000">
            <w:pPr>
              <w:pStyle w:val="Compact"/>
              <w:jc w:val="right"/>
              <w:rPr>
                <w:sz w:val="18"/>
                <w:szCs w:val="18"/>
              </w:rPr>
            </w:pPr>
            <w:r w:rsidRPr="00C13FBF">
              <w:rPr>
                <w:sz w:val="18"/>
                <w:szCs w:val="18"/>
              </w:rPr>
              <w:t>0.93</w:t>
            </w:r>
          </w:p>
        </w:tc>
        <w:tc>
          <w:tcPr>
            <w:tcW w:w="483" w:type="dxa"/>
          </w:tcPr>
          <w:p w14:paraId="07BA1168" w14:textId="77777777" w:rsidR="00A770CF" w:rsidRPr="00C13FBF" w:rsidRDefault="00000000">
            <w:pPr>
              <w:pStyle w:val="Compact"/>
              <w:jc w:val="right"/>
              <w:rPr>
                <w:sz w:val="18"/>
                <w:szCs w:val="18"/>
              </w:rPr>
            </w:pPr>
            <w:r w:rsidRPr="00C13FBF">
              <w:rPr>
                <w:sz w:val="18"/>
                <w:szCs w:val="18"/>
              </w:rPr>
              <w:t>0.92</w:t>
            </w:r>
          </w:p>
        </w:tc>
        <w:tc>
          <w:tcPr>
            <w:tcW w:w="450" w:type="dxa"/>
          </w:tcPr>
          <w:p w14:paraId="07BA1169" w14:textId="77777777" w:rsidR="00A770CF" w:rsidRPr="00C13FBF" w:rsidRDefault="00000000">
            <w:pPr>
              <w:pStyle w:val="Compact"/>
              <w:jc w:val="right"/>
              <w:rPr>
                <w:sz w:val="18"/>
                <w:szCs w:val="18"/>
              </w:rPr>
            </w:pPr>
            <w:r w:rsidRPr="00C13FBF">
              <w:rPr>
                <w:sz w:val="18"/>
                <w:szCs w:val="18"/>
              </w:rPr>
              <w:t>1.18</w:t>
            </w:r>
          </w:p>
        </w:tc>
        <w:tc>
          <w:tcPr>
            <w:tcW w:w="373" w:type="dxa"/>
          </w:tcPr>
          <w:p w14:paraId="07BA116A" w14:textId="77777777" w:rsidR="00A770CF" w:rsidRPr="00C13FBF" w:rsidRDefault="00000000">
            <w:pPr>
              <w:pStyle w:val="Compact"/>
              <w:jc w:val="right"/>
              <w:rPr>
                <w:sz w:val="18"/>
                <w:szCs w:val="18"/>
              </w:rPr>
            </w:pPr>
            <w:r w:rsidRPr="00C13FBF">
              <w:rPr>
                <w:sz w:val="18"/>
                <w:szCs w:val="18"/>
              </w:rPr>
              <w:t>0.90</w:t>
            </w:r>
          </w:p>
        </w:tc>
        <w:tc>
          <w:tcPr>
            <w:tcW w:w="554" w:type="dxa"/>
          </w:tcPr>
          <w:p w14:paraId="07BA116B" w14:textId="77777777" w:rsidR="00A770CF" w:rsidRPr="00C13FBF" w:rsidRDefault="00000000">
            <w:pPr>
              <w:pStyle w:val="Compact"/>
              <w:jc w:val="right"/>
              <w:rPr>
                <w:sz w:val="18"/>
                <w:szCs w:val="18"/>
              </w:rPr>
            </w:pPr>
            <w:r w:rsidRPr="00C13FBF">
              <w:rPr>
                <w:sz w:val="18"/>
                <w:szCs w:val="18"/>
              </w:rPr>
              <w:t>0.96</w:t>
            </w:r>
          </w:p>
        </w:tc>
        <w:tc>
          <w:tcPr>
            <w:tcW w:w="253" w:type="dxa"/>
          </w:tcPr>
          <w:p w14:paraId="07BA116C" w14:textId="77777777" w:rsidR="00A770CF" w:rsidRPr="00C13FBF" w:rsidRDefault="00000000">
            <w:pPr>
              <w:pStyle w:val="Compact"/>
              <w:jc w:val="right"/>
              <w:rPr>
                <w:sz w:val="18"/>
                <w:szCs w:val="18"/>
              </w:rPr>
            </w:pPr>
            <w:r w:rsidRPr="00C13FBF">
              <w:rPr>
                <w:sz w:val="18"/>
                <w:szCs w:val="18"/>
              </w:rPr>
              <w:t>1.02</w:t>
            </w:r>
          </w:p>
        </w:tc>
        <w:tc>
          <w:tcPr>
            <w:tcW w:w="253" w:type="dxa"/>
          </w:tcPr>
          <w:p w14:paraId="07BA116D" w14:textId="77777777" w:rsidR="00A770CF" w:rsidRPr="00C13FBF" w:rsidRDefault="00000000">
            <w:pPr>
              <w:pStyle w:val="Compact"/>
              <w:jc w:val="right"/>
              <w:rPr>
                <w:sz w:val="18"/>
                <w:szCs w:val="18"/>
              </w:rPr>
            </w:pPr>
            <w:r w:rsidRPr="00C13FBF">
              <w:rPr>
                <w:sz w:val="18"/>
                <w:szCs w:val="18"/>
              </w:rPr>
              <w:t>1.43</w:t>
            </w:r>
          </w:p>
        </w:tc>
        <w:tc>
          <w:tcPr>
            <w:tcW w:w="253" w:type="dxa"/>
          </w:tcPr>
          <w:p w14:paraId="07BA116E" w14:textId="77777777" w:rsidR="00A770CF" w:rsidRPr="00C13FBF" w:rsidRDefault="00000000">
            <w:pPr>
              <w:pStyle w:val="Compact"/>
              <w:jc w:val="right"/>
              <w:rPr>
                <w:sz w:val="18"/>
                <w:szCs w:val="18"/>
              </w:rPr>
            </w:pPr>
            <w:r w:rsidRPr="00C13FBF">
              <w:rPr>
                <w:sz w:val="18"/>
                <w:szCs w:val="18"/>
              </w:rPr>
              <w:t>0.95</w:t>
            </w:r>
          </w:p>
        </w:tc>
      </w:tr>
      <w:tr w:rsidR="007822FB" w14:paraId="07BA117D" w14:textId="77777777" w:rsidTr="00060BEA">
        <w:trPr>
          <w:trHeight w:val="843"/>
        </w:trPr>
        <w:tc>
          <w:tcPr>
            <w:tcW w:w="1463" w:type="dxa"/>
          </w:tcPr>
          <w:p w14:paraId="07BA1170" w14:textId="77777777" w:rsidR="00A770CF" w:rsidRPr="00C13FBF" w:rsidRDefault="00000000">
            <w:pPr>
              <w:pStyle w:val="Compact"/>
              <w:rPr>
                <w:sz w:val="18"/>
                <w:szCs w:val="18"/>
              </w:rPr>
            </w:pPr>
            <w:r w:rsidRPr="00C13FBF">
              <w:rPr>
                <w:sz w:val="18"/>
                <w:szCs w:val="18"/>
              </w:rPr>
              <w:t>Below Normal, Dry, or Critically Dry years</w:t>
            </w:r>
          </w:p>
        </w:tc>
        <w:tc>
          <w:tcPr>
            <w:tcW w:w="715" w:type="dxa"/>
          </w:tcPr>
          <w:p w14:paraId="07BA1171" w14:textId="77777777" w:rsidR="00A770CF" w:rsidRPr="00C13FBF" w:rsidRDefault="00000000">
            <w:pPr>
              <w:pStyle w:val="Compact"/>
              <w:jc w:val="right"/>
              <w:rPr>
                <w:sz w:val="18"/>
                <w:szCs w:val="18"/>
              </w:rPr>
            </w:pPr>
            <w:r w:rsidRPr="00C13FBF">
              <w:rPr>
                <w:sz w:val="18"/>
                <w:szCs w:val="18"/>
              </w:rPr>
              <w:t>0.70</w:t>
            </w:r>
          </w:p>
        </w:tc>
        <w:tc>
          <w:tcPr>
            <w:tcW w:w="630" w:type="dxa"/>
          </w:tcPr>
          <w:p w14:paraId="07BA1172" w14:textId="77777777" w:rsidR="00A770CF" w:rsidRPr="00C13FBF" w:rsidRDefault="00000000">
            <w:pPr>
              <w:pStyle w:val="Compact"/>
              <w:jc w:val="right"/>
              <w:rPr>
                <w:sz w:val="18"/>
                <w:szCs w:val="18"/>
              </w:rPr>
            </w:pPr>
            <w:r w:rsidRPr="00C13FBF">
              <w:rPr>
                <w:sz w:val="18"/>
                <w:szCs w:val="18"/>
              </w:rPr>
              <w:t>0.53</w:t>
            </w:r>
          </w:p>
        </w:tc>
        <w:tc>
          <w:tcPr>
            <w:tcW w:w="1208" w:type="dxa"/>
          </w:tcPr>
          <w:p w14:paraId="07BA1173" w14:textId="77777777" w:rsidR="00A770CF" w:rsidRPr="00C13FBF" w:rsidRDefault="00000000">
            <w:pPr>
              <w:pStyle w:val="Compact"/>
              <w:jc w:val="right"/>
              <w:rPr>
                <w:sz w:val="18"/>
                <w:szCs w:val="18"/>
              </w:rPr>
            </w:pPr>
            <w:r w:rsidRPr="00C13FBF">
              <w:rPr>
                <w:sz w:val="18"/>
                <w:szCs w:val="18"/>
              </w:rPr>
              <w:t>0.74</w:t>
            </w:r>
          </w:p>
        </w:tc>
        <w:tc>
          <w:tcPr>
            <w:tcW w:w="1047" w:type="dxa"/>
          </w:tcPr>
          <w:p w14:paraId="07BA1174" w14:textId="77777777" w:rsidR="00A770CF" w:rsidRPr="00C13FBF" w:rsidRDefault="00000000">
            <w:pPr>
              <w:pStyle w:val="Compact"/>
              <w:jc w:val="right"/>
              <w:rPr>
                <w:sz w:val="18"/>
                <w:szCs w:val="18"/>
              </w:rPr>
            </w:pPr>
            <w:r w:rsidRPr="00C13FBF">
              <w:rPr>
                <w:sz w:val="18"/>
                <w:szCs w:val="18"/>
              </w:rPr>
              <w:t>0.75</w:t>
            </w:r>
          </w:p>
        </w:tc>
        <w:tc>
          <w:tcPr>
            <w:tcW w:w="862" w:type="dxa"/>
          </w:tcPr>
          <w:p w14:paraId="07BA1175" w14:textId="77777777" w:rsidR="00A770CF" w:rsidRPr="00C13FBF" w:rsidRDefault="00000000">
            <w:pPr>
              <w:pStyle w:val="Compact"/>
              <w:jc w:val="right"/>
              <w:rPr>
                <w:sz w:val="18"/>
                <w:szCs w:val="18"/>
              </w:rPr>
            </w:pPr>
            <w:r w:rsidRPr="00C13FBF">
              <w:rPr>
                <w:sz w:val="18"/>
                <w:szCs w:val="18"/>
              </w:rPr>
              <w:t>0.73</w:t>
            </w:r>
          </w:p>
        </w:tc>
        <w:tc>
          <w:tcPr>
            <w:tcW w:w="483" w:type="dxa"/>
          </w:tcPr>
          <w:p w14:paraId="07BA1176" w14:textId="77777777" w:rsidR="00A770CF" w:rsidRPr="00C13FBF" w:rsidRDefault="00000000">
            <w:pPr>
              <w:pStyle w:val="Compact"/>
              <w:jc w:val="right"/>
              <w:rPr>
                <w:sz w:val="18"/>
                <w:szCs w:val="18"/>
              </w:rPr>
            </w:pPr>
            <w:r w:rsidRPr="00C13FBF">
              <w:rPr>
                <w:sz w:val="18"/>
                <w:szCs w:val="18"/>
              </w:rPr>
              <w:t>0.71</w:t>
            </w:r>
          </w:p>
        </w:tc>
        <w:tc>
          <w:tcPr>
            <w:tcW w:w="450" w:type="dxa"/>
          </w:tcPr>
          <w:p w14:paraId="07BA1177" w14:textId="77777777" w:rsidR="00A770CF" w:rsidRPr="00C13FBF" w:rsidRDefault="00000000">
            <w:pPr>
              <w:pStyle w:val="Compact"/>
              <w:jc w:val="right"/>
              <w:rPr>
                <w:sz w:val="18"/>
                <w:szCs w:val="18"/>
              </w:rPr>
            </w:pPr>
            <w:r w:rsidRPr="00C13FBF">
              <w:rPr>
                <w:sz w:val="18"/>
                <w:szCs w:val="18"/>
              </w:rPr>
              <w:t>0.92</w:t>
            </w:r>
          </w:p>
        </w:tc>
        <w:tc>
          <w:tcPr>
            <w:tcW w:w="373" w:type="dxa"/>
          </w:tcPr>
          <w:p w14:paraId="07BA1178" w14:textId="77777777" w:rsidR="00A770CF" w:rsidRPr="00C13FBF" w:rsidRDefault="00000000">
            <w:pPr>
              <w:pStyle w:val="Compact"/>
              <w:jc w:val="right"/>
              <w:rPr>
                <w:sz w:val="18"/>
                <w:szCs w:val="18"/>
              </w:rPr>
            </w:pPr>
            <w:r w:rsidRPr="00C13FBF">
              <w:rPr>
                <w:sz w:val="18"/>
                <w:szCs w:val="18"/>
              </w:rPr>
              <w:t>0.69</w:t>
            </w:r>
          </w:p>
        </w:tc>
        <w:tc>
          <w:tcPr>
            <w:tcW w:w="554" w:type="dxa"/>
          </w:tcPr>
          <w:p w14:paraId="07BA1179" w14:textId="77777777" w:rsidR="00A770CF" w:rsidRPr="00C13FBF" w:rsidRDefault="00000000">
            <w:pPr>
              <w:pStyle w:val="Compact"/>
              <w:jc w:val="right"/>
              <w:rPr>
                <w:sz w:val="18"/>
                <w:szCs w:val="18"/>
              </w:rPr>
            </w:pPr>
            <w:r w:rsidRPr="00C13FBF">
              <w:rPr>
                <w:sz w:val="18"/>
                <w:szCs w:val="18"/>
              </w:rPr>
              <w:t>0.58</w:t>
            </w:r>
          </w:p>
        </w:tc>
        <w:tc>
          <w:tcPr>
            <w:tcW w:w="253" w:type="dxa"/>
          </w:tcPr>
          <w:p w14:paraId="07BA117A" w14:textId="77777777" w:rsidR="00A770CF" w:rsidRPr="00C13FBF" w:rsidRDefault="00000000">
            <w:pPr>
              <w:pStyle w:val="Compact"/>
              <w:jc w:val="right"/>
              <w:rPr>
                <w:sz w:val="18"/>
                <w:szCs w:val="18"/>
              </w:rPr>
            </w:pPr>
            <w:r w:rsidRPr="00C13FBF">
              <w:rPr>
                <w:sz w:val="18"/>
                <w:szCs w:val="18"/>
              </w:rPr>
              <w:t>0.56</w:t>
            </w:r>
          </w:p>
        </w:tc>
        <w:tc>
          <w:tcPr>
            <w:tcW w:w="253" w:type="dxa"/>
          </w:tcPr>
          <w:p w14:paraId="07BA117B" w14:textId="77777777" w:rsidR="00A770CF" w:rsidRPr="00C13FBF" w:rsidRDefault="00000000">
            <w:pPr>
              <w:pStyle w:val="Compact"/>
              <w:jc w:val="right"/>
              <w:rPr>
                <w:sz w:val="18"/>
                <w:szCs w:val="18"/>
              </w:rPr>
            </w:pPr>
            <w:r w:rsidRPr="00C13FBF">
              <w:rPr>
                <w:sz w:val="18"/>
                <w:szCs w:val="18"/>
              </w:rPr>
              <w:t>0.89</w:t>
            </w:r>
          </w:p>
        </w:tc>
        <w:tc>
          <w:tcPr>
            <w:tcW w:w="253" w:type="dxa"/>
          </w:tcPr>
          <w:p w14:paraId="07BA117C" w14:textId="77777777" w:rsidR="00A770CF" w:rsidRPr="00C13FBF" w:rsidRDefault="00000000">
            <w:pPr>
              <w:pStyle w:val="Compact"/>
              <w:jc w:val="right"/>
              <w:rPr>
                <w:sz w:val="18"/>
                <w:szCs w:val="18"/>
              </w:rPr>
            </w:pPr>
            <w:r w:rsidRPr="00C13FBF">
              <w:rPr>
                <w:sz w:val="18"/>
                <w:szCs w:val="18"/>
              </w:rPr>
              <w:t>0.71</w:t>
            </w:r>
          </w:p>
        </w:tc>
      </w:tr>
      <w:tr w:rsidR="007822FB" w14:paraId="07BA118B" w14:textId="77777777" w:rsidTr="00060BEA">
        <w:trPr>
          <w:trHeight w:val="843"/>
        </w:trPr>
        <w:tc>
          <w:tcPr>
            <w:tcW w:w="1463" w:type="dxa"/>
          </w:tcPr>
          <w:p w14:paraId="07BA117E" w14:textId="77777777" w:rsidR="00A770CF" w:rsidRPr="00C13FBF" w:rsidRDefault="00000000">
            <w:pPr>
              <w:pStyle w:val="Compact"/>
              <w:rPr>
                <w:sz w:val="18"/>
                <w:szCs w:val="18"/>
              </w:rPr>
            </w:pPr>
            <w:r w:rsidRPr="00C13FBF">
              <w:rPr>
                <w:sz w:val="18"/>
                <w:szCs w:val="18"/>
              </w:rPr>
              <w:t>Wet and Above Normal years</w:t>
            </w:r>
          </w:p>
        </w:tc>
        <w:tc>
          <w:tcPr>
            <w:tcW w:w="715" w:type="dxa"/>
          </w:tcPr>
          <w:p w14:paraId="07BA117F" w14:textId="77777777" w:rsidR="00A770CF" w:rsidRPr="00C13FBF" w:rsidRDefault="00000000">
            <w:pPr>
              <w:pStyle w:val="Compact"/>
              <w:jc w:val="right"/>
              <w:rPr>
                <w:sz w:val="18"/>
                <w:szCs w:val="18"/>
              </w:rPr>
            </w:pPr>
            <w:r w:rsidRPr="00C13FBF">
              <w:rPr>
                <w:sz w:val="18"/>
                <w:szCs w:val="18"/>
              </w:rPr>
              <w:t>1.20</w:t>
            </w:r>
          </w:p>
        </w:tc>
        <w:tc>
          <w:tcPr>
            <w:tcW w:w="630" w:type="dxa"/>
          </w:tcPr>
          <w:p w14:paraId="07BA1180" w14:textId="77777777" w:rsidR="00A770CF" w:rsidRPr="00C13FBF" w:rsidRDefault="00000000">
            <w:pPr>
              <w:pStyle w:val="Compact"/>
              <w:jc w:val="right"/>
              <w:rPr>
                <w:sz w:val="18"/>
                <w:szCs w:val="18"/>
              </w:rPr>
            </w:pPr>
            <w:r w:rsidRPr="00C13FBF">
              <w:rPr>
                <w:sz w:val="18"/>
                <w:szCs w:val="18"/>
              </w:rPr>
              <w:t>0.97</w:t>
            </w:r>
          </w:p>
        </w:tc>
        <w:tc>
          <w:tcPr>
            <w:tcW w:w="1208" w:type="dxa"/>
          </w:tcPr>
          <w:p w14:paraId="07BA1181" w14:textId="77777777" w:rsidR="00A770CF" w:rsidRPr="00C13FBF" w:rsidRDefault="00000000">
            <w:pPr>
              <w:pStyle w:val="Compact"/>
              <w:jc w:val="right"/>
              <w:rPr>
                <w:sz w:val="18"/>
                <w:szCs w:val="18"/>
              </w:rPr>
            </w:pPr>
            <w:r w:rsidRPr="00C13FBF">
              <w:rPr>
                <w:sz w:val="18"/>
                <w:szCs w:val="18"/>
              </w:rPr>
              <w:t>1.25</w:t>
            </w:r>
          </w:p>
        </w:tc>
        <w:tc>
          <w:tcPr>
            <w:tcW w:w="1047" w:type="dxa"/>
          </w:tcPr>
          <w:p w14:paraId="07BA1182" w14:textId="77777777" w:rsidR="00A770CF" w:rsidRPr="00C13FBF" w:rsidRDefault="00000000">
            <w:pPr>
              <w:pStyle w:val="Compact"/>
              <w:jc w:val="right"/>
              <w:rPr>
                <w:sz w:val="18"/>
                <w:szCs w:val="18"/>
              </w:rPr>
            </w:pPr>
            <w:r w:rsidRPr="00C13FBF">
              <w:rPr>
                <w:sz w:val="18"/>
                <w:szCs w:val="18"/>
              </w:rPr>
              <w:t>1.25</w:t>
            </w:r>
          </w:p>
        </w:tc>
        <w:tc>
          <w:tcPr>
            <w:tcW w:w="862" w:type="dxa"/>
          </w:tcPr>
          <w:p w14:paraId="07BA1183" w14:textId="77777777" w:rsidR="00A770CF" w:rsidRPr="00C13FBF" w:rsidRDefault="00000000">
            <w:pPr>
              <w:pStyle w:val="Compact"/>
              <w:jc w:val="right"/>
              <w:rPr>
                <w:sz w:val="18"/>
                <w:szCs w:val="18"/>
              </w:rPr>
            </w:pPr>
            <w:r w:rsidRPr="00C13FBF">
              <w:rPr>
                <w:sz w:val="18"/>
                <w:szCs w:val="18"/>
              </w:rPr>
              <w:t>1.22</w:t>
            </w:r>
          </w:p>
        </w:tc>
        <w:tc>
          <w:tcPr>
            <w:tcW w:w="483" w:type="dxa"/>
          </w:tcPr>
          <w:p w14:paraId="07BA1184" w14:textId="77777777" w:rsidR="00A770CF" w:rsidRPr="00C13FBF" w:rsidRDefault="00000000">
            <w:pPr>
              <w:pStyle w:val="Compact"/>
              <w:jc w:val="right"/>
              <w:rPr>
                <w:sz w:val="18"/>
                <w:szCs w:val="18"/>
              </w:rPr>
            </w:pPr>
            <w:r w:rsidRPr="00C13FBF">
              <w:rPr>
                <w:sz w:val="18"/>
                <w:szCs w:val="18"/>
              </w:rPr>
              <w:t>1.22</w:t>
            </w:r>
          </w:p>
        </w:tc>
        <w:tc>
          <w:tcPr>
            <w:tcW w:w="450" w:type="dxa"/>
          </w:tcPr>
          <w:p w14:paraId="07BA1185" w14:textId="77777777" w:rsidR="00A770CF" w:rsidRPr="00C13FBF" w:rsidRDefault="00000000">
            <w:pPr>
              <w:pStyle w:val="Compact"/>
              <w:jc w:val="right"/>
              <w:rPr>
                <w:sz w:val="18"/>
                <w:szCs w:val="18"/>
              </w:rPr>
            </w:pPr>
            <w:r w:rsidRPr="00C13FBF">
              <w:rPr>
                <w:sz w:val="18"/>
                <w:szCs w:val="18"/>
              </w:rPr>
              <w:t>1.56</w:t>
            </w:r>
          </w:p>
        </w:tc>
        <w:tc>
          <w:tcPr>
            <w:tcW w:w="373" w:type="dxa"/>
          </w:tcPr>
          <w:p w14:paraId="07BA1186" w14:textId="77777777" w:rsidR="00A770CF" w:rsidRPr="00C13FBF" w:rsidRDefault="00000000">
            <w:pPr>
              <w:pStyle w:val="Compact"/>
              <w:jc w:val="right"/>
              <w:rPr>
                <w:sz w:val="18"/>
                <w:szCs w:val="18"/>
              </w:rPr>
            </w:pPr>
            <w:r w:rsidRPr="00C13FBF">
              <w:rPr>
                <w:sz w:val="18"/>
                <w:szCs w:val="18"/>
              </w:rPr>
              <w:t>1.19</w:t>
            </w:r>
          </w:p>
        </w:tc>
        <w:tc>
          <w:tcPr>
            <w:tcW w:w="554" w:type="dxa"/>
          </w:tcPr>
          <w:p w14:paraId="07BA1187" w14:textId="77777777" w:rsidR="00A770CF" w:rsidRPr="00C13FBF" w:rsidRDefault="00000000">
            <w:pPr>
              <w:pStyle w:val="Compact"/>
              <w:jc w:val="right"/>
              <w:rPr>
                <w:sz w:val="18"/>
                <w:szCs w:val="18"/>
              </w:rPr>
            </w:pPr>
            <w:r w:rsidRPr="00C13FBF">
              <w:rPr>
                <w:sz w:val="18"/>
                <w:szCs w:val="18"/>
              </w:rPr>
              <w:t>1.68</w:t>
            </w:r>
          </w:p>
        </w:tc>
        <w:tc>
          <w:tcPr>
            <w:tcW w:w="253" w:type="dxa"/>
          </w:tcPr>
          <w:p w14:paraId="07BA1188" w14:textId="77777777" w:rsidR="00A770CF" w:rsidRPr="00C13FBF" w:rsidRDefault="00000000">
            <w:pPr>
              <w:pStyle w:val="Compact"/>
              <w:jc w:val="right"/>
              <w:rPr>
                <w:sz w:val="18"/>
                <w:szCs w:val="18"/>
              </w:rPr>
            </w:pPr>
            <w:r w:rsidRPr="00C13FBF">
              <w:rPr>
                <w:sz w:val="18"/>
                <w:szCs w:val="18"/>
              </w:rPr>
              <w:t>1.98</w:t>
            </w:r>
          </w:p>
        </w:tc>
        <w:tc>
          <w:tcPr>
            <w:tcW w:w="253" w:type="dxa"/>
          </w:tcPr>
          <w:p w14:paraId="07BA1189" w14:textId="77777777" w:rsidR="00A770CF" w:rsidRPr="00C13FBF" w:rsidRDefault="00000000">
            <w:pPr>
              <w:pStyle w:val="Compact"/>
              <w:jc w:val="right"/>
              <w:rPr>
                <w:sz w:val="18"/>
                <w:szCs w:val="18"/>
              </w:rPr>
            </w:pPr>
            <w:r w:rsidRPr="00C13FBF">
              <w:rPr>
                <w:sz w:val="18"/>
                <w:szCs w:val="18"/>
              </w:rPr>
              <w:t>2.40</w:t>
            </w:r>
          </w:p>
        </w:tc>
        <w:tc>
          <w:tcPr>
            <w:tcW w:w="253" w:type="dxa"/>
          </w:tcPr>
          <w:p w14:paraId="07BA118A" w14:textId="77777777" w:rsidR="00A770CF" w:rsidRPr="00C13FBF" w:rsidRDefault="00000000">
            <w:pPr>
              <w:pStyle w:val="Compact"/>
              <w:jc w:val="right"/>
              <w:rPr>
                <w:sz w:val="18"/>
                <w:szCs w:val="18"/>
              </w:rPr>
            </w:pPr>
            <w:r w:rsidRPr="00C13FBF">
              <w:rPr>
                <w:sz w:val="18"/>
                <w:szCs w:val="18"/>
              </w:rPr>
              <w:t>1.30</w:t>
            </w:r>
          </w:p>
        </w:tc>
      </w:tr>
      <w:tr w:rsidR="007822FB" w14:paraId="07BA1199" w14:textId="77777777" w:rsidTr="00060BEA">
        <w:trPr>
          <w:trHeight w:val="843"/>
        </w:trPr>
        <w:tc>
          <w:tcPr>
            <w:tcW w:w="1463" w:type="dxa"/>
          </w:tcPr>
          <w:p w14:paraId="07BA118C" w14:textId="77777777" w:rsidR="00A770CF" w:rsidRPr="00C13FBF" w:rsidRDefault="00000000">
            <w:pPr>
              <w:pStyle w:val="Compact"/>
              <w:rPr>
                <w:sz w:val="18"/>
                <w:szCs w:val="18"/>
              </w:rPr>
            </w:pPr>
            <w:r w:rsidRPr="00C13FBF">
              <w:rPr>
                <w:sz w:val="18"/>
                <w:szCs w:val="18"/>
              </w:rPr>
              <w:t>1995-2005</w:t>
            </w:r>
          </w:p>
        </w:tc>
        <w:tc>
          <w:tcPr>
            <w:tcW w:w="715" w:type="dxa"/>
          </w:tcPr>
          <w:p w14:paraId="07BA118D" w14:textId="77777777" w:rsidR="00A770CF" w:rsidRPr="00C13FBF" w:rsidRDefault="00000000">
            <w:pPr>
              <w:pStyle w:val="Compact"/>
              <w:jc w:val="right"/>
              <w:rPr>
                <w:sz w:val="18"/>
                <w:szCs w:val="18"/>
              </w:rPr>
            </w:pPr>
            <w:r w:rsidRPr="00C13FBF">
              <w:rPr>
                <w:sz w:val="18"/>
                <w:szCs w:val="18"/>
              </w:rPr>
              <w:t>0.87</w:t>
            </w:r>
          </w:p>
        </w:tc>
        <w:tc>
          <w:tcPr>
            <w:tcW w:w="630" w:type="dxa"/>
          </w:tcPr>
          <w:p w14:paraId="07BA118E" w14:textId="77777777" w:rsidR="00A770CF" w:rsidRPr="00C13FBF" w:rsidRDefault="00000000">
            <w:pPr>
              <w:pStyle w:val="Compact"/>
              <w:jc w:val="right"/>
              <w:rPr>
                <w:sz w:val="18"/>
                <w:szCs w:val="18"/>
              </w:rPr>
            </w:pPr>
            <w:r w:rsidRPr="00C13FBF">
              <w:rPr>
                <w:sz w:val="18"/>
                <w:szCs w:val="18"/>
              </w:rPr>
              <w:t>0.62</w:t>
            </w:r>
          </w:p>
        </w:tc>
        <w:tc>
          <w:tcPr>
            <w:tcW w:w="1208" w:type="dxa"/>
          </w:tcPr>
          <w:p w14:paraId="07BA118F" w14:textId="77777777" w:rsidR="00A770CF" w:rsidRPr="00C13FBF" w:rsidRDefault="00000000">
            <w:pPr>
              <w:pStyle w:val="Compact"/>
              <w:jc w:val="right"/>
              <w:rPr>
                <w:sz w:val="18"/>
                <w:szCs w:val="18"/>
              </w:rPr>
            </w:pPr>
            <w:r w:rsidRPr="00C13FBF">
              <w:rPr>
                <w:sz w:val="18"/>
                <w:szCs w:val="18"/>
              </w:rPr>
              <w:t>0.93</w:t>
            </w:r>
          </w:p>
        </w:tc>
        <w:tc>
          <w:tcPr>
            <w:tcW w:w="1047" w:type="dxa"/>
          </w:tcPr>
          <w:p w14:paraId="07BA1190" w14:textId="77777777" w:rsidR="00A770CF" w:rsidRPr="00C13FBF" w:rsidRDefault="00000000">
            <w:pPr>
              <w:pStyle w:val="Compact"/>
              <w:jc w:val="right"/>
              <w:rPr>
                <w:sz w:val="18"/>
                <w:szCs w:val="18"/>
              </w:rPr>
            </w:pPr>
            <w:r w:rsidRPr="00C13FBF">
              <w:rPr>
                <w:sz w:val="18"/>
                <w:szCs w:val="18"/>
              </w:rPr>
              <w:t>0.93</w:t>
            </w:r>
          </w:p>
        </w:tc>
        <w:tc>
          <w:tcPr>
            <w:tcW w:w="862" w:type="dxa"/>
          </w:tcPr>
          <w:p w14:paraId="07BA1191" w14:textId="77777777" w:rsidR="00A770CF" w:rsidRPr="00C13FBF" w:rsidRDefault="00000000">
            <w:pPr>
              <w:pStyle w:val="Compact"/>
              <w:jc w:val="right"/>
              <w:rPr>
                <w:sz w:val="18"/>
                <w:szCs w:val="18"/>
              </w:rPr>
            </w:pPr>
            <w:r w:rsidRPr="00C13FBF">
              <w:rPr>
                <w:sz w:val="18"/>
                <w:szCs w:val="18"/>
              </w:rPr>
              <w:t>0.89</w:t>
            </w:r>
          </w:p>
        </w:tc>
        <w:tc>
          <w:tcPr>
            <w:tcW w:w="483" w:type="dxa"/>
          </w:tcPr>
          <w:p w14:paraId="07BA1192" w14:textId="77777777" w:rsidR="00A770CF" w:rsidRPr="00C13FBF" w:rsidRDefault="00000000">
            <w:pPr>
              <w:pStyle w:val="Compact"/>
              <w:jc w:val="right"/>
              <w:rPr>
                <w:sz w:val="18"/>
                <w:szCs w:val="18"/>
              </w:rPr>
            </w:pPr>
            <w:r w:rsidRPr="00C13FBF">
              <w:rPr>
                <w:sz w:val="18"/>
                <w:szCs w:val="18"/>
              </w:rPr>
              <w:t>0.89</w:t>
            </w:r>
          </w:p>
        </w:tc>
        <w:tc>
          <w:tcPr>
            <w:tcW w:w="450" w:type="dxa"/>
          </w:tcPr>
          <w:p w14:paraId="07BA1193" w14:textId="77777777" w:rsidR="00A770CF" w:rsidRPr="00C13FBF" w:rsidRDefault="00000000">
            <w:pPr>
              <w:pStyle w:val="Compact"/>
              <w:jc w:val="right"/>
              <w:rPr>
                <w:sz w:val="18"/>
                <w:szCs w:val="18"/>
              </w:rPr>
            </w:pPr>
            <w:r w:rsidRPr="00C13FBF">
              <w:rPr>
                <w:sz w:val="18"/>
                <w:szCs w:val="18"/>
              </w:rPr>
              <w:t>1.18</w:t>
            </w:r>
          </w:p>
        </w:tc>
        <w:tc>
          <w:tcPr>
            <w:tcW w:w="373" w:type="dxa"/>
          </w:tcPr>
          <w:p w14:paraId="07BA1194" w14:textId="77777777" w:rsidR="00A770CF" w:rsidRPr="00C13FBF" w:rsidRDefault="00000000">
            <w:pPr>
              <w:pStyle w:val="Compact"/>
              <w:jc w:val="right"/>
              <w:rPr>
                <w:sz w:val="18"/>
                <w:szCs w:val="18"/>
              </w:rPr>
            </w:pPr>
            <w:r w:rsidRPr="00C13FBF">
              <w:rPr>
                <w:sz w:val="18"/>
                <w:szCs w:val="18"/>
              </w:rPr>
              <w:t>0.87</w:t>
            </w:r>
          </w:p>
        </w:tc>
        <w:tc>
          <w:tcPr>
            <w:tcW w:w="554" w:type="dxa"/>
          </w:tcPr>
          <w:p w14:paraId="07BA1195" w14:textId="77777777" w:rsidR="00A770CF" w:rsidRPr="00C13FBF" w:rsidRDefault="00000000">
            <w:pPr>
              <w:pStyle w:val="Compact"/>
              <w:jc w:val="right"/>
              <w:rPr>
                <w:sz w:val="18"/>
                <w:szCs w:val="18"/>
              </w:rPr>
            </w:pPr>
            <w:r w:rsidRPr="00C13FBF">
              <w:rPr>
                <w:sz w:val="18"/>
                <w:szCs w:val="18"/>
              </w:rPr>
              <w:t>0.91</w:t>
            </w:r>
          </w:p>
        </w:tc>
        <w:tc>
          <w:tcPr>
            <w:tcW w:w="253" w:type="dxa"/>
          </w:tcPr>
          <w:p w14:paraId="07BA1196" w14:textId="77777777" w:rsidR="00A770CF" w:rsidRPr="00C13FBF" w:rsidRDefault="00000000">
            <w:pPr>
              <w:pStyle w:val="Compact"/>
              <w:jc w:val="right"/>
              <w:rPr>
                <w:sz w:val="18"/>
                <w:szCs w:val="18"/>
              </w:rPr>
            </w:pPr>
            <w:r w:rsidRPr="00C13FBF">
              <w:rPr>
                <w:sz w:val="18"/>
                <w:szCs w:val="18"/>
              </w:rPr>
              <w:t>1.22</w:t>
            </w:r>
          </w:p>
        </w:tc>
        <w:tc>
          <w:tcPr>
            <w:tcW w:w="253" w:type="dxa"/>
          </w:tcPr>
          <w:p w14:paraId="07BA1197" w14:textId="77777777" w:rsidR="00A770CF" w:rsidRPr="00C13FBF" w:rsidRDefault="00000000">
            <w:pPr>
              <w:pStyle w:val="Compact"/>
              <w:jc w:val="right"/>
              <w:rPr>
                <w:sz w:val="18"/>
                <w:szCs w:val="18"/>
              </w:rPr>
            </w:pPr>
            <w:r w:rsidRPr="00C13FBF">
              <w:rPr>
                <w:sz w:val="18"/>
                <w:szCs w:val="18"/>
              </w:rPr>
              <w:t>1.65</w:t>
            </w:r>
          </w:p>
        </w:tc>
        <w:tc>
          <w:tcPr>
            <w:tcW w:w="253" w:type="dxa"/>
          </w:tcPr>
          <w:p w14:paraId="07BA1198" w14:textId="77777777" w:rsidR="00A770CF" w:rsidRPr="00C13FBF" w:rsidRDefault="00000000">
            <w:pPr>
              <w:pStyle w:val="Compact"/>
              <w:jc w:val="right"/>
              <w:rPr>
                <w:sz w:val="18"/>
                <w:szCs w:val="18"/>
              </w:rPr>
            </w:pPr>
            <w:r w:rsidRPr="00C13FBF">
              <w:rPr>
                <w:sz w:val="18"/>
                <w:szCs w:val="18"/>
              </w:rPr>
              <w:t>0.95</w:t>
            </w:r>
          </w:p>
        </w:tc>
      </w:tr>
      <w:tr w:rsidR="007822FB" w14:paraId="07BA11A7" w14:textId="77777777" w:rsidTr="00060BEA">
        <w:trPr>
          <w:trHeight w:val="843"/>
        </w:trPr>
        <w:tc>
          <w:tcPr>
            <w:tcW w:w="1463" w:type="dxa"/>
          </w:tcPr>
          <w:p w14:paraId="07BA119A" w14:textId="77777777" w:rsidR="00A770CF" w:rsidRPr="00C13FBF" w:rsidRDefault="00000000">
            <w:pPr>
              <w:pStyle w:val="Compact"/>
              <w:rPr>
                <w:sz w:val="18"/>
                <w:szCs w:val="18"/>
              </w:rPr>
            </w:pPr>
            <w:r w:rsidRPr="00C13FBF">
              <w:rPr>
                <w:sz w:val="18"/>
                <w:szCs w:val="18"/>
              </w:rPr>
              <w:t>2006-2015</w:t>
            </w:r>
          </w:p>
        </w:tc>
        <w:tc>
          <w:tcPr>
            <w:tcW w:w="715" w:type="dxa"/>
          </w:tcPr>
          <w:p w14:paraId="07BA119B" w14:textId="77777777" w:rsidR="00A770CF" w:rsidRPr="00C13FBF" w:rsidRDefault="00000000">
            <w:pPr>
              <w:pStyle w:val="Compact"/>
              <w:jc w:val="right"/>
              <w:rPr>
                <w:sz w:val="18"/>
                <w:szCs w:val="18"/>
              </w:rPr>
            </w:pPr>
            <w:r w:rsidRPr="00C13FBF">
              <w:rPr>
                <w:sz w:val="18"/>
                <w:szCs w:val="18"/>
              </w:rPr>
              <w:t>0.94</w:t>
            </w:r>
          </w:p>
        </w:tc>
        <w:tc>
          <w:tcPr>
            <w:tcW w:w="630" w:type="dxa"/>
          </w:tcPr>
          <w:p w14:paraId="07BA119C" w14:textId="77777777" w:rsidR="00A770CF" w:rsidRPr="00C13FBF" w:rsidRDefault="00000000">
            <w:pPr>
              <w:pStyle w:val="Compact"/>
              <w:jc w:val="right"/>
              <w:rPr>
                <w:sz w:val="18"/>
                <w:szCs w:val="18"/>
              </w:rPr>
            </w:pPr>
            <w:r w:rsidRPr="00C13FBF">
              <w:rPr>
                <w:sz w:val="18"/>
                <w:szCs w:val="18"/>
              </w:rPr>
              <w:t>0.81</w:t>
            </w:r>
          </w:p>
        </w:tc>
        <w:tc>
          <w:tcPr>
            <w:tcW w:w="1208" w:type="dxa"/>
          </w:tcPr>
          <w:p w14:paraId="07BA119D" w14:textId="77777777" w:rsidR="00A770CF" w:rsidRPr="00C13FBF" w:rsidRDefault="00000000">
            <w:pPr>
              <w:pStyle w:val="Compact"/>
              <w:jc w:val="right"/>
              <w:rPr>
                <w:sz w:val="18"/>
                <w:szCs w:val="18"/>
              </w:rPr>
            </w:pPr>
            <w:r w:rsidRPr="00C13FBF">
              <w:rPr>
                <w:sz w:val="18"/>
                <w:szCs w:val="18"/>
              </w:rPr>
              <w:t>0.98</w:t>
            </w:r>
          </w:p>
        </w:tc>
        <w:tc>
          <w:tcPr>
            <w:tcW w:w="1047" w:type="dxa"/>
          </w:tcPr>
          <w:p w14:paraId="07BA119E" w14:textId="77777777" w:rsidR="00A770CF" w:rsidRPr="00C13FBF" w:rsidRDefault="00000000">
            <w:pPr>
              <w:pStyle w:val="Compact"/>
              <w:jc w:val="right"/>
              <w:rPr>
                <w:sz w:val="18"/>
                <w:szCs w:val="18"/>
              </w:rPr>
            </w:pPr>
            <w:r w:rsidRPr="00C13FBF">
              <w:rPr>
                <w:sz w:val="18"/>
                <w:szCs w:val="18"/>
              </w:rPr>
              <w:t>0.98</w:t>
            </w:r>
          </w:p>
        </w:tc>
        <w:tc>
          <w:tcPr>
            <w:tcW w:w="862" w:type="dxa"/>
          </w:tcPr>
          <w:p w14:paraId="07BA119F" w14:textId="77777777" w:rsidR="00A770CF" w:rsidRPr="00C13FBF" w:rsidRDefault="00000000">
            <w:pPr>
              <w:pStyle w:val="Compact"/>
              <w:jc w:val="right"/>
              <w:rPr>
                <w:sz w:val="18"/>
                <w:szCs w:val="18"/>
              </w:rPr>
            </w:pPr>
            <w:r w:rsidRPr="00C13FBF">
              <w:rPr>
                <w:sz w:val="18"/>
                <w:szCs w:val="18"/>
              </w:rPr>
              <w:t>0.97</w:t>
            </w:r>
          </w:p>
        </w:tc>
        <w:tc>
          <w:tcPr>
            <w:tcW w:w="483" w:type="dxa"/>
          </w:tcPr>
          <w:p w14:paraId="07BA11A0" w14:textId="77777777" w:rsidR="00A770CF" w:rsidRPr="00C13FBF" w:rsidRDefault="00000000">
            <w:pPr>
              <w:pStyle w:val="Compact"/>
              <w:jc w:val="right"/>
              <w:rPr>
                <w:sz w:val="18"/>
                <w:szCs w:val="18"/>
              </w:rPr>
            </w:pPr>
            <w:r w:rsidRPr="00C13FBF">
              <w:rPr>
                <w:sz w:val="18"/>
                <w:szCs w:val="18"/>
              </w:rPr>
              <w:t>0.95</w:t>
            </w:r>
          </w:p>
        </w:tc>
        <w:tc>
          <w:tcPr>
            <w:tcW w:w="450" w:type="dxa"/>
          </w:tcPr>
          <w:p w14:paraId="07BA11A1" w14:textId="77777777" w:rsidR="00A770CF" w:rsidRPr="00C13FBF" w:rsidRDefault="00000000">
            <w:pPr>
              <w:pStyle w:val="Compact"/>
              <w:jc w:val="right"/>
              <w:rPr>
                <w:sz w:val="18"/>
                <w:szCs w:val="18"/>
              </w:rPr>
            </w:pPr>
            <w:r w:rsidRPr="00C13FBF">
              <w:rPr>
                <w:sz w:val="18"/>
                <w:szCs w:val="18"/>
              </w:rPr>
              <w:t>1.18</w:t>
            </w:r>
          </w:p>
        </w:tc>
        <w:tc>
          <w:tcPr>
            <w:tcW w:w="373" w:type="dxa"/>
          </w:tcPr>
          <w:p w14:paraId="07BA11A2" w14:textId="77777777" w:rsidR="00A770CF" w:rsidRPr="00C13FBF" w:rsidRDefault="00000000">
            <w:pPr>
              <w:pStyle w:val="Compact"/>
              <w:jc w:val="right"/>
              <w:rPr>
                <w:sz w:val="18"/>
                <w:szCs w:val="18"/>
              </w:rPr>
            </w:pPr>
            <w:r w:rsidRPr="00C13FBF">
              <w:rPr>
                <w:sz w:val="18"/>
                <w:szCs w:val="18"/>
              </w:rPr>
              <w:t>0.93</w:t>
            </w:r>
          </w:p>
        </w:tc>
        <w:tc>
          <w:tcPr>
            <w:tcW w:w="554" w:type="dxa"/>
          </w:tcPr>
          <w:p w14:paraId="07BA11A3" w14:textId="77777777" w:rsidR="00A770CF" w:rsidRPr="00C13FBF" w:rsidRDefault="00000000">
            <w:pPr>
              <w:pStyle w:val="Compact"/>
              <w:jc w:val="right"/>
              <w:rPr>
                <w:sz w:val="18"/>
                <w:szCs w:val="18"/>
              </w:rPr>
            </w:pPr>
            <w:r w:rsidRPr="00C13FBF">
              <w:rPr>
                <w:sz w:val="18"/>
                <w:szCs w:val="18"/>
              </w:rPr>
              <w:t>1.02</w:t>
            </w:r>
          </w:p>
        </w:tc>
        <w:tc>
          <w:tcPr>
            <w:tcW w:w="253" w:type="dxa"/>
          </w:tcPr>
          <w:p w14:paraId="07BA11A4" w14:textId="77777777" w:rsidR="00A770CF" w:rsidRPr="00C13FBF" w:rsidRDefault="00000000">
            <w:pPr>
              <w:pStyle w:val="Compact"/>
              <w:jc w:val="right"/>
              <w:rPr>
                <w:sz w:val="18"/>
                <w:szCs w:val="18"/>
              </w:rPr>
            </w:pPr>
            <w:r w:rsidRPr="00C13FBF">
              <w:rPr>
                <w:sz w:val="18"/>
                <w:szCs w:val="18"/>
              </w:rPr>
              <w:t>0.84</w:t>
            </w:r>
          </w:p>
        </w:tc>
        <w:tc>
          <w:tcPr>
            <w:tcW w:w="253" w:type="dxa"/>
          </w:tcPr>
          <w:p w14:paraId="07BA11A5" w14:textId="77777777" w:rsidR="00A770CF" w:rsidRPr="00C13FBF" w:rsidRDefault="00000000">
            <w:pPr>
              <w:pStyle w:val="Compact"/>
              <w:jc w:val="right"/>
              <w:rPr>
                <w:sz w:val="18"/>
                <w:szCs w:val="18"/>
              </w:rPr>
            </w:pPr>
            <w:r w:rsidRPr="00C13FBF">
              <w:rPr>
                <w:sz w:val="18"/>
                <w:szCs w:val="18"/>
              </w:rPr>
              <w:t>1.21</w:t>
            </w:r>
          </w:p>
        </w:tc>
        <w:tc>
          <w:tcPr>
            <w:tcW w:w="253" w:type="dxa"/>
          </w:tcPr>
          <w:p w14:paraId="07BA11A6" w14:textId="77777777" w:rsidR="00A770CF" w:rsidRPr="00C13FBF" w:rsidRDefault="00000000">
            <w:pPr>
              <w:pStyle w:val="Compact"/>
              <w:jc w:val="right"/>
              <w:rPr>
                <w:sz w:val="18"/>
                <w:szCs w:val="18"/>
              </w:rPr>
            </w:pPr>
            <w:r w:rsidRPr="00C13FBF">
              <w:rPr>
                <w:sz w:val="18"/>
                <w:szCs w:val="18"/>
              </w:rPr>
              <w:t>0.96</w:t>
            </w:r>
          </w:p>
        </w:tc>
      </w:tr>
    </w:tbl>
    <w:p w14:paraId="07BA11A8" w14:textId="77777777" w:rsidR="00A770CF" w:rsidRDefault="00000000">
      <w:pPr>
        <w:pStyle w:val="BodyText"/>
      </w:pPr>
      <w:r>
        <w:rPr>
          <w:noProof/>
        </w:rPr>
        <w:lastRenderedPageBreak/>
        <w:drawing>
          <wp:inline distT="0" distB="0" distL="0" distR="0" wp14:anchorId="07BA11BE" wp14:editId="07BA11BF">
            <wp:extent cx="5334000" cy="7112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C:\Users\bmahardja\OneDrive%20-%20DOI\Documents\GitHub\DeltaSmelt_LCM\DeltaSmeltLCME_output\DeltaSmeltLCME_figstables_files/figure-docx/barplot_sum-1.png"/>
                    <pic:cNvPicPr>
                      <a:picLocks noChangeAspect="1" noChangeArrowheads="1"/>
                    </pic:cNvPicPr>
                  </pic:nvPicPr>
                  <pic:blipFill>
                    <a:blip r:embed="rId5"/>
                    <a:stretch>
                      <a:fillRect/>
                    </a:stretch>
                  </pic:blipFill>
                  <pic:spPr bwMode="auto">
                    <a:xfrm>
                      <a:off x="0" y="0"/>
                      <a:ext cx="5334000" cy="7112000"/>
                    </a:xfrm>
                    <a:prstGeom prst="rect">
                      <a:avLst/>
                    </a:prstGeom>
                    <a:noFill/>
                    <a:ln w="9525">
                      <a:noFill/>
                      <a:headEnd/>
                      <a:tailEnd/>
                    </a:ln>
                  </pic:spPr>
                </pic:pic>
              </a:graphicData>
            </a:graphic>
          </wp:inline>
        </w:drawing>
      </w:r>
      <w:r>
        <w:t xml:space="preserve"> Figure 12. Top: Bar plot demonstrating the geometric mean of population growth rate (lambda) from 1995 to 2015 for the various alternatives as seen in Table 4. Bottom: Bar plot demonstrating the relative difference in geometric mean of population growth rate (1995-</w:t>
      </w:r>
      <w:r>
        <w:lastRenderedPageBreak/>
        <w:t xml:space="preserve">2015) for each alternative compared to the no action alternative </w:t>
      </w:r>
      <w:r>
        <w:rPr>
          <w:noProof/>
        </w:rPr>
        <w:drawing>
          <wp:inline distT="0" distB="0" distL="0" distR="0" wp14:anchorId="07BA11C0" wp14:editId="07BA11C1">
            <wp:extent cx="5334000" cy="3556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C:\Users\bmahardja\OneDrive%20-%20DOI\Documents\GitHub\DeltaSmelt_LCM\DeltaSmeltLCME_output\DeltaSmeltLCME_figstables_files/figure-docx/eis-1.png"/>
                    <pic:cNvPicPr>
                      <a:picLocks noChangeAspect="1" noChangeArrowheads="1"/>
                    </pic:cNvPicPr>
                  </pic:nvPicPr>
                  <pic:blipFill>
                    <a:blip r:embed="rId6"/>
                    <a:stretch>
                      <a:fillRect/>
                    </a:stretch>
                  </pic:blipFill>
                  <pic:spPr bwMode="auto">
                    <a:xfrm>
                      <a:off x="0" y="0"/>
                      <a:ext cx="5334000" cy="3556000"/>
                    </a:xfrm>
                    <a:prstGeom prst="rect">
                      <a:avLst/>
                    </a:prstGeom>
                    <a:noFill/>
                    <a:ln w="9525">
                      <a:noFill/>
                      <a:headEnd/>
                      <a:tailEnd/>
                    </a:ln>
                  </pic:spPr>
                </pic:pic>
              </a:graphicData>
            </a:graphic>
          </wp:inline>
        </w:drawing>
      </w:r>
    </w:p>
    <w:p w14:paraId="07BA11A9" w14:textId="77777777" w:rsidR="00A770CF" w:rsidRDefault="00000000">
      <w:pPr>
        <w:pStyle w:val="SourceCode"/>
      </w:pPr>
      <w:r>
        <w:rPr>
          <w:rStyle w:val="VerbatimChar"/>
        </w:rPr>
        <w:t>## Joining with `by = join_by(Year, NAA)`</w:t>
      </w:r>
    </w:p>
    <w:p w14:paraId="07BA11AA" w14:textId="77777777" w:rsidR="00A770CF" w:rsidRDefault="00000000">
      <w:pPr>
        <w:pStyle w:val="FirstParagraph"/>
      </w:pPr>
      <w:r>
        <w:rPr>
          <w:noProof/>
        </w:rPr>
        <w:lastRenderedPageBreak/>
        <w:drawing>
          <wp:inline distT="0" distB="0" distL="0" distR="0" wp14:anchorId="07BA11C2" wp14:editId="07BA11C3">
            <wp:extent cx="5334000" cy="71120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C:\Users\bmahardja\OneDrive%20-%20DOI\Documents\GitHub\DeltaSmelt_LCM\DeltaSmeltLCME_output\DeltaSmeltLCME_figstables_files/figure-docx/lambda%20plot-1.png"/>
                    <pic:cNvPicPr>
                      <a:picLocks noChangeAspect="1" noChangeArrowheads="1"/>
                    </pic:cNvPicPr>
                  </pic:nvPicPr>
                  <pic:blipFill>
                    <a:blip r:embed="rId7"/>
                    <a:stretch>
                      <a:fillRect/>
                    </a:stretch>
                  </pic:blipFill>
                  <pic:spPr bwMode="auto">
                    <a:xfrm>
                      <a:off x="0" y="0"/>
                      <a:ext cx="5334000" cy="7112000"/>
                    </a:xfrm>
                    <a:prstGeom prst="rect">
                      <a:avLst/>
                    </a:prstGeom>
                    <a:noFill/>
                    <a:ln w="9525">
                      <a:noFill/>
                      <a:headEnd/>
                      <a:tailEnd/>
                    </a:ln>
                  </pic:spPr>
                </pic:pic>
              </a:graphicData>
            </a:graphic>
          </wp:inline>
        </w:drawing>
      </w:r>
    </w:p>
    <w:p w14:paraId="07BA11AB" w14:textId="77777777" w:rsidR="00A770CF" w:rsidRDefault="00000000">
      <w:pPr>
        <w:pStyle w:val="BodyText"/>
      </w:pPr>
      <w:r>
        <w:t>Figure 11. Top: Line plot of population growth rate (lambda) across alternatives as seen in Table 3. Bottom: Line plot showing % change calculated as lambda rate for a given alternative divided by estimated population growth rate for NAA (no action alternative). Note the color change for NAA in the bottom figure.</w:t>
      </w:r>
    </w:p>
    <w:p w14:paraId="07BA11AC" w14:textId="77777777" w:rsidR="00A770CF" w:rsidRDefault="00000000">
      <w:pPr>
        <w:pStyle w:val="SourceCode"/>
      </w:pPr>
      <w:r>
        <w:rPr>
          <w:rStyle w:val="VerbatimChar"/>
        </w:rPr>
        <w:lastRenderedPageBreak/>
        <w:t>##  [1] "Alt1"         "Alt2v1wTUCP"  "Alt2v1woTUCP" "Alt2v2noTUCP" "Alt2v3noTUCP"</w:t>
      </w:r>
      <w:r>
        <w:br/>
      </w:r>
      <w:r>
        <w:rPr>
          <w:rStyle w:val="VerbatimChar"/>
        </w:rPr>
        <w:t xml:space="preserve">##  [6] "Alt3"         "Alt4"         "Alt5"         "EXP1"         "EXP3"        </w:t>
      </w:r>
      <w:r>
        <w:br/>
      </w:r>
      <w:r>
        <w:rPr>
          <w:rStyle w:val="VerbatimChar"/>
        </w:rPr>
        <w:t>## [11] "NAA"</w:t>
      </w:r>
    </w:p>
    <w:p w14:paraId="07BA11AD" w14:textId="77777777" w:rsidR="00A770CF" w:rsidRDefault="00000000">
      <w:pPr>
        <w:pStyle w:val="SourceCode"/>
      </w:pPr>
      <w:r>
        <w:rPr>
          <w:rStyle w:val="VerbatimChar"/>
        </w:rPr>
        <w:t>## 'data.frame':    242 obs. of  10 variables:</w:t>
      </w:r>
      <w:r>
        <w:br/>
      </w:r>
      <w:r>
        <w:rPr>
          <w:rStyle w:val="VerbatimChar"/>
        </w:rPr>
        <w:t>##  $ Cohort_Year      : int  1995 1995 1995 1995 1995 1995 1995 1995 1995 1995 ...</w:t>
      </w:r>
      <w:r>
        <w:br/>
      </w:r>
      <w:r>
        <w:rPr>
          <w:rStyle w:val="VerbatimChar"/>
        </w:rPr>
        <w:t>##  $ ACM_BPUV_Feb1Feb1: num  877 877 877 877 877 ...</w:t>
      </w:r>
      <w:r>
        <w:br/>
      </w:r>
      <w:r>
        <w:rPr>
          <w:rStyle w:val="VerbatimChar"/>
        </w:rPr>
        <w:t>##  $ ACM_BPUV_Mar1Mar1: num  824 824 824 824 824 ...</w:t>
      </w:r>
      <w:r>
        <w:br/>
      </w:r>
      <w:r>
        <w:rPr>
          <w:rStyle w:val="VerbatimChar"/>
        </w:rPr>
        <w:t>##  $ Outflow_Jun0Aug0 : num  2230202 2335748 2335583 2332390 2320971 ...</w:t>
      </w:r>
      <w:r>
        <w:br/>
      </w:r>
      <w:r>
        <w:rPr>
          <w:rStyle w:val="VerbatimChar"/>
        </w:rPr>
        <w:t>##  $ OMR_AprMar       : num  -2605 -2476 -2477 -2187 -2275 ...</w:t>
      </w:r>
      <w:r>
        <w:br/>
      </w:r>
      <w:r>
        <w:rPr>
          <w:rStyle w:val="VerbatimChar"/>
        </w:rPr>
        <w:t>##  $ OMR_Jun          : num  -4663 -4497 -4497 -4501 -4508 ...</w:t>
      </w:r>
      <w:r>
        <w:br/>
      </w:r>
      <w:r>
        <w:rPr>
          <w:rStyle w:val="VerbatimChar"/>
        </w:rPr>
        <w:t>##  $ OMR_DecJan       : num  -8826 -4903 -4903 -4903 -4903 ...</w:t>
      </w:r>
      <w:r>
        <w:br/>
      </w:r>
      <w:r>
        <w:rPr>
          <w:rStyle w:val="VerbatimChar"/>
        </w:rPr>
        <w:t>##  $ OMR_Feb          : num  -301 -4625 -4625 -4267 -4625 ...</w:t>
      </w:r>
      <w:r>
        <w:br/>
      </w:r>
      <w:r>
        <w:rPr>
          <w:rStyle w:val="VerbatimChar"/>
        </w:rPr>
        <w:t>##  $ OMR_Mar          : num  -2636 -4550 -4550 -4550 -4396 ...</w:t>
      </w:r>
      <w:r>
        <w:br/>
      </w:r>
      <w:r>
        <w:rPr>
          <w:rStyle w:val="VerbatimChar"/>
        </w:rPr>
        <w:t>##  $ scenario         : chr  "Alt1" "Alt2wTUCPwoVA" "Alt2woTUCPwoVA" "Alt2woTUCPDeltaVA" ...</w:t>
      </w:r>
    </w:p>
    <w:p w14:paraId="07BA11AE" w14:textId="77777777" w:rsidR="00A770CF" w:rsidRDefault="00000000">
      <w:pPr>
        <w:pStyle w:val="FirstParagraph"/>
      </w:pPr>
      <w:r>
        <w:rPr>
          <w:noProof/>
        </w:rPr>
        <w:lastRenderedPageBreak/>
        <w:drawing>
          <wp:inline distT="0" distB="0" distL="0" distR="0" wp14:anchorId="07BA11C4" wp14:editId="07BA11C5">
            <wp:extent cx="5334000" cy="7704666"/>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Users\bmahardja\OneDrive%20-%20DOI\Documents\GitHub\DeltaSmelt_LCM\DeltaSmeltLCME_output\DeltaSmeltLCME_figstables_files/figure-docx/data%20input-1.png"/>
                    <pic:cNvPicPr>
                      <a:picLocks noChangeAspect="1" noChangeArrowheads="1"/>
                    </pic:cNvPicPr>
                  </pic:nvPicPr>
                  <pic:blipFill>
                    <a:blip r:embed="rId8"/>
                    <a:stretch>
                      <a:fillRect/>
                    </a:stretch>
                  </pic:blipFill>
                  <pic:spPr bwMode="auto">
                    <a:xfrm>
                      <a:off x="0" y="0"/>
                      <a:ext cx="5334000" cy="7704666"/>
                    </a:xfrm>
                    <a:prstGeom prst="rect">
                      <a:avLst/>
                    </a:prstGeom>
                    <a:noFill/>
                    <a:ln w="9525">
                      <a:noFill/>
                      <a:headEnd/>
                      <a:tailEnd/>
                    </a:ln>
                  </pic:spPr>
                </pic:pic>
              </a:graphicData>
            </a:graphic>
          </wp:inline>
        </w:drawing>
      </w:r>
      <w:r>
        <w:t xml:space="preserve"> Figure 3. Outflow and prey metric data based on CalSim3 data and salinity-zooplankton model relative to the original dataset used to build the Delta Smelt LCME (labeled as “Empirical”): </w:t>
      </w:r>
      <w:r>
        <w:lastRenderedPageBreak/>
        <w:t>June-August sum of Delta outflow, February and March prey metric (biomass per volume) data composed of copepod adults, cladocerans, and mysids</w:t>
      </w:r>
    </w:p>
    <w:p w14:paraId="07BA11AF" w14:textId="77777777" w:rsidR="00A770CF" w:rsidRDefault="00000000">
      <w:pPr>
        <w:pStyle w:val="BodyText"/>
      </w:pPr>
      <w:r>
        <w:rPr>
          <w:noProof/>
        </w:rPr>
        <w:drawing>
          <wp:inline distT="0" distB="0" distL="0" distR="0" wp14:anchorId="07BA11C6" wp14:editId="07BA11C7">
            <wp:extent cx="5334000" cy="71120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Users\bmahardja\OneDrive%20-%20DOI\Documents\GitHub\DeltaSmelt_LCM\DeltaSmeltLCME_output\DeltaSmeltLCME_figstables_files/figure-docx/plot%204-1.png"/>
                    <pic:cNvPicPr>
                      <a:picLocks noChangeAspect="1" noChangeArrowheads="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14:paraId="07BA11B0" w14:textId="77777777" w:rsidR="00A770CF" w:rsidRDefault="00000000">
      <w:pPr>
        <w:pStyle w:val="BodyText"/>
      </w:pPr>
      <w:r>
        <w:t>Figure 4. Daily average OMR flow data produced from CalSim3 relative to the original dataset used to build the Delta Smelt LCME (labeled as “Empirical”)</w:t>
      </w:r>
    </w:p>
    <w:p w14:paraId="07BA11B1" w14:textId="77777777" w:rsidR="00A770CF" w:rsidRDefault="00000000">
      <w:pPr>
        <w:pStyle w:val="SourceCode"/>
      </w:pPr>
      <w:r>
        <w:rPr>
          <w:rStyle w:val="VerbatimChar"/>
        </w:rPr>
        <w:lastRenderedPageBreak/>
        <w:t>## Warning: The `size` argument of `element_rect()` is deprecated as of ggplot2 3.4.0.</w:t>
      </w:r>
      <w:r>
        <w:br/>
      </w:r>
      <w:r>
        <w:rPr>
          <w:rStyle w:val="VerbatimChar"/>
        </w:rPr>
        <w:t>## ℹ Please use the `linewidth` argument instead.</w:t>
      </w:r>
      <w:r>
        <w:br/>
      </w:r>
      <w:r>
        <w:rPr>
          <w:rStyle w:val="VerbatimChar"/>
        </w:rPr>
        <w:t>## This warning is displayed once every 8 hours.</w:t>
      </w:r>
      <w:r>
        <w:br/>
      </w:r>
      <w:r>
        <w:rPr>
          <w:rStyle w:val="VerbatimChar"/>
        </w:rPr>
        <w:t>## Call `lifecycle::last_lifecycle_warnings()` to see where this warning was</w:t>
      </w:r>
      <w:r>
        <w:br/>
      </w:r>
      <w:r>
        <w:rPr>
          <w:rStyle w:val="VerbatimChar"/>
        </w:rPr>
        <w:t>## generated.</w:t>
      </w:r>
    </w:p>
    <w:p w14:paraId="07BA11B2" w14:textId="77777777" w:rsidR="00A770CF" w:rsidRDefault="00000000">
      <w:pPr>
        <w:pStyle w:val="FirstParagraph"/>
      </w:pPr>
      <w:r>
        <w:rPr>
          <w:noProof/>
        </w:rPr>
        <w:drawing>
          <wp:inline distT="0" distB="0" distL="0" distR="0" wp14:anchorId="07BA11C8" wp14:editId="07BA11C9">
            <wp:extent cx="5334000" cy="71120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C:\Users\bmahardja\OneDrive%20-%20DOI\Documents\GitHub\DeltaSmelt_LCM\DeltaSmeltLCME_output\DeltaSmeltLCME_figstables_files/figure-docx/boxplot-1.png"/>
                    <pic:cNvPicPr>
                      <a:picLocks noChangeAspect="1" noChangeArrowheads="1"/>
                    </pic:cNvPicPr>
                  </pic:nvPicPr>
                  <pic:blipFill>
                    <a:blip r:embed="rId10"/>
                    <a:stretch>
                      <a:fillRect/>
                    </a:stretch>
                  </pic:blipFill>
                  <pic:spPr bwMode="auto">
                    <a:xfrm>
                      <a:off x="0" y="0"/>
                      <a:ext cx="5334000" cy="7112000"/>
                    </a:xfrm>
                    <a:prstGeom prst="rect">
                      <a:avLst/>
                    </a:prstGeom>
                    <a:noFill/>
                    <a:ln w="9525">
                      <a:noFill/>
                      <a:headEnd/>
                      <a:tailEnd/>
                    </a:ln>
                  </pic:spPr>
                </pic:pic>
              </a:graphicData>
            </a:graphic>
          </wp:inline>
        </w:drawing>
      </w:r>
    </w:p>
    <w:p w14:paraId="07BA11B3" w14:textId="77777777" w:rsidR="00A770CF" w:rsidRDefault="00000000">
      <w:pPr>
        <w:pStyle w:val="SourceCode"/>
      </w:pPr>
      <w:r>
        <w:rPr>
          <w:rStyle w:val="VerbatimChar"/>
        </w:rPr>
        <w:lastRenderedPageBreak/>
        <w:t>## `summarise()` has grouped output by 'scenario', 'Parameter'. You can override</w:t>
      </w:r>
      <w:r>
        <w:br/>
      </w:r>
      <w:r>
        <w:rPr>
          <w:rStyle w:val="VerbatimChar"/>
        </w:rPr>
        <w:t>## using the `.groups` argument.</w:t>
      </w:r>
    </w:p>
    <w:p w14:paraId="07BA11B4" w14:textId="77777777" w:rsidR="00A770CF" w:rsidRDefault="00000000">
      <w:pPr>
        <w:pStyle w:val="FirstParagraph"/>
      </w:pPr>
      <w:r>
        <w:rPr>
          <w:noProof/>
        </w:rPr>
        <w:drawing>
          <wp:inline distT="0" distB="0" distL="0" distR="0" wp14:anchorId="07BA11CA" wp14:editId="07BA11CB">
            <wp:extent cx="5334000" cy="7112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C:\Users\bmahardja\OneDrive%20-%20DOI\Documents\GitHub\DeltaSmelt_LCM\DeltaSmeltLCME_output\DeltaSmeltLCME_figstables_files/figure-docx/barplot_param-1.png"/>
                    <pic:cNvPicPr>
                      <a:picLocks noChangeAspect="1" noChangeArrowheads="1"/>
                    </pic:cNvPicPr>
                  </pic:nvPicPr>
                  <pic:blipFill>
                    <a:blip r:embed="rId11"/>
                    <a:stretch>
                      <a:fillRect/>
                    </a:stretch>
                  </pic:blipFill>
                  <pic:spPr bwMode="auto">
                    <a:xfrm>
                      <a:off x="0" y="0"/>
                      <a:ext cx="5334000" cy="7112000"/>
                    </a:xfrm>
                    <a:prstGeom prst="rect">
                      <a:avLst/>
                    </a:prstGeom>
                    <a:noFill/>
                    <a:ln w="9525">
                      <a:noFill/>
                      <a:headEnd/>
                      <a:tailEnd/>
                    </a:ln>
                  </pic:spPr>
                </pic:pic>
              </a:graphicData>
            </a:graphic>
          </wp:inline>
        </w:drawing>
      </w:r>
    </w:p>
    <w:p w14:paraId="07BA11B5" w14:textId="77777777" w:rsidR="00A770CF" w:rsidRDefault="00000000">
      <w:pPr>
        <w:pStyle w:val="SourceCode"/>
      </w:pPr>
      <w:r>
        <w:rPr>
          <w:rStyle w:val="VerbatimChar"/>
        </w:rPr>
        <w:t>## Warning: `summarise_each()` was deprecated in dplyr 0.7.0.</w:t>
      </w:r>
      <w:r>
        <w:br/>
      </w:r>
      <w:r>
        <w:rPr>
          <w:rStyle w:val="VerbatimChar"/>
        </w:rPr>
        <w:t>## ℹ Please use `across()` instead.</w:t>
      </w:r>
      <w:r>
        <w:br/>
      </w:r>
      <w:r>
        <w:rPr>
          <w:rStyle w:val="VerbatimChar"/>
        </w:rPr>
        <w:lastRenderedPageBreak/>
        <w:t>## Call `lifecycle::last_lifecycle_warnings()` to see where this warning was</w:t>
      </w:r>
      <w:r>
        <w:br/>
      </w:r>
      <w:r>
        <w:rPr>
          <w:rStyle w:val="VerbatimChar"/>
        </w:rPr>
        <w:t>## generated.</w:t>
      </w:r>
    </w:p>
    <w:p w14:paraId="07BA11B6" w14:textId="77777777" w:rsidR="00A770CF" w:rsidRDefault="00000000">
      <w:pPr>
        <w:pStyle w:val="SourceCode"/>
      </w:pPr>
      <w:r>
        <w:rPr>
          <w:rStyle w:val="VerbatimChar"/>
        </w:rPr>
        <w:t>## Joining with `by = join_by(Cohort_Year)`</w:t>
      </w:r>
    </w:p>
    <w:p w14:paraId="07BA11B7" w14:textId="77777777" w:rsidR="00A770CF" w:rsidRDefault="00000000">
      <w:pPr>
        <w:pStyle w:val="SourceCode"/>
      </w:pPr>
      <w:r>
        <w:rPr>
          <w:rStyle w:val="VerbatimChar"/>
        </w:rPr>
        <w:t>## Warning: `funs()` was deprecated in dplyr 0.8.0.</w:t>
      </w:r>
      <w:r>
        <w:br/>
      </w:r>
      <w:r>
        <w:rPr>
          <w:rStyle w:val="VerbatimChar"/>
        </w:rPr>
        <w:t>## ℹ Please use a list of either functions or lambdas:</w:t>
      </w:r>
      <w:r>
        <w:br/>
      </w:r>
      <w:r>
        <w:rPr>
          <w:rStyle w:val="VerbatimChar"/>
        </w:rPr>
        <w:t xml:space="preserve">## </w:t>
      </w:r>
      <w:r>
        <w:br/>
      </w:r>
      <w:r>
        <w:rPr>
          <w:rStyle w:val="VerbatimChar"/>
        </w:rPr>
        <w:t>## # Simple named list: list(mean = mean, median = median)</w:t>
      </w:r>
      <w:r>
        <w:br/>
      </w:r>
      <w:r>
        <w:rPr>
          <w:rStyle w:val="VerbatimChar"/>
        </w:rPr>
        <w:t xml:space="preserve">## </w:t>
      </w:r>
      <w:r>
        <w:br/>
      </w:r>
      <w:r>
        <w:rPr>
          <w:rStyle w:val="VerbatimChar"/>
        </w:rPr>
        <w:t>## # Auto named with `tibble::lst()`: tibble::lst(mean, median)</w:t>
      </w:r>
      <w:r>
        <w:br/>
      </w:r>
      <w:r>
        <w:rPr>
          <w:rStyle w:val="VerbatimChar"/>
        </w:rPr>
        <w:t xml:space="preserve">## </w:t>
      </w:r>
      <w:r>
        <w:br/>
      </w:r>
      <w:r>
        <w:rPr>
          <w:rStyle w:val="VerbatimChar"/>
        </w:rPr>
        <w:t>## # Using lambdas list(~ mean(., trim = .2), ~ median(., na.rm = TRUE))</w:t>
      </w:r>
      <w:r>
        <w:br/>
      </w:r>
      <w:r>
        <w:rPr>
          <w:rStyle w:val="VerbatimChar"/>
        </w:rPr>
        <w:t>## Call `lifecycle::last_lifecycle_warnings()` to see where this warning was</w:t>
      </w:r>
      <w:r>
        <w:br/>
      </w:r>
      <w:r>
        <w:rPr>
          <w:rStyle w:val="VerbatimChar"/>
        </w:rPr>
        <w:t>## generated.</w:t>
      </w:r>
    </w:p>
    <w:p w14:paraId="07BA11B8" w14:textId="77777777" w:rsidR="00A770CF" w:rsidRDefault="00000000">
      <w:pPr>
        <w:pStyle w:val="SourceCode"/>
      </w:pPr>
      <w:r>
        <w:rPr>
          <w:rStyle w:val="VerbatimChar"/>
        </w:rPr>
        <w:t>## Warning: `summarise_each()` was deprecated in dplyr 0.7.0.</w:t>
      </w:r>
      <w:r>
        <w:br/>
      </w:r>
      <w:r>
        <w:rPr>
          <w:rStyle w:val="VerbatimChar"/>
        </w:rPr>
        <w:t>## ℹ Please use `across()` instead.</w:t>
      </w:r>
      <w:r>
        <w:br/>
      </w:r>
      <w:r>
        <w:rPr>
          <w:rStyle w:val="VerbatimChar"/>
        </w:rPr>
        <w:t>## Call `lifecycle::last_lifecycle_warnings()` to see where this warning was</w:t>
      </w:r>
      <w:r>
        <w:br/>
      </w:r>
      <w:r>
        <w:rPr>
          <w:rStyle w:val="VerbatimChar"/>
        </w:rPr>
        <w:t>## generated.</w:t>
      </w:r>
    </w:p>
    <w:p w14:paraId="07BA11B9" w14:textId="77777777" w:rsidR="00A770CF" w:rsidRDefault="00000000">
      <w:pPr>
        <w:pStyle w:val="SourceCode"/>
      </w:pPr>
      <w:r>
        <w:rPr>
          <w:rStyle w:val="VerbatimChar"/>
        </w:rPr>
        <w:t>## Joining with `by = join_by(Cohort_Year)`</w:t>
      </w:r>
    </w:p>
    <w:p w14:paraId="07BA11BA" w14:textId="77777777" w:rsidR="00A770CF" w:rsidRDefault="00000000">
      <w:pPr>
        <w:pStyle w:val="SourceCode"/>
      </w:pPr>
      <w:r>
        <w:rPr>
          <w:rStyle w:val="VerbatimChar"/>
        </w:rPr>
        <w:t>## Warning: `funs()` was deprecated in dplyr 0.8.0.</w:t>
      </w:r>
      <w:r>
        <w:br/>
      </w:r>
      <w:r>
        <w:rPr>
          <w:rStyle w:val="VerbatimChar"/>
        </w:rPr>
        <w:t>## ℹ Please use a list of either functions or lambdas:</w:t>
      </w:r>
      <w:r>
        <w:br/>
      </w:r>
      <w:r>
        <w:rPr>
          <w:rStyle w:val="VerbatimChar"/>
        </w:rPr>
        <w:t xml:space="preserve">## </w:t>
      </w:r>
      <w:r>
        <w:br/>
      </w:r>
      <w:r>
        <w:rPr>
          <w:rStyle w:val="VerbatimChar"/>
        </w:rPr>
        <w:t>## # Simple named list: list(mean = mean, median = median)</w:t>
      </w:r>
      <w:r>
        <w:br/>
      </w:r>
      <w:r>
        <w:rPr>
          <w:rStyle w:val="VerbatimChar"/>
        </w:rPr>
        <w:t xml:space="preserve">## </w:t>
      </w:r>
      <w:r>
        <w:br/>
      </w:r>
      <w:r>
        <w:rPr>
          <w:rStyle w:val="VerbatimChar"/>
        </w:rPr>
        <w:t>## # Auto named with `tibble::lst()`: tibble::lst(mean, median)</w:t>
      </w:r>
      <w:r>
        <w:br/>
      </w:r>
      <w:r>
        <w:rPr>
          <w:rStyle w:val="VerbatimChar"/>
        </w:rPr>
        <w:t xml:space="preserve">## </w:t>
      </w:r>
      <w:r>
        <w:br/>
      </w:r>
      <w:r>
        <w:rPr>
          <w:rStyle w:val="VerbatimChar"/>
        </w:rPr>
        <w:t>## # Using lambdas list(~ mean(., trim = .2), ~ median(., na.rm = TRUE))</w:t>
      </w:r>
      <w:r>
        <w:br/>
      </w:r>
      <w:r>
        <w:rPr>
          <w:rStyle w:val="VerbatimChar"/>
        </w:rPr>
        <w:t>## Call `lifecycle::last_lifecycle_warnings()` to see where this warning was</w:t>
      </w:r>
      <w:r>
        <w:br/>
      </w:r>
      <w:r>
        <w:rPr>
          <w:rStyle w:val="VerbatimChar"/>
        </w:rPr>
        <w:t>## generated.</w:t>
      </w:r>
    </w:p>
    <w:p w14:paraId="07BA11BB" w14:textId="77777777" w:rsidR="00A770CF" w:rsidRDefault="00000000">
      <w:pPr>
        <w:pStyle w:val="FirstParagraph"/>
      </w:pPr>
      <w:r>
        <w:rPr>
          <w:noProof/>
        </w:rPr>
        <w:lastRenderedPageBreak/>
        <w:drawing>
          <wp:inline distT="0" distB="0" distL="0" distR="0" wp14:anchorId="07BA11CC" wp14:editId="07BA11CD">
            <wp:extent cx="5334000" cy="71120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C:\Users\bmahardja\OneDrive%20-%20DOI\Documents\GitHub\DeltaSmelt_LCM\DeltaSmeltLCME_output\DeltaSmeltLCME_figstables_files/figure-docx/barplot_wet-1.png"/>
                    <pic:cNvPicPr>
                      <a:picLocks noChangeAspect="1" noChangeArrowheads="1"/>
                    </pic:cNvPicPr>
                  </pic:nvPicPr>
                  <pic:blipFill>
                    <a:blip r:embed="rId12"/>
                    <a:stretch>
                      <a:fillRect/>
                    </a:stretch>
                  </pic:blipFill>
                  <pic:spPr bwMode="auto">
                    <a:xfrm>
                      <a:off x="0" y="0"/>
                      <a:ext cx="5334000" cy="7112000"/>
                    </a:xfrm>
                    <a:prstGeom prst="rect">
                      <a:avLst/>
                    </a:prstGeom>
                    <a:noFill/>
                    <a:ln w="9525">
                      <a:noFill/>
                      <a:headEnd/>
                      <a:tailEnd/>
                    </a:ln>
                  </pic:spPr>
                </pic:pic>
              </a:graphicData>
            </a:graphic>
          </wp:inline>
        </w:drawing>
      </w:r>
      <w:r>
        <w:t xml:space="preserve"> Figure Y1. Mean value of variables used in the LCME for Wet and Above Normal year types. Note that cohort year was matched with the water year that the cohort was born in (e.g., cohort year 1995 = water year 1995).</w:t>
      </w:r>
    </w:p>
    <w:p w14:paraId="07BA11BC" w14:textId="77777777" w:rsidR="00A770CF" w:rsidRDefault="00000000">
      <w:pPr>
        <w:pStyle w:val="BodyText"/>
      </w:pPr>
      <w:r>
        <w:rPr>
          <w:noProof/>
        </w:rPr>
        <w:lastRenderedPageBreak/>
        <w:drawing>
          <wp:inline distT="0" distB="0" distL="0" distR="0" wp14:anchorId="07BA11CE" wp14:editId="07BA11CF">
            <wp:extent cx="5334000" cy="7112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C:\Users\bmahardja\OneDrive%20-%20DOI\Documents\GitHub\DeltaSmelt_LCM\DeltaSmeltLCME_output\DeltaSmeltLCME_figstables_files/figure-docx/barplot_dry-1.png"/>
                    <pic:cNvPicPr>
                      <a:picLocks noChangeAspect="1" noChangeArrowheads="1"/>
                    </pic:cNvPicPr>
                  </pic:nvPicPr>
                  <pic:blipFill>
                    <a:blip r:embed="rId13"/>
                    <a:stretch>
                      <a:fillRect/>
                    </a:stretch>
                  </pic:blipFill>
                  <pic:spPr bwMode="auto">
                    <a:xfrm>
                      <a:off x="0" y="0"/>
                      <a:ext cx="5334000" cy="7112000"/>
                    </a:xfrm>
                    <a:prstGeom prst="rect">
                      <a:avLst/>
                    </a:prstGeom>
                    <a:noFill/>
                    <a:ln w="9525">
                      <a:noFill/>
                      <a:headEnd/>
                      <a:tailEnd/>
                    </a:ln>
                  </pic:spPr>
                </pic:pic>
              </a:graphicData>
            </a:graphic>
          </wp:inline>
        </w:drawing>
      </w:r>
    </w:p>
    <w:p w14:paraId="07BA11BD" w14:textId="77777777" w:rsidR="00A770CF" w:rsidRDefault="00000000">
      <w:pPr>
        <w:pStyle w:val="BodyText"/>
      </w:pPr>
      <w:r>
        <w:t>Figure Y2. Mean value of variables used in the LCME for Below Normal, Dry, or Critically Dry year Note that cohort year was matched with the water year that the cohort was born in (e.g., cohort year 1995 = water year 1995).</w:t>
      </w:r>
    </w:p>
    <w:sectPr w:rsidR="00A770C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00883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79510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770CF"/>
    <w:rsid w:val="00060BEA"/>
    <w:rsid w:val="006A06E6"/>
    <w:rsid w:val="007822FB"/>
    <w:rsid w:val="00851967"/>
    <w:rsid w:val="00A770CF"/>
    <w:rsid w:val="00C13FBF"/>
    <w:rsid w:val="00D31B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A1003"/>
  <w15:docId w15:val="{1F678DB7-3643-4E84-8099-C6058EF41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15</Pages>
  <Words>1142</Words>
  <Characters>6513</Characters>
  <Application>Microsoft Office Word</Application>
  <DocSecurity>0</DocSecurity>
  <Lines>54</Lines>
  <Paragraphs>15</Paragraphs>
  <ScaleCrop>false</ScaleCrop>
  <Company>Department of the Interior</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Delta Smelt LCME output</dc:title>
  <dc:creator>Brian Mahardja</dc:creator>
  <cp:keywords/>
  <cp:lastModifiedBy>Mahardja, Brian</cp:lastModifiedBy>
  <cp:revision>5</cp:revision>
  <dcterms:created xsi:type="dcterms:W3CDTF">2025-06-16T17:24:00Z</dcterms:created>
  <dcterms:modified xsi:type="dcterms:W3CDTF">2025-07-10T22:22:00Z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2024-09-25</vt:lpwstr>
  </property>
  <property fmtid="{D5CDD505-2E9C-101B-9397-08002B2CF9AE}" pid="3" name="knit">
    <vt:lpwstr>(function(input, …) { rmarkdown::render( input, output_dir = “~/GitHub/DeltaSmelt_LCM/DeltaSmeltLCME_output” ) })</vt:lpwstr>
  </property>
  <property fmtid="{D5CDD505-2E9C-101B-9397-08002B2CF9AE}" pid="4" name="output">
    <vt:lpwstr>word_document</vt:lpwstr>
  </property>
</Properties>
</file>