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Delta</w:t>
      </w:r>
      <w:r>
        <w:t xml:space="preserve"> </w:t>
      </w:r>
      <w:r>
        <w:t xml:space="preserve">Smelt</w:t>
      </w:r>
      <w:r>
        <w:t xml:space="preserve"> </w:t>
      </w:r>
      <w:r>
        <w:t xml:space="preserve">LCME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2023-09-18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TableCaption"/>
      </w:pPr>
      <w:r>
        <w:t xml:space="preserve">Table 1. Predicted population growth rate (lambda) for each cohort year by alternatives.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 Predicted population growth rate (lambda) for each cohort year by alternatives."/>
      </w:tblPr>
      <w:tblGrid>
        <w:gridCol w:w="301"/>
        <w:gridCol w:w="301"/>
        <w:gridCol w:w="829"/>
        <w:gridCol w:w="905"/>
        <w:gridCol w:w="905"/>
        <w:gridCol w:w="905"/>
        <w:gridCol w:w="301"/>
        <w:gridCol w:w="301"/>
        <w:gridCol w:w="301"/>
        <w:gridCol w:w="301"/>
        <w:gridCol w:w="256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Alt2v1wTUCP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Alt2v1woTUCP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Alt2v2noTUCP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Alt2v3noTUCP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Sacramento Valley Water Year Index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Above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Above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Below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Above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Critically 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Below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Below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Critically Dry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`summarise()` has grouped output by 'wet_vs_dry'.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'TimePeriod'.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TableCaption"/>
      </w:pPr>
      <w:r>
        <w:t xml:space="preserve">Table 2. Geometric mean of population growth rate (lambda) for each alternative.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. Geometric mean of population growth rate (lambda) for each alternative."/>
      </w:tblPr>
      <w:tblGrid>
        <w:gridCol w:w="3051"/>
        <w:gridCol w:w="290"/>
        <w:gridCol w:w="871"/>
        <w:gridCol w:w="799"/>
        <w:gridCol w:w="871"/>
        <w:gridCol w:w="871"/>
        <w:gridCol w:w="290"/>
        <w:gridCol w:w="290"/>
        <w:gridCol w:w="290"/>
        <w:gridCol w:w="2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Alt2v1woTUCP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Alt2v1wTUCP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Alt2v2noTUCP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Alt2v3noTUCP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Below Normal, Dry, or Critically Dry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 and Above Normal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1995-2004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 Smelt LCME output</dc:title>
  <dc:creator>Brian Mahardja</dc:creator>
  <cp:keywords/>
  <dcterms:created xsi:type="dcterms:W3CDTF">2023-09-19T19:41:25Z</dcterms:created>
  <dcterms:modified xsi:type="dcterms:W3CDTF">2023-09-19T19:41:25Z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2023-09-18</vt:lpwstr>
  </property>
  <property fmtid="{D5CDD505-2E9C-101B-9397-08002B2CF9AE}" pid="3" name="knit">
    <vt:lpwstr>(function(input, …) { rmarkdown::render( input, output_dir = “~/GitHub/DeltaSmelt_LCM/DeltaSmeltLCME_output” ) })</vt:lpwstr>
  </property>
  <property fmtid="{D5CDD505-2E9C-101B-9397-08002B2CF9AE}" pid="4" name="output">
    <vt:lpwstr>word_document</vt:lpwstr>
  </property>
</Properties>
</file>