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9.emf" ContentType="image/x-emf"/>
  <Override PartName="/word/media/image17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9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jpeg" ContentType="image/jpeg"/>
  <Override PartName="/word/media/image14.emf" ContentType="image/x-emf"/>
  <Override PartName="/word/media/image15.emf" ContentType="image/x-emf"/>
  <Override PartName="/word/media/image16.emf" ContentType="image/x-emf"/>
  <Override PartName="/word/media/image18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Co-Author</w:t>
      </w:r>
      <w:r>
        <w:t xml:space="preserve"> </w:t>
      </w:r>
      <w:r>
        <w:t xml:space="preserve">Name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concise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objectives,</w:t>
      </w:r>
      <w:r>
        <w:t xml:space="preserve"> </w:t>
      </w: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and</w:t>
      </w:r>
      <w:r>
        <w:t xml:space="preserve"> </w:t>
      </w:r>
      <w:r>
        <w:t xml:space="preserve">conclusions.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A concise summary of the objectives, methods, results, and conclusions.</w:t>
      </w:r>
    </w:p>
    <w:p>
      <w:pPr>
        <w:pStyle w:val="BodyText"/>
      </w:pPr>
      <w:r>
        <w:rPr>
          <w:bCs/>
          <w:b/>
        </w:rPr>
        <w:t xml:space="preserve">Keywords</w:t>
      </w:r>
      <w:r>
        <w:t xml:space="preserve">: Fish Biology, Habitat Restoration, Ecological Modeling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Research context and questions</w:t>
      </w:r>
    </w:p>
    <w:p>
      <w:pPr>
        <w:numPr>
          <w:ilvl w:val="0"/>
          <w:numId w:val="1001"/>
        </w:numPr>
        <w:pStyle w:val="Compact"/>
      </w:pPr>
      <w:r>
        <w:t xml:space="preserve">Importance of the study</w:t>
      </w:r>
    </w:p>
    <w:p>
      <w:pPr>
        <w:numPr>
          <w:ilvl w:val="0"/>
          <w:numId w:val="1001"/>
        </w:numPr>
        <w:pStyle w:val="Compact"/>
      </w:pPr>
      <w:r>
        <w:t xml:space="preserve">(</w:t>
      </w:r>
      <w:hyperlink w:anchor="ref-fisherPresentStatusCentral1994">
        <w:r>
          <w:rPr>
            <w:rStyle w:val="Hyperlink"/>
          </w:rPr>
          <w:t xml:space="preserve">Fisher 1994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(</w:t>
      </w:r>
      <w:hyperlink w:anchor="X45de971506bcbd0662fa09c557e2c51f5efb270">
        <w:r>
          <w:rPr>
            <w:rStyle w:val="Hyperlink"/>
          </w:rPr>
          <w:t xml:space="preserve">Satterthwaite et al. 2013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(</w:t>
      </w:r>
      <w:hyperlink w:anchor="ref-yoshiyamaChinookSalmonCalifornia2000">
        <w:r>
          <w:rPr>
            <w:rStyle w:val="Hyperlink"/>
          </w:rPr>
          <w:t xml:space="preserve">Yoshiyama et al. 2000</w:t>
        </w:r>
      </w:hyperlink>
      <w:r>
        <w:t xml:space="preserve">)</w:t>
      </w:r>
    </w:p>
    <w:bookmarkEnd w:id="21"/>
    <w:bookmarkStart w:id="22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2"/>
        </w:numPr>
        <w:pStyle w:val="Compact"/>
      </w:pPr>
      <w:r>
        <w:t xml:space="preserve">Study site</w:t>
      </w:r>
    </w:p>
    <w:p>
      <w:pPr>
        <w:numPr>
          <w:ilvl w:val="0"/>
          <w:numId w:val="1002"/>
        </w:numPr>
        <w:pStyle w:val="Compact"/>
      </w:pPr>
      <w:r>
        <w:t xml:space="preserve">Sampling design (e.g., electrofishing, telemetry)</w:t>
      </w:r>
    </w:p>
    <w:p>
      <w:pPr>
        <w:numPr>
          <w:ilvl w:val="0"/>
          <w:numId w:val="1002"/>
        </w:numPr>
        <w:pStyle w:val="Compact"/>
      </w:pPr>
      <w:r>
        <w:t xml:space="preserve">Data processing and statistical analysis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3"/>
        </w:numPr>
        <w:pStyle w:val="Compact"/>
      </w:pPr>
      <w:r>
        <w:t xml:space="preserve">Summary statistics</w:t>
      </w:r>
    </w:p>
    <w:p>
      <w:pPr>
        <w:numPr>
          <w:ilvl w:val="0"/>
          <w:numId w:val="1003"/>
        </w:numPr>
        <w:pStyle w:val="Compact"/>
      </w:pPr>
      <w:r>
        <w:t xml:space="preserve">Model outputs (e.g., integrated population models)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p>
      <w:pPr>
        <w:numPr>
          <w:ilvl w:val="0"/>
          <w:numId w:val="1004"/>
        </w:numPr>
        <w:pStyle w:val="Compact"/>
      </w:pPr>
      <w:r>
        <w:t xml:space="preserve">Interpretations and comparisons</w:t>
      </w:r>
    </w:p>
    <w:p>
      <w:pPr>
        <w:numPr>
          <w:ilvl w:val="0"/>
          <w:numId w:val="1004"/>
        </w:numPr>
        <w:pStyle w:val="Compact"/>
      </w:pPr>
      <w:r>
        <w:t xml:space="preserve">Implications for conservation and management</w:t>
      </w:r>
    </w:p>
    <w:bookmarkEnd w:id="24"/>
    <w:bookmarkStart w:id="25" w:name="acknowledgments"/>
    <w:p>
      <w:pPr>
        <w:pStyle w:val="Heading1"/>
      </w:pPr>
      <w:r>
        <w:t xml:space="preserve">Acknowledgments</w:t>
      </w:r>
    </w:p>
    <w:bookmarkEnd w:id="25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27" w:name="ref-fisherPresentStatusCentral1994"/>
    <w:p>
      <w:pPr>
        <w:pStyle w:val="Bibliography"/>
      </w:pPr>
      <w:r>
        <w:t xml:space="preserve">Fisher, F. W. 1994.</w:t>
      </w:r>
      <w:r>
        <w:t xml:space="preserve"> </w:t>
      </w:r>
      <w:hyperlink r:id="rId26">
        <w:r>
          <w:rPr>
            <w:rStyle w:val="Hyperlink"/>
          </w:rPr>
          <w:t xml:space="preserve">Past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Valley Chinook Salmon</w:t>
        </w:r>
      </w:hyperlink>
      <w:r>
        <w:t xml:space="preserve">. Conservation Biology 8(3):870–873.</w:t>
      </w:r>
    </w:p>
    <w:bookmarkEnd w:id="27"/>
    <w:bookmarkStart w:id="29" w:name="X45de971506bcbd0662fa09c557e2c51f5efb270"/>
    <w:p>
      <w:pPr>
        <w:pStyle w:val="Bibliography"/>
      </w:pPr>
      <w:r>
        <w:t xml:space="preserve">Satterthwaite, W. H., M. S. Mohr, M. R. O’Farrell, and B. K. Wells. 2013.</w:t>
      </w:r>
      <w:r>
        <w:t xml:space="preserve"> </w:t>
      </w:r>
      <w:hyperlink r:id="rId28">
        <w:r>
          <w:rPr>
            <w:rStyle w:val="Hyperlink"/>
          </w:rPr>
          <w:t xml:space="preserve">A comparison of temporal patterns in the ocean spatial distribution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California</w:t>
        </w:r>
        <w:r>
          <w:rPr>
            <w:rStyle w:val="Hyperlink"/>
          </w:rPr>
          <w:t xml:space="preserve">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Valley Chinook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salmon runs</w:t>
        </w:r>
      </w:hyperlink>
      <w:r>
        <w:t xml:space="preserve">. Canadian Journal of Fisheries and Aquatic Sciences 70(4):574–584.</w:t>
      </w:r>
    </w:p>
    <w:bookmarkEnd w:id="29"/>
    <w:bookmarkStart w:id="31" w:name="ref-yoshiyamaChinookSalmonCalifornia2000"/>
    <w:p>
      <w:pPr>
        <w:pStyle w:val="Bibliography"/>
      </w:pPr>
      <w:r>
        <w:t xml:space="preserve">Yoshiyama, R. M., P. B. Moyle, E. R. Gerstung, and F. W. Fisher. 2000.</w:t>
      </w:r>
      <w:r>
        <w:t xml:space="preserve"> </w:t>
      </w:r>
      <w:hyperlink r:id="rId30">
        <w:r>
          <w:rPr>
            <w:rStyle w:val="Hyperlink"/>
          </w:rPr>
          <w:t xml:space="preserve">Chinook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Salmon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California Central Valley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Assessment</w:t>
        </w:r>
      </w:hyperlink>
      <w:r>
        <w:t xml:space="preserve">. Fisheries 25(2):6–20.</w:t>
      </w:r>
    </w:p>
    <w:bookmarkEnd w:id="31"/>
    <w:bookmarkEnd w:id="32"/>
    <w:bookmarkEnd w:id="33"/>
    <w:sectPr w:rsidR="007A06EB" w:rsidRPr="00CE14BD" w:rsidSect="006E26E7">
      <w:footerReference r:id="rId10" w:type="even"/>
      <w:footerReference r:id="rId9" w:type="default"/>
      <w:type w:val="nextColumn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87F8" w14:textId="77777777" w:rsidR="001562C8" w:rsidRDefault="001562C8" w:rsidP="00E86A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4A07BD" w14:textId="77777777" w:rsidR="001562C8" w:rsidRDefault="00156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0407" w14:textId="77777777" w:rsidR="001562C8" w:rsidRDefault="001562C8" w:rsidP="00E86A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3D6">
      <w:rPr>
        <w:rStyle w:val="PageNumber"/>
        <w:noProof/>
      </w:rPr>
      <w:t>42</w:t>
    </w:r>
    <w:r>
      <w:rPr>
        <w:rStyle w:val="PageNumber"/>
      </w:rPr>
      <w:fldChar w:fldCharType="end"/>
    </w:r>
  </w:p>
  <w:p w14:paraId="09A92ACE" w14:textId="77777777" w:rsidR="001562C8" w:rsidRDefault="001562C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3D2A4400"/>
    <w:multiLevelType w:val="hybridMultilevel"/>
    <w:tmpl w:val="162E5F46"/>
    <w:lvl w:ilvl="0" w:tplc="B06EE52A">
      <w:numFmt w:val="bullet"/>
      <w:lvlText w:val="-"/>
      <w:lvlJc w:val="left"/>
      <w:pPr>
        <w:ind w:hanging="360" w:left="720"/>
      </w:pPr>
      <w:rPr>
        <w:rFonts w:ascii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2223955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uiPriority="0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B0B2E"/>
    <w:rPr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AB6B0B"/>
    <w:pPr>
      <w:keepNext/>
      <w:tabs>
        <w:tab w:pos="360" w:val="left"/>
      </w:tabs>
      <w:spacing w:after="360" w:before="480"/>
      <w:jc w:val="center"/>
      <w:outlineLvl w:val="0"/>
    </w:pPr>
    <w:rPr>
      <w:b/>
      <w:bCs/>
      <w:kern w:val="32"/>
    </w:rPr>
  </w:style>
  <w:style w:styleId="Heading2" w:type="paragraph">
    <w:name w:val="heading 2"/>
    <w:basedOn w:val="Normal"/>
    <w:next w:val="Normal"/>
    <w:link w:val="Heading2Char"/>
    <w:uiPriority w:val="99"/>
    <w:qFormat/>
    <w:rsid w:val="00446F12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uiPriority w:val="9"/>
    <w:rsid w:val="00626CC5"/>
    <w:rPr>
      <w:rFonts w:ascii="Cambria" w:cs="Times New Roman" w:eastAsia="Times New Roman" w:hAnsi="Cambria"/>
      <w:b/>
      <w:bCs/>
      <w:kern w:val="32"/>
      <w:sz w:val="32"/>
      <w:szCs w:val="32"/>
    </w:rPr>
  </w:style>
  <w:style w:customStyle="1" w:styleId="Heading2Char" w:type="character">
    <w:name w:val="Heading 2 Char"/>
    <w:link w:val="Heading2"/>
    <w:uiPriority w:val="99"/>
    <w:locked/>
    <w:rsid w:val="00446F12"/>
    <w:rPr>
      <w:rFonts w:ascii="Arial" w:cs="Arial" w:hAnsi="Arial"/>
      <w:b/>
      <w:bCs/>
      <w:i/>
      <w:iCs/>
      <w:sz w:val="28"/>
      <w:szCs w:val="28"/>
      <w:lang w:bidi="ar-SA" w:eastAsia="en-US" w:val="en"/>
    </w:rPr>
  </w:style>
  <w:style w:customStyle="1" w:styleId="FiguresCaptionNZ" w:type="paragraph">
    <w:name w:val="Figures Caption NZ"/>
    <w:basedOn w:val="Normal"/>
    <w:uiPriority w:val="99"/>
    <w:rsid w:val="009E237D"/>
    <w:pPr>
      <w:keepNext/>
      <w:spacing w:after="240" w:before="120"/>
    </w:pPr>
    <w:rPr>
      <w:rFonts w:ascii="Arial" w:cs="Arial" w:hAnsi="Arial"/>
      <w:bCs/>
    </w:rPr>
  </w:style>
  <w:style w:customStyle="1" w:styleId="TablesCaptionNZArial12" w:type="paragraph">
    <w:name w:val="Tables Caption NZ Arial12"/>
    <w:basedOn w:val="Normal"/>
    <w:uiPriority w:val="99"/>
    <w:rsid w:val="009E237D"/>
    <w:pPr>
      <w:keepNext/>
      <w:spacing w:before="240"/>
    </w:pPr>
    <w:rPr>
      <w:rFonts w:ascii="Arial" w:cs="Arial" w:hAnsi="Arial"/>
      <w:bCs/>
    </w:rPr>
  </w:style>
  <w:style w:customStyle="1" w:styleId="TableCaptionNZ" w:type="paragraph">
    <w:name w:val="Table Caption NZ"/>
    <w:basedOn w:val="Caption"/>
    <w:uiPriority w:val="99"/>
    <w:rsid w:val="00BC213C"/>
    <w:pPr>
      <w:keepNext/>
      <w:spacing w:before="240"/>
    </w:pPr>
    <w:rPr>
      <w:rFonts w:ascii="Arial" w:hAnsi="Arial"/>
      <w:b w:val="0"/>
      <w:sz w:val="22"/>
    </w:rPr>
  </w:style>
  <w:style w:styleId="Caption" w:type="paragraph">
    <w:name w:val="caption"/>
    <w:basedOn w:val="Normal"/>
    <w:next w:val="Normal"/>
    <w:uiPriority w:val="99"/>
    <w:qFormat/>
    <w:rsid w:val="00BC213C"/>
    <w:pPr>
      <w:spacing w:after="120" w:before="120"/>
    </w:pPr>
    <w:rPr>
      <w:b/>
      <w:bCs/>
      <w:sz w:val="20"/>
      <w:szCs w:val="20"/>
    </w:rPr>
  </w:style>
  <w:style w:customStyle="1" w:styleId="FigureCaptionNZ" w:type="paragraph">
    <w:name w:val="Figure Caption NZ"/>
    <w:basedOn w:val="Caption"/>
    <w:uiPriority w:val="99"/>
    <w:rsid w:val="00BC213C"/>
    <w:pPr>
      <w:spacing w:after="240"/>
    </w:pPr>
    <w:rPr>
      <w:rFonts w:ascii="Arial" w:hAnsi="Arial"/>
      <w:b w:val="0"/>
      <w:sz w:val="22"/>
    </w:rPr>
  </w:style>
  <w:style w:styleId="Title" w:type="paragraph">
    <w:name w:val="Title"/>
    <w:basedOn w:val="Normal"/>
    <w:link w:val="TitleChar"/>
    <w:uiPriority w:val="99"/>
    <w:qFormat/>
    <w:rsid w:val="00DB0B2E"/>
    <w:pPr>
      <w:tabs>
        <w:tab w:pos="720" w:val="left"/>
      </w:tabs>
      <w:jc w:val="center"/>
    </w:pPr>
    <w:rPr>
      <w:rFonts w:ascii="Arial" w:cs="Arial" w:hAnsi="Arial"/>
      <w:b/>
      <w:bCs/>
    </w:rPr>
  </w:style>
  <w:style w:customStyle="1" w:styleId="TitleChar" w:type="character">
    <w:name w:val="Title Char"/>
    <w:link w:val="Title"/>
    <w:uiPriority w:val="10"/>
    <w:rsid w:val="00626CC5"/>
    <w:rPr>
      <w:rFonts w:ascii="Cambria" w:cs="Times New Roman" w:eastAsia="Times New Roman" w:hAnsi="Cambria"/>
      <w:b/>
      <w:bCs/>
      <w:kern w:val="28"/>
      <w:sz w:val="32"/>
      <w:szCs w:val="32"/>
    </w:rPr>
  </w:style>
  <w:style w:styleId="BodyText" w:type="paragraph">
    <w:name w:val="Body Text"/>
    <w:basedOn w:val="Normal"/>
    <w:link w:val="BodyTextChar"/>
    <w:uiPriority w:val="99"/>
    <w:rsid w:val="00DB0B2E"/>
    <w:pPr>
      <w:tabs>
        <w:tab w:pos="540" w:val="left"/>
      </w:tabs>
      <w:spacing w:before="120"/>
    </w:pPr>
    <w:rPr>
      <w:sz w:val="22"/>
    </w:rPr>
  </w:style>
  <w:style w:customStyle="1" w:styleId="BodyTextChar" w:type="character">
    <w:name w:val="Body Text Char"/>
    <w:link w:val="BodyText"/>
    <w:uiPriority w:val="99"/>
    <w:semiHidden/>
    <w:rsid w:val="00626CC5"/>
    <w:rPr>
      <w:sz w:val="24"/>
      <w:szCs w:val="24"/>
    </w:rPr>
  </w:style>
  <w:style w:customStyle="1" w:styleId="TableCaptionNZChar" w:type="character">
    <w:name w:val="Table Caption NZ Char"/>
    <w:uiPriority w:val="99"/>
    <w:rsid w:val="00DB0B2E"/>
    <w:rPr>
      <w:rFonts w:ascii="Arial" w:cs="Times New Roman" w:hAnsi="Arial"/>
      <w:b/>
      <w:bCs/>
      <w:sz w:val="22"/>
      <w:lang w:bidi="ar-SA" w:eastAsia="en-US" w:val="en"/>
    </w:rPr>
  </w:style>
  <w:style w:customStyle="1" w:styleId="CaptionChar" w:type="character">
    <w:name w:val="Caption Char"/>
    <w:uiPriority w:val="99"/>
    <w:rsid w:val="00DB0B2E"/>
    <w:rPr>
      <w:rFonts w:cs="Times New Roman"/>
      <w:b/>
      <w:bCs/>
      <w:lang w:bidi="ar-SA" w:eastAsia="en-US" w:val="en"/>
    </w:rPr>
  </w:style>
  <w:style w:styleId="PageNumber" w:type="character">
    <w:name w:val="page number"/>
    <w:uiPriority w:val="99"/>
    <w:rsid w:val="00DB0B2E"/>
    <w:rPr>
      <w:rFonts w:cs="Times New Roman"/>
    </w:rPr>
  </w:style>
  <w:style w:styleId="Footer" w:type="paragraph">
    <w:name w:val="footer"/>
    <w:basedOn w:val="Normal"/>
    <w:link w:val="FooterChar"/>
    <w:uiPriority w:val="99"/>
    <w:rsid w:val="00DB0B2E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semiHidden/>
    <w:rsid w:val="00626CC5"/>
    <w:rPr>
      <w:sz w:val="24"/>
      <w:szCs w:val="24"/>
    </w:rPr>
  </w:style>
  <w:style w:styleId="TOC1" w:type="paragraph">
    <w:name w:val="toc 1"/>
    <w:basedOn w:val="Normal"/>
    <w:next w:val="Normal"/>
    <w:autoRedefine/>
    <w:uiPriority w:val="39"/>
    <w:rsid w:val="00621202"/>
    <w:pPr>
      <w:tabs>
        <w:tab w:leader="dot" w:pos="9350" w:val="right"/>
      </w:tabs>
      <w:spacing w:after="120"/>
    </w:pPr>
  </w:style>
  <w:style w:styleId="TOC2" w:type="paragraph">
    <w:name w:val="toc 2"/>
    <w:basedOn w:val="Normal"/>
    <w:next w:val="Normal"/>
    <w:autoRedefine/>
    <w:uiPriority w:val="39"/>
    <w:rsid w:val="00446F12"/>
    <w:pPr>
      <w:ind w:left="240"/>
    </w:pPr>
  </w:style>
  <w:style w:styleId="TableofFigures" w:type="paragraph">
    <w:name w:val="table of figures"/>
    <w:basedOn w:val="Normal"/>
    <w:next w:val="Normal"/>
    <w:uiPriority w:val="99"/>
    <w:rsid w:val="00446F12"/>
    <w:pPr>
      <w:ind w:hanging="480" w:left="480"/>
    </w:pPr>
  </w:style>
  <w:style w:styleId="Header" w:type="paragraph">
    <w:name w:val="header"/>
    <w:basedOn w:val="Normal"/>
    <w:link w:val="HeaderChar"/>
    <w:uiPriority w:val="99"/>
    <w:rsid w:val="00B8028B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semiHidden/>
    <w:rsid w:val="00626CC5"/>
    <w:rPr>
      <w:sz w:val="24"/>
      <w:szCs w:val="24"/>
    </w:rPr>
  </w:style>
  <w:style w:styleId="BalloonText" w:type="paragraph">
    <w:name w:val="Balloon Text"/>
    <w:basedOn w:val="Normal"/>
    <w:link w:val="BalloonTextChar"/>
    <w:uiPriority w:val="99"/>
    <w:semiHidden/>
    <w:rsid w:val="00897B6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locked/>
    <w:rsid w:val="00897B62"/>
    <w:rPr>
      <w:rFonts w:ascii="Tahoma" w:cs="Tahoma" w:hAnsi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8" Target="https://doi.org/10.1139/cjfas-2012-0395" TargetMode="External" /><Relationship Type="http://schemas.openxmlformats.org/officeDocument/2006/relationships/hyperlink" Id="rId30" Target="https://doi.org/10.1577/1548-8446(2000)025&lt;0006:CSITCC&gt;2.0.CO;2" TargetMode="External" /><Relationship Type="http://schemas.openxmlformats.org/officeDocument/2006/relationships/hyperlink" Id="rId26" Target="https://www.jstor.org/stable/23865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139/cjfas-2012-0395" TargetMode="External" /><Relationship Type="http://schemas.openxmlformats.org/officeDocument/2006/relationships/hyperlink" Id="rId30" Target="https://doi.org/10.1577/1548-8446(2000)025&lt;0006:CSITCC&gt;2.0.CO;2" TargetMode="External" /><Relationship Type="http://schemas.openxmlformats.org/officeDocument/2006/relationships/hyperlink" Id="rId26" Target="https://www.jstor.org/stable/23865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14888</Words>
  <Characters>80361</Characters>
  <Application>Microsoft Office Word</Application>
  <DocSecurity>0</DocSecurity>
  <Lines>669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Report</vt:lpstr>
    </vt:vector>
  </TitlesOfParts>
  <Company>Oregon Department of Fish and Wildlife</Company>
  <LinksUpToDate>false</LinksUpToDate>
  <CharactersWithSpaces>95059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Your Name; Co-Author Name</dc:creator>
  <dc:language>en</dc:language>
  <cp:keywords>Fish Biology, Habitat Restoration, Ecological Modeling</cp:keywords>
  <dcterms:created xsi:type="dcterms:W3CDTF">2024-12-06T20:39:48Z</dcterms:created>
  <dcterms:modified xsi:type="dcterms:W3CDTF">2024-12-06T20:39:48Z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concise summary of the objectives, methods, results, and conclusions.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Example.bib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north-american-journal-of-fisheries-management.csl</vt:lpwstr>
  </property>
  <property fmtid="{D5CDD505-2E9C-101B-9397-08002B2CF9AE}" pid="10" name="execute">
    <vt:lpwstr/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nestretch">
    <vt:lpwstr>1.5</vt:lpwstr>
  </property>
  <property fmtid="{D5CDD505-2E9C-101B-9397-08002B2CF9AE}" pid="17" name="link-citations">
    <vt:lpwstr>True</vt:lpwstr>
  </property>
  <property fmtid="{D5CDD505-2E9C-101B-9397-08002B2CF9AE}" pid="18" name="mainfont">
    <vt:lpwstr>Times New Roman</vt:lpwstr>
  </property>
  <property fmtid="{D5CDD505-2E9C-101B-9397-08002B2CF9AE}" pid="19" name="papersize">
    <vt:lpwstr>letter</vt:lpwstr>
  </property>
  <property fmtid="{D5CDD505-2E9C-101B-9397-08002B2CF9AE}" pid="20" name="tbl-caption-location">
    <vt:lpwstr>top</vt:lpwstr>
  </property>
  <property fmtid="{D5CDD505-2E9C-101B-9397-08002B2CF9AE}" pid="21" name="tbl-number">
    <vt:lpwstr>True</vt:lpwstr>
  </property>
  <property fmtid="{D5CDD505-2E9C-101B-9397-08002B2CF9AE}" pid="22" name="toc-title">
    <vt:lpwstr>Table of contents</vt:lpwstr>
  </property>
</Properties>
</file>