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WR</w:t>
      </w:r>
      <w:r>
        <w:t xml:space="preserve"> </w:t>
      </w:r>
      <w:r>
        <w:t xml:space="preserve">SIT</w:t>
      </w:r>
      <w:r>
        <w:t xml:space="preserve"> </w:t>
      </w:r>
      <w:r>
        <w:t xml:space="preserve">DSM</w:t>
      </w:r>
      <w:r>
        <w:t xml:space="preserve"> </w:t>
      </w:r>
      <w:r>
        <w:t xml:space="preserve">Summary</w:t>
      </w:r>
      <w:r>
        <w:t xml:space="preserve"> </w:t>
      </w:r>
      <w:r>
        <w:t xml:space="preserve">Tables</w:t>
      </w:r>
      <w:r>
        <w:t xml:space="preserve"> </w:t>
      </w:r>
      <w:r>
        <w:t xml:space="preserve">-</w:t>
      </w:r>
      <w:r>
        <w:t xml:space="preserve"> </w:t>
      </w:r>
      <w:r>
        <w:t xml:space="preserve">EIS</w:t>
      </w:r>
    </w:p>
    <w:p>
      <w:pPr>
        <w:pStyle w:val="Date"/>
      </w:pPr>
      <w:r>
        <w:t xml:space="preserve">2024-09-26</w:t>
      </w:r>
    </w:p>
    <w:bookmarkStart w:id="20" w:name="section"/>
    <w:p>
      <w:pPr>
        <w:pStyle w:val="Heading5"/>
      </w:pPr>
      <w:r>
        <w:t xml:space="preserve">’</w:t>
      </w:r>
    </w:p>
    <w:bookmarkEnd w:id="20"/>
    <w:bookmarkStart w:id="35" w:name="eis"/>
    <w:p>
      <w:pPr>
        <w:pStyle w:val="Heading2"/>
      </w:pPr>
      <w:r>
        <w:t xml:space="preserve">EIS</w:t>
      </w:r>
    </w:p>
    <w:bookmarkStart w:id="27" w:name="population-abundance-growth"/>
    <w:p>
      <w:pPr>
        <w:pStyle w:val="Heading3"/>
      </w:pPr>
      <w:r>
        <w:t xml:space="preserve">Population Abundance, Growth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00e64cb-e659-4210-9f34-349f1459ec78" w:name="TableEIS1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800e64cb-e659-4210-9f34-349f1459ec78"/>
      <w:r>
        <w:rPr>
          <w:rFonts/>
          <w:b w:val="true"/>
        </w:rPr>
        <w:t xml:space="preserve">: </w:t>
      </w:r>
      <w:r>
        <w:t xml:space="preserve">Table EIS.1. Predicted annual total winter-run spawner abundance in the Upper Sacramento River,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 (0)</w:t>
            </w:r>
          </w:p>
        </w:tc>
        <w:tc>
          <w:p>
            <w:pPr>
              <w:pStyle w:stlname="Normal" w:val="Normal"/>
            </w:pPr>
            <w:r>
              <w:t>8762 (0)</w:t>
            </w:r>
          </w:p>
        </w:tc>
        <w:tc>
          <w:p>
            <w:pPr>
              <w:pStyle w:stlname="Normal" w:val="Normal"/>
            </w:pPr>
            <w:r>
              <w:t>8762 (0)</w:t>
            </w:r>
          </w:p>
        </w:tc>
        <w:tc>
          <w:p>
            <w:pPr>
              <w:pStyle w:stlname="Normal" w:val="Normal"/>
            </w:pPr>
            <w:r>
              <w:t>8762 (0)</w:t>
            </w:r>
          </w:p>
        </w:tc>
        <w:tc>
          <w:p>
            <w:pPr>
              <w:pStyle w:stlname="Normal" w:val="Normal"/>
            </w:pPr>
            <w:r>
              <w:t>8762 (0)</w:t>
            </w:r>
          </w:p>
        </w:tc>
        <w:tc>
          <w:p>
            <w:pPr>
              <w:pStyle w:stlname="Normal" w:val="Normal"/>
            </w:pPr>
            <w:r>
              <w:t>8762 (0)</w:t>
            </w:r>
          </w:p>
        </w:tc>
        <w:tc>
          <w:p>
            <w:pPr>
              <w:pStyle w:stlname="Normal" w:val="Normal"/>
            </w:pPr>
            <w:r>
              <w:t>8762 (0)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 (0)</w:t>
            </w:r>
          </w:p>
        </w:tc>
        <w:tc>
          <w:p>
            <w:pPr>
              <w:pStyle w:stlname="Normal" w:val="Normal"/>
            </w:pPr>
            <w:r>
              <w:t>9376 (0)</w:t>
            </w:r>
          </w:p>
        </w:tc>
        <w:tc>
          <w:p>
            <w:pPr>
              <w:pStyle w:stlname="Normal" w:val="Normal"/>
            </w:pPr>
            <w:r>
              <w:t>9376 (0)</w:t>
            </w:r>
          </w:p>
        </w:tc>
        <w:tc>
          <w:p>
            <w:pPr>
              <w:pStyle w:stlname="Normal" w:val="Normal"/>
            </w:pPr>
            <w:r>
              <w:t>9376 (0)</w:t>
            </w:r>
          </w:p>
        </w:tc>
        <w:tc>
          <w:p>
            <w:pPr>
              <w:pStyle w:stlname="Normal" w:val="Normal"/>
            </w:pPr>
            <w:r>
              <w:t>9376 (0)</w:t>
            </w:r>
          </w:p>
        </w:tc>
        <w:tc>
          <w:p>
            <w:pPr>
              <w:pStyle w:stlname="Normal" w:val="Normal"/>
            </w:pPr>
            <w:r>
              <w:t>9376 (0)</w:t>
            </w:r>
          </w:p>
        </w:tc>
        <w:tc>
          <w:p>
            <w:pPr>
              <w:pStyle w:stlname="Normal" w:val="Normal"/>
            </w:pPr>
            <w:r>
              <w:t>9376 (0)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8156</w:t>
            </w:r>
          </w:p>
        </w:tc>
        <w:tc>
          <w:p>
            <w:pPr>
              <w:pStyle w:stlname="Normal" w:val="Normal"/>
            </w:pPr>
            <w:r>
              <w:t>8035 (-1.5)</w:t>
            </w:r>
          </w:p>
        </w:tc>
        <w:tc>
          <w:p>
            <w:pPr>
              <w:pStyle w:stlname="Normal" w:val="Normal"/>
            </w:pPr>
            <w:r>
              <w:t>8147 (-0.1)</w:t>
            </w:r>
          </w:p>
        </w:tc>
        <w:tc>
          <w:p>
            <w:pPr>
              <w:pStyle w:stlname="Normal" w:val="Normal"/>
            </w:pPr>
            <w:r>
              <w:t>8144 (-0.1)</w:t>
            </w:r>
          </w:p>
        </w:tc>
        <w:tc>
          <w:p>
            <w:pPr>
              <w:pStyle w:stlname="Normal" w:val="Normal"/>
            </w:pPr>
            <w:r>
              <w:t>8177 (0.3)</w:t>
            </w:r>
          </w:p>
        </w:tc>
        <w:tc>
          <w:p>
            <w:pPr>
              <w:pStyle w:stlname="Normal" w:val="Normal"/>
            </w:pPr>
            <w:r>
              <w:t>8214 (0.7)</w:t>
            </w:r>
          </w:p>
        </w:tc>
        <w:tc>
          <w:p>
            <w:pPr>
              <w:pStyle w:stlname="Normal" w:val="Normal"/>
            </w:pPr>
            <w:r>
              <w:t>8151 (-0.1)</w:t>
            </w:r>
          </w:p>
        </w:tc>
        <w:tc>
          <w:p>
            <w:pPr>
              <w:pStyle w:stlname="Normal" w:val="Normal"/>
            </w:pPr>
            <w:r>
              <w:t>8098 (-0.7)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8371</w:t>
            </w:r>
          </w:p>
        </w:tc>
        <w:tc>
          <w:p>
            <w:pPr>
              <w:pStyle w:stlname="Normal" w:val="Normal"/>
            </w:pPr>
            <w:r>
              <w:t>8143 (-2.7)</w:t>
            </w:r>
          </w:p>
        </w:tc>
        <w:tc>
          <w:p>
            <w:pPr>
              <w:pStyle w:stlname="Normal" w:val="Normal"/>
            </w:pPr>
            <w:r>
              <w:t>8374 (0)</w:t>
            </w:r>
          </w:p>
        </w:tc>
        <w:tc>
          <w:p>
            <w:pPr>
              <w:pStyle w:stlname="Normal" w:val="Normal"/>
            </w:pPr>
            <w:r>
              <w:t>8367 (0)</w:t>
            </w:r>
          </w:p>
        </w:tc>
        <w:tc>
          <w:p>
            <w:pPr>
              <w:pStyle w:stlname="Normal" w:val="Normal"/>
            </w:pPr>
            <w:r>
              <w:t>8368 (0)</w:t>
            </w:r>
          </w:p>
        </w:tc>
        <w:tc>
          <w:p>
            <w:pPr>
              <w:pStyle w:stlname="Normal" w:val="Normal"/>
            </w:pPr>
            <w:r>
              <w:t>8518 (1.8)</w:t>
            </w:r>
          </w:p>
        </w:tc>
        <w:tc>
          <w:p>
            <w:pPr>
              <w:pStyle w:stlname="Normal" w:val="Normal"/>
            </w:pPr>
            <w:r>
              <w:t>8345 (-0.3)</w:t>
            </w:r>
          </w:p>
        </w:tc>
        <w:tc>
          <w:p>
            <w:pPr>
              <w:pStyle w:stlname="Normal" w:val="Normal"/>
            </w:pPr>
            <w:r>
              <w:t>8306 (-0.8)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11391</w:t>
            </w:r>
          </w:p>
        </w:tc>
        <w:tc>
          <w:p>
            <w:pPr>
              <w:pStyle w:stlname="Normal" w:val="Normal"/>
            </w:pPr>
            <w:r>
              <w:t>11246 (-1.3)</w:t>
            </w:r>
          </w:p>
        </w:tc>
        <w:tc>
          <w:p>
            <w:pPr>
              <w:pStyle w:stlname="Normal" w:val="Normal"/>
            </w:pPr>
            <w:r>
              <w:t>11423 (0.3)</w:t>
            </w:r>
          </w:p>
        </w:tc>
        <w:tc>
          <w:p>
            <w:pPr>
              <w:pStyle w:stlname="Normal" w:val="Normal"/>
            </w:pPr>
            <w:r>
              <w:t>11416 (0.2)</w:t>
            </w:r>
          </w:p>
        </w:tc>
        <w:tc>
          <w:p>
            <w:pPr>
              <w:pStyle w:stlname="Normal" w:val="Normal"/>
            </w:pPr>
            <w:r>
              <w:t>11325 (-0.6)</w:t>
            </w:r>
          </w:p>
        </w:tc>
        <w:tc>
          <w:p>
            <w:pPr>
              <w:pStyle w:stlname="Normal" w:val="Normal"/>
            </w:pPr>
            <w:r>
              <w:t>11532 (1.2)</w:t>
            </w:r>
          </w:p>
        </w:tc>
        <w:tc>
          <w:p>
            <w:pPr>
              <w:pStyle w:stlname="Normal" w:val="Normal"/>
            </w:pPr>
            <w:r>
              <w:t>11338 (-0.5)</w:t>
            </w:r>
          </w:p>
        </w:tc>
        <w:tc>
          <w:p>
            <w:pPr>
              <w:pStyle w:stlname="Normal" w:val="Normal"/>
            </w:pPr>
            <w:r>
              <w:t>11407 (0.1)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14384</w:t>
            </w:r>
          </w:p>
        </w:tc>
        <w:tc>
          <w:p>
            <w:pPr>
              <w:pStyle w:stlname="Normal" w:val="Normal"/>
            </w:pPr>
            <w:r>
              <w:t>14178 (-1.4)</w:t>
            </w:r>
          </w:p>
        </w:tc>
        <w:tc>
          <w:p>
            <w:pPr>
              <w:pStyle w:stlname="Normal" w:val="Normal"/>
            </w:pPr>
            <w:r>
              <w:t>14410 (0.2)</w:t>
            </w:r>
          </w:p>
        </w:tc>
        <w:tc>
          <w:p>
            <w:pPr>
              <w:pStyle w:stlname="Normal" w:val="Normal"/>
            </w:pPr>
            <w:r>
              <w:t>14402 (0.1)</w:t>
            </w:r>
          </w:p>
        </w:tc>
        <w:tc>
          <w:p>
            <w:pPr>
              <w:pStyle w:stlname="Normal" w:val="Normal"/>
            </w:pPr>
            <w:r>
              <w:t>14340 (-0.3)</w:t>
            </w:r>
          </w:p>
        </w:tc>
        <w:tc>
          <w:p>
            <w:pPr>
              <w:pStyle w:stlname="Normal" w:val="Normal"/>
            </w:pPr>
            <w:r>
              <w:t>14519 (0.9)</w:t>
            </w:r>
          </w:p>
        </w:tc>
        <w:tc>
          <w:p>
            <w:pPr>
              <w:pStyle w:stlname="Normal" w:val="Normal"/>
            </w:pPr>
            <w:r>
              <w:t>14331 (-0.4)</w:t>
            </w:r>
          </w:p>
        </w:tc>
        <w:tc>
          <w:p>
            <w:pPr>
              <w:pStyle w:stlname="Normal" w:val="Normal"/>
            </w:pPr>
            <w:r>
              <w:t>14348 (-0.3)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14884</w:t>
            </w:r>
          </w:p>
        </w:tc>
        <w:tc>
          <w:p>
            <w:pPr>
              <w:pStyle w:stlname="Normal" w:val="Normal"/>
            </w:pPr>
            <w:r>
              <w:t>14491 (-2.6)</w:t>
            </w:r>
          </w:p>
        </w:tc>
        <w:tc>
          <w:p>
            <w:pPr>
              <w:pStyle w:stlname="Normal" w:val="Normal"/>
            </w:pPr>
            <w:r>
              <w:t>14940 (0.4)</w:t>
            </w:r>
          </w:p>
        </w:tc>
        <w:tc>
          <w:p>
            <w:pPr>
              <w:pStyle w:stlname="Normal" w:val="Normal"/>
            </w:pPr>
            <w:r>
              <w:t>14930 (0.3)</w:t>
            </w:r>
          </w:p>
        </w:tc>
        <w:tc>
          <w:p>
            <w:pPr>
              <w:pStyle w:stlname="Normal" w:val="Normal"/>
            </w:pPr>
            <w:r>
              <w:t>14906 (0.1)</w:t>
            </w:r>
          </w:p>
        </w:tc>
        <w:tc>
          <w:p>
            <w:pPr>
              <w:pStyle w:stlname="Normal" w:val="Normal"/>
            </w:pPr>
            <w:r>
              <w:t>15117 (1.6)</w:t>
            </w:r>
          </w:p>
        </w:tc>
        <w:tc>
          <w:p>
            <w:pPr>
              <w:pStyle w:stlname="Normal" w:val="Normal"/>
            </w:pPr>
            <w:r>
              <w:t>14790 (-0.6)</w:t>
            </w:r>
          </w:p>
        </w:tc>
        <w:tc>
          <w:p>
            <w:pPr>
              <w:pStyle w:stlname="Normal" w:val="Normal"/>
            </w:pPr>
            <w:r>
              <w:t>14644 (-1.6)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13350</w:t>
            </w:r>
          </w:p>
        </w:tc>
        <w:tc>
          <w:p>
            <w:pPr>
              <w:pStyle w:stlname="Normal" w:val="Normal"/>
            </w:pPr>
            <w:r>
              <w:t>12817 (-4)</w:t>
            </w:r>
          </w:p>
        </w:tc>
        <w:tc>
          <w:p>
            <w:pPr>
              <w:pStyle w:stlname="Normal" w:val="Normal"/>
            </w:pPr>
            <w:r>
              <w:t>13537 (1.4)</w:t>
            </w:r>
          </w:p>
        </w:tc>
        <w:tc>
          <w:p>
            <w:pPr>
              <w:pStyle w:stlname="Normal" w:val="Normal"/>
            </w:pPr>
            <w:r>
              <w:t>13527 (1.3)</w:t>
            </w:r>
          </w:p>
        </w:tc>
        <w:tc>
          <w:p>
            <w:pPr>
              <w:pStyle w:stlname="Normal" w:val="Normal"/>
            </w:pPr>
            <w:r>
              <w:t>13436 (0.6)</w:t>
            </w:r>
          </w:p>
        </w:tc>
        <w:tc>
          <w:p>
            <w:pPr>
              <w:pStyle w:stlname="Normal" w:val="Normal"/>
            </w:pPr>
            <w:r>
              <w:t>13707 (2.7)</w:t>
            </w:r>
          </w:p>
        </w:tc>
        <w:tc>
          <w:p>
            <w:pPr>
              <w:pStyle w:stlname="Normal" w:val="Normal"/>
            </w:pPr>
            <w:r>
              <w:t>13128 (-1.7)</w:t>
            </w:r>
          </w:p>
        </w:tc>
        <w:tc>
          <w:p>
            <w:pPr>
              <w:pStyle w:stlname="Normal" w:val="Normal"/>
            </w:pPr>
            <w:r>
              <w:t>13032 (-2.4)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13113</w:t>
            </w:r>
          </w:p>
        </w:tc>
        <w:tc>
          <w:p>
            <w:pPr>
              <w:pStyle w:stlname="Normal" w:val="Normal"/>
            </w:pPr>
            <w:r>
              <w:t>12260 (-6.5)</w:t>
            </w:r>
          </w:p>
        </w:tc>
        <w:tc>
          <w:p>
            <w:pPr>
              <w:pStyle w:stlname="Normal" w:val="Normal"/>
            </w:pPr>
            <w:r>
              <w:t>13393 (2.1)</w:t>
            </w:r>
          </w:p>
        </w:tc>
        <w:tc>
          <w:p>
            <w:pPr>
              <w:pStyle w:stlname="Normal" w:val="Normal"/>
            </w:pPr>
            <w:r>
              <w:t>13382 (2.1)</w:t>
            </w:r>
          </w:p>
        </w:tc>
        <w:tc>
          <w:p>
            <w:pPr>
              <w:pStyle w:stlname="Normal" w:val="Normal"/>
            </w:pPr>
            <w:r>
              <w:t>13241 (1)</w:t>
            </w:r>
          </w:p>
        </w:tc>
        <w:tc>
          <w:p>
            <w:pPr>
              <w:pStyle w:stlname="Normal" w:val="Normal"/>
            </w:pPr>
            <w:r>
              <w:t>13566 (3.5)</w:t>
            </w:r>
          </w:p>
        </w:tc>
        <w:tc>
          <w:p>
            <w:pPr>
              <w:pStyle w:stlname="Normal" w:val="Normal"/>
            </w:pPr>
            <w:r>
              <w:t>12744 (-2.8)</w:t>
            </w:r>
          </w:p>
        </w:tc>
        <w:tc>
          <w:p>
            <w:pPr>
              <w:pStyle w:stlname="Normal" w:val="Normal"/>
            </w:pPr>
            <w:r>
              <w:t>12780 (-2.5)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12314</w:t>
            </w:r>
          </w:p>
        </w:tc>
        <w:tc>
          <w:p>
            <w:pPr>
              <w:pStyle w:stlname="Normal" w:val="Normal"/>
            </w:pPr>
            <w:r>
              <w:t>11354 (-7.8)</w:t>
            </w:r>
          </w:p>
        </w:tc>
        <w:tc>
          <w:p>
            <w:pPr>
              <w:pStyle w:stlname="Normal" w:val="Normal"/>
            </w:pPr>
            <w:r>
              <w:t>12434 (1)</w:t>
            </w:r>
          </w:p>
        </w:tc>
        <w:tc>
          <w:p>
            <w:pPr>
              <w:pStyle w:stlname="Normal" w:val="Normal"/>
            </w:pPr>
            <w:r>
              <w:t>12424 (0.9)</w:t>
            </w:r>
          </w:p>
        </w:tc>
        <w:tc>
          <w:p>
            <w:pPr>
              <w:pStyle w:stlname="Normal" w:val="Normal"/>
            </w:pPr>
            <w:r>
              <w:t>12340 (0.2)</w:t>
            </w:r>
          </w:p>
        </w:tc>
        <w:tc>
          <w:p>
            <w:pPr>
              <w:pStyle w:stlname="Normal" w:val="Normal"/>
            </w:pPr>
            <w:r>
              <w:t>12633 (2.6)</w:t>
            </w:r>
          </w:p>
        </w:tc>
        <w:tc>
          <w:p>
            <w:pPr>
              <w:pStyle w:stlname="Normal" w:val="Normal"/>
            </w:pPr>
            <w:r>
              <w:t>11928 (-3.1)</w:t>
            </w:r>
          </w:p>
        </w:tc>
        <w:tc>
          <w:p>
            <w:pPr>
              <w:pStyle w:stlname="Normal" w:val="Normal"/>
            </w:pPr>
            <w:r>
              <w:t>11896 (-3.4)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8234</w:t>
            </w:r>
          </w:p>
        </w:tc>
        <w:tc>
          <w:p>
            <w:pPr>
              <w:pStyle w:stlname="Normal" w:val="Normal"/>
            </w:pPr>
            <w:r>
              <w:t>7513 (-8.8)</w:t>
            </w:r>
          </w:p>
        </w:tc>
        <w:tc>
          <w:p>
            <w:pPr>
              <w:pStyle w:stlname="Normal" w:val="Normal"/>
            </w:pPr>
            <w:r>
              <w:t>8166 (-0.8)</w:t>
            </w:r>
          </w:p>
        </w:tc>
        <w:tc>
          <w:p>
            <w:pPr>
              <w:pStyle w:stlname="Normal" w:val="Normal"/>
            </w:pPr>
            <w:r>
              <w:t>8158 (-0.9)</w:t>
            </w:r>
          </w:p>
        </w:tc>
        <w:tc>
          <w:p>
            <w:pPr>
              <w:pStyle w:stlname="Normal" w:val="Normal"/>
            </w:pPr>
            <w:r>
              <w:t>8153 (-1)</w:t>
            </w:r>
          </w:p>
        </w:tc>
        <w:tc>
          <w:p>
            <w:pPr>
              <w:pStyle w:stlname="Normal" w:val="Normal"/>
            </w:pPr>
            <w:r>
              <w:t>8285 (0.6)</w:t>
            </w:r>
          </w:p>
        </w:tc>
        <w:tc>
          <w:p>
            <w:pPr>
              <w:pStyle w:stlname="Normal" w:val="Normal"/>
            </w:pPr>
            <w:r>
              <w:t>7982 (-3.1)</w:t>
            </w:r>
          </w:p>
        </w:tc>
        <w:tc>
          <w:p>
            <w:pPr>
              <w:pStyle w:stlname="Normal" w:val="Normal"/>
            </w:pPr>
            <w:r>
              <w:t>7924 (-3.8)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6230</w:t>
            </w:r>
          </w:p>
        </w:tc>
        <w:tc>
          <w:p>
            <w:pPr>
              <w:pStyle w:stlname="Normal" w:val="Normal"/>
            </w:pPr>
            <w:r>
              <w:t>5382 (-13.6)</w:t>
            </w:r>
          </w:p>
        </w:tc>
        <w:tc>
          <w:p>
            <w:pPr>
              <w:pStyle w:stlname="Normal" w:val="Normal"/>
            </w:pPr>
            <w:r>
              <w:t>6257 (0.4)</w:t>
            </w:r>
          </w:p>
        </w:tc>
        <w:tc>
          <w:p>
            <w:pPr>
              <w:pStyle w:stlname="Normal" w:val="Normal"/>
            </w:pPr>
            <w:r>
              <w:t>6245 (0.2)</w:t>
            </w:r>
          </w:p>
        </w:tc>
        <w:tc>
          <w:p>
            <w:pPr>
              <w:pStyle w:stlname="Normal" w:val="Normal"/>
            </w:pPr>
            <w:r>
              <w:t>6270 (0.6)</w:t>
            </w:r>
          </w:p>
        </w:tc>
        <w:tc>
          <w:p>
            <w:pPr>
              <w:pStyle w:stlname="Normal" w:val="Normal"/>
            </w:pPr>
            <w:r>
              <w:t>6397 (2.7)</w:t>
            </w:r>
          </w:p>
        </w:tc>
        <w:tc>
          <w:p>
            <w:pPr>
              <w:pStyle w:stlname="Normal" w:val="Normal"/>
            </w:pPr>
            <w:r>
              <w:t>5971 (-4.2)</w:t>
            </w:r>
          </w:p>
        </w:tc>
        <w:tc>
          <w:p>
            <w:pPr>
              <w:pStyle w:stlname="Normal" w:val="Normal"/>
            </w:pPr>
            <w:r>
              <w:t>5942 (-4.6)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6089</w:t>
            </w:r>
          </w:p>
        </w:tc>
        <w:tc>
          <w:p>
            <w:pPr>
              <w:pStyle w:stlname="Normal" w:val="Normal"/>
            </w:pPr>
            <w:r>
              <w:t>5170 (-15.1)</w:t>
            </w:r>
          </w:p>
        </w:tc>
        <w:tc>
          <w:p>
            <w:pPr>
              <w:pStyle w:stlname="Normal" w:val="Normal"/>
            </w:pPr>
            <w:r>
              <w:t>6237 (2.4)</w:t>
            </w:r>
          </w:p>
        </w:tc>
        <w:tc>
          <w:p>
            <w:pPr>
              <w:pStyle w:stlname="Normal" w:val="Normal"/>
            </w:pPr>
            <w:r>
              <w:t>6251 (2.7)</w:t>
            </w:r>
          </w:p>
        </w:tc>
        <w:tc>
          <w:p>
            <w:pPr>
              <w:pStyle w:stlname="Normal" w:val="Normal"/>
            </w:pPr>
            <w:r>
              <w:t>6224 (2.2)</w:t>
            </w:r>
          </w:p>
        </w:tc>
        <w:tc>
          <w:p>
            <w:pPr>
              <w:pStyle w:stlname="Normal" w:val="Normal"/>
            </w:pPr>
            <w:r>
              <w:t>6444 (5.8)</w:t>
            </w:r>
          </w:p>
        </w:tc>
        <w:tc>
          <w:p>
            <w:pPr>
              <w:pStyle w:stlname="Normal" w:val="Normal"/>
            </w:pPr>
            <w:r>
              <w:t>5812 (-4.5)</w:t>
            </w:r>
          </w:p>
        </w:tc>
        <w:tc>
          <w:p>
            <w:pPr>
              <w:pStyle w:stlname="Normal" w:val="Normal"/>
            </w:pPr>
            <w:r>
              <w:t>5778 (-5.1)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4015</w:t>
            </w:r>
          </w:p>
        </w:tc>
        <w:tc>
          <w:p>
            <w:pPr>
              <w:pStyle w:stlname="Normal" w:val="Normal"/>
            </w:pPr>
            <w:r>
              <w:t>3564 (-11.2)</w:t>
            </w:r>
          </w:p>
        </w:tc>
        <w:tc>
          <w:p>
            <w:pPr>
              <w:pStyle w:stlname="Normal" w:val="Normal"/>
            </w:pPr>
            <w:r>
              <w:t>4183 (4.2)</w:t>
            </w:r>
          </w:p>
        </w:tc>
        <w:tc>
          <w:p>
            <w:pPr>
              <w:pStyle w:stlname="Normal" w:val="Normal"/>
            </w:pPr>
            <w:r>
              <w:t>4257 (6)</w:t>
            </w:r>
          </w:p>
        </w:tc>
        <w:tc>
          <w:p>
            <w:pPr>
              <w:pStyle w:stlname="Normal" w:val="Normal"/>
            </w:pPr>
            <w:r>
              <w:t>4154 (3.5)</w:t>
            </w:r>
          </w:p>
        </w:tc>
        <w:tc>
          <w:p>
            <w:pPr>
              <w:pStyle w:stlname="Normal" w:val="Normal"/>
            </w:pPr>
            <w:r>
              <w:t>4144 (3.2)</w:t>
            </w:r>
          </w:p>
        </w:tc>
        <w:tc>
          <w:p>
            <w:pPr>
              <w:pStyle w:stlname="Normal" w:val="Normal"/>
            </w:pPr>
            <w:r>
              <w:t>3971 (-1.1)</w:t>
            </w:r>
          </w:p>
        </w:tc>
        <w:tc>
          <w:p>
            <w:pPr>
              <w:pStyle w:stlname="Normal" w:val="Normal"/>
            </w:pPr>
            <w:r>
              <w:t>3988 (-0.7)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2777</w:t>
            </w:r>
          </w:p>
        </w:tc>
        <w:tc>
          <w:p>
            <w:pPr>
              <w:pStyle w:stlname="Normal" w:val="Normal"/>
            </w:pPr>
            <w:r>
              <w:t>2431 (-12.5)</w:t>
            </w:r>
          </w:p>
        </w:tc>
        <w:tc>
          <w:p>
            <w:pPr>
              <w:pStyle w:stlname="Normal" w:val="Normal"/>
            </w:pPr>
            <w:r>
              <w:t>2524 (-9.1)</w:t>
            </w:r>
          </w:p>
        </w:tc>
        <w:tc>
          <w:p>
            <w:pPr>
              <w:pStyle w:stlname="Normal" w:val="Normal"/>
            </w:pPr>
            <w:r>
              <w:t>2823 (1.7)</w:t>
            </w:r>
          </w:p>
        </w:tc>
        <w:tc>
          <w:p>
            <w:pPr>
              <w:pStyle w:stlname="Normal" w:val="Normal"/>
            </w:pPr>
            <w:r>
              <w:t>2514 (-9.5)</w:t>
            </w:r>
          </w:p>
        </w:tc>
        <w:tc>
          <w:p>
            <w:pPr>
              <w:pStyle w:stlname="Normal" w:val="Normal"/>
            </w:pPr>
            <w:r>
              <w:t>1878 (-32.4)</w:t>
            </w:r>
          </w:p>
        </w:tc>
        <w:tc>
          <w:p>
            <w:pPr>
              <w:pStyle w:stlname="Normal" w:val="Normal"/>
            </w:pPr>
            <w:r>
              <w:t>2673 (-3.7)</w:t>
            </w:r>
          </w:p>
        </w:tc>
        <w:tc>
          <w:p>
            <w:pPr>
              <w:pStyle w:stlname="Normal" w:val="Normal"/>
            </w:pPr>
            <w:r>
              <w:t>2861 (3)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3657</w:t>
            </w:r>
          </w:p>
        </w:tc>
        <w:tc>
          <w:p>
            <w:pPr>
              <w:pStyle w:stlname="Normal" w:val="Normal"/>
            </w:pPr>
            <w:r>
              <w:t>3110 (-15)</w:t>
            </w:r>
          </w:p>
        </w:tc>
        <w:tc>
          <w:p>
            <w:pPr>
              <w:pStyle w:stlname="Normal" w:val="Normal"/>
            </w:pPr>
            <w:r>
              <w:t>2915 (-20.3)</w:t>
            </w:r>
          </w:p>
        </w:tc>
        <w:tc>
          <w:p>
            <w:pPr>
              <w:pStyle w:stlname="Normal" w:val="Normal"/>
            </w:pPr>
            <w:r>
              <w:t>3387 (-7.4)</w:t>
            </w:r>
          </w:p>
        </w:tc>
        <w:tc>
          <w:p>
            <w:pPr>
              <w:pStyle w:stlname="Normal" w:val="Normal"/>
            </w:pPr>
            <w:r>
              <w:t>2885 (-21.1)</w:t>
            </w:r>
          </w:p>
        </w:tc>
        <w:tc>
          <w:p>
            <w:pPr>
              <w:pStyle w:stlname="Normal" w:val="Normal"/>
            </w:pPr>
            <w:r>
              <w:t>2001 (-45.3)</w:t>
            </w:r>
          </w:p>
        </w:tc>
        <w:tc>
          <w:p>
            <w:pPr>
              <w:pStyle w:stlname="Normal" w:val="Normal"/>
            </w:pPr>
            <w:r>
              <w:t>3252 (-11.1)</w:t>
            </w:r>
          </w:p>
        </w:tc>
        <w:tc>
          <w:p>
            <w:pPr>
              <w:pStyle w:stlname="Normal" w:val="Normal"/>
            </w:pPr>
            <w:r>
              <w:t>3649 (-0.2)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4052</w:t>
            </w:r>
          </w:p>
        </w:tc>
        <w:tc>
          <w:p>
            <w:pPr>
              <w:pStyle w:stlname="Normal" w:val="Normal"/>
            </w:pPr>
            <w:r>
              <w:t>3704 (-8.6)</w:t>
            </w:r>
          </w:p>
        </w:tc>
        <w:tc>
          <w:p>
            <w:pPr>
              <w:pStyle w:stlname="Normal" w:val="Normal"/>
            </w:pPr>
            <w:r>
              <w:t>3621 (-10.6)</w:t>
            </w:r>
          </w:p>
        </w:tc>
        <w:tc>
          <w:p>
            <w:pPr>
              <w:pStyle w:stlname="Normal" w:val="Normal"/>
            </w:pPr>
            <w:r>
              <w:t>3899 (-3.8)</w:t>
            </w:r>
          </w:p>
        </w:tc>
        <w:tc>
          <w:p>
            <w:pPr>
              <w:pStyle w:stlname="Normal" w:val="Normal"/>
            </w:pPr>
            <w:r>
              <w:t>3593 (-11.3)</w:t>
            </w:r>
          </w:p>
        </w:tc>
        <w:tc>
          <w:p>
            <w:pPr>
              <w:pStyle w:stlname="Normal" w:val="Normal"/>
            </w:pPr>
            <w:r>
              <w:t>3110 (-23.2)</w:t>
            </w:r>
          </w:p>
        </w:tc>
        <w:tc>
          <w:p>
            <w:pPr>
              <w:pStyle w:stlname="Normal" w:val="Normal"/>
            </w:pPr>
            <w:r>
              <w:t>3782 (-6.7)</w:t>
            </w:r>
          </w:p>
        </w:tc>
        <w:tc>
          <w:p>
            <w:pPr>
              <w:pStyle w:stlname="Normal" w:val="Normal"/>
            </w:pPr>
            <w:r>
              <w:t>4128 (1.9)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3735</w:t>
            </w:r>
          </w:p>
        </w:tc>
        <w:tc>
          <w:p>
            <w:pPr>
              <w:pStyle w:stlname="Normal" w:val="Normal"/>
            </w:pPr>
            <w:r>
              <w:t>3663 (-1.9)</w:t>
            </w:r>
          </w:p>
        </w:tc>
        <w:tc>
          <w:p>
            <w:pPr>
              <w:pStyle w:stlname="Normal" w:val="Normal"/>
            </w:pPr>
            <w:r>
              <w:t>3635 (-2.7)</w:t>
            </w:r>
          </w:p>
        </w:tc>
        <w:tc>
          <w:p>
            <w:pPr>
              <w:pStyle w:stlname="Normal" w:val="Normal"/>
            </w:pPr>
            <w:r>
              <w:t>3747 (0.3)</w:t>
            </w:r>
          </w:p>
        </w:tc>
        <w:tc>
          <w:p>
            <w:pPr>
              <w:pStyle w:stlname="Normal" w:val="Normal"/>
            </w:pPr>
            <w:r>
              <w:t>3619 (-3.1)</w:t>
            </w:r>
          </w:p>
        </w:tc>
        <w:tc>
          <w:p>
            <w:pPr>
              <w:pStyle w:stlname="Normal" w:val="Normal"/>
            </w:pPr>
            <w:r>
              <w:t>3311 (-11.4)</w:t>
            </w:r>
          </w:p>
        </w:tc>
        <w:tc>
          <w:p>
            <w:pPr>
              <w:pStyle w:stlname="Normal" w:val="Normal"/>
            </w:pPr>
            <w:r>
              <w:t>3775 (1.1)</w:t>
            </w:r>
          </w:p>
        </w:tc>
        <w:tc>
          <w:p>
            <w:pPr>
              <w:pStyle w:stlname="Normal" w:val="Normal"/>
            </w:pPr>
            <w:r>
              <w:t>3845 (2.9)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4698</w:t>
            </w:r>
          </w:p>
        </w:tc>
        <w:tc>
          <w:p>
            <w:pPr>
              <w:pStyle w:stlname="Normal" w:val="Normal"/>
            </w:pPr>
            <w:r>
              <w:t>4752 (1.1)</w:t>
            </w:r>
          </w:p>
        </w:tc>
        <w:tc>
          <w:p>
            <w:pPr>
              <w:pStyle w:stlname="Normal" w:val="Normal"/>
            </w:pPr>
            <w:r>
              <w:t>4628 (-1.5)</w:t>
            </w:r>
          </w:p>
        </w:tc>
        <w:tc>
          <w:p>
            <w:pPr>
              <w:pStyle w:stlname="Normal" w:val="Normal"/>
            </w:pPr>
            <w:r>
              <w:t>4693 (-0.1)</w:t>
            </w:r>
          </w:p>
        </w:tc>
        <w:tc>
          <w:p>
            <w:pPr>
              <w:pStyle w:stlname="Normal" w:val="Normal"/>
            </w:pPr>
            <w:r>
              <w:t>4584 (-2.4)</w:t>
            </w:r>
          </w:p>
        </w:tc>
        <w:tc>
          <w:p>
            <w:pPr>
              <w:pStyle w:stlname="Normal" w:val="Normal"/>
            </w:pPr>
            <w:r>
              <w:t>4319 (-8.1)</w:t>
            </w:r>
          </w:p>
        </w:tc>
        <w:tc>
          <w:p>
            <w:pPr>
              <w:pStyle w:stlname="Normal" w:val="Normal"/>
            </w:pPr>
            <w:r>
              <w:t>4831 (2.8)</w:t>
            </w:r>
          </w:p>
        </w:tc>
        <w:tc>
          <w:p>
            <w:pPr>
              <w:pStyle w:stlname="Normal" w:val="Normal"/>
            </w:pPr>
            <w:r>
              <w:t>4724 (0.6)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5946</w:t>
            </w:r>
          </w:p>
        </w:tc>
        <w:tc>
          <w:p>
            <w:pPr>
              <w:pStyle w:stlname="Normal" w:val="Normal"/>
            </w:pPr>
            <w:r>
              <w:t>5870 (-1.3)</w:t>
            </w:r>
          </w:p>
        </w:tc>
        <w:tc>
          <w:p>
            <w:pPr>
              <w:pStyle w:stlname="Normal" w:val="Normal"/>
            </w:pPr>
            <w:r>
              <w:t>5941 (-0.1)</w:t>
            </w:r>
          </w:p>
        </w:tc>
        <w:tc>
          <w:p>
            <w:pPr>
              <w:pStyle w:stlname="Normal" w:val="Normal"/>
            </w:pPr>
            <w:r>
              <w:t>5950 (0.1)</w:t>
            </w:r>
          </w:p>
        </w:tc>
        <w:tc>
          <w:p>
            <w:pPr>
              <w:pStyle w:stlname="Normal" w:val="Normal"/>
            </w:pPr>
            <w:r>
              <w:t>5902 (-0.7)</w:t>
            </w:r>
          </w:p>
        </w:tc>
        <w:tc>
          <w:p>
            <w:pPr>
              <w:pStyle w:stlname="Normal" w:val="Normal"/>
            </w:pPr>
            <w:r>
              <w:t>5829 (-2)</w:t>
            </w:r>
          </w:p>
        </w:tc>
        <w:tc>
          <w:p>
            <w:pPr>
              <w:pStyle w:stlname="Normal" w:val="Normal"/>
            </w:pPr>
            <w:r>
              <w:t>5994 (0.8)</w:t>
            </w:r>
          </w:p>
        </w:tc>
        <w:tc>
          <w:p>
            <w:pPr>
              <w:pStyle w:stlname="Normal" w:val="Normal"/>
            </w:pPr>
            <w:r>
              <w:t>5920 (-0.4)</w:t>
            </w:r>
          </w:p>
        </w:tc>
      </w:tr>
    </w:tbl>
    <w:bookmarkStart w:id="21" w:name="section-1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5c7c7d9-6074-488a-a7e7-367a90abaca1" w:name="TableEIS2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45c7c7d9-6074-488a-a7e7-367a90abaca1"/>
      <w:r>
        <w:rPr>
          <w:rFonts/>
          <w:b w:val="true"/>
        </w:rPr>
        <w:t xml:space="preserve">: </w:t>
      </w:r>
      <w:r>
        <w:t xml:space="preserve">Table EIS.2. Predicted annual natural-origin winter-run spawner abundance in the Upper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 (0)</w:t>
            </w:r>
          </w:p>
        </w:tc>
        <w:tc>
          <w:p>
            <w:pPr>
              <w:pStyle w:stlname="Normal" w:val="Normal"/>
            </w:pPr>
            <w:r>
              <w:t>8374 (0)</w:t>
            </w:r>
          </w:p>
        </w:tc>
        <w:tc>
          <w:p>
            <w:pPr>
              <w:pStyle w:stlname="Normal" w:val="Normal"/>
            </w:pPr>
            <w:r>
              <w:t>8374 (0)</w:t>
            </w:r>
          </w:p>
        </w:tc>
        <w:tc>
          <w:p>
            <w:pPr>
              <w:pStyle w:stlname="Normal" w:val="Normal"/>
            </w:pPr>
            <w:r>
              <w:t>8374 (0)</w:t>
            </w:r>
          </w:p>
        </w:tc>
        <w:tc>
          <w:p>
            <w:pPr>
              <w:pStyle w:stlname="Normal" w:val="Normal"/>
            </w:pPr>
            <w:r>
              <w:t>8374 (0)</w:t>
            </w:r>
          </w:p>
        </w:tc>
        <w:tc>
          <w:p>
            <w:pPr>
              <w:pStyle w:stlname="Normal" w:val="Normal"/>
            </w:pPr>
            <w:r>
              <w:t>8374 (0)</w:t>
            </w:r>
          </w:p>
        </w:tc>
        <w:tc>
          <w:p>
            <w:pPr>
              <w:pStyle w:stlname="Normal" w:val="Normal"/>
            </w:pPr>
            <w:r>
              <w:t>8374 (0)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 (0)</w:t>
            </w:r>
          </w:p>
        </w:tc>
        <w:tc>
          <w:p>
            <w:pPr>
              <w:pStyle w:stlname="Normal" w:val="Normal"/>
            </w:pPr>
            <w:r>
              <w:t>8989 (0)</w:t>
            </w:r>
          </w:p>
        </w:tc>
        <w:tc>
          <w:p>
            <w:pPr>
              <w:pStyle w:stlname="Normal" w:val="Normal"/>
            </w:pPr>
            <w:r>
              <w:t>8989 (0)</w:t>
            </w:r>
          </w:p>
        </w:tc>
        <w:tc>
          <w:p>
            <w:pPr>
              <w:pStyle w:stlname="Normal" w:val="Normal"/>
            </w:pPr>
            <w:r>
              <w:t>8989 (0)</w:t>
            </w:r>
          </w:p>
        </w:tc>
        <w:tc>
          <w:p>
            <w:pPr>
              <w:pStyle w:stlname="Normal" w:val="Normal"/>
            </w:pPr>
            <w:r>
              <w:t>8989 (0)</w:t>
            </w:r>
          </w:p>
        </w:tc>
        <w:tc>
          <w:p>
            <w:pPr>
              <w:pStyle w:stlname="Normal" w:val="Normal"/>
            </w:pPr>
            <w:r>
              <w:t>8989 (0)</w:t>
            </w:r>
          </w:p>
        </w:tc>
        <w:tc>
          <w:p>
            <w:pPr>
              <w:pStyle w:stlname="Normal" w:val="Normal"/>
            </w:pPr>
            <w:r>
              <w:t>8989 (0)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7769</w:t>
            </w:r>
          </w:p>
        </w:tc>
        <w:tc>
          <w:p>
            <w:pPr>
              <w:pStyle w:stlname="Normal" w:val="Normal"/>
            </w:pPr>
            <w:r>
              <w:t>7648 (-1.6)</w:t>
            </w:r>
          </w:p>
        </w:tc>
        <w:tc>
          <w:p>
            <w:pPr>
              <w:pStyle w:stlname="Normal" w:val="Normal"/>
            </w:pPr>
            <w:r>
              <w:t>7760 (-0.1)</w:t>
            </w:r>
          </w:p>
        </w:tc>
        <w:tc>
          <w:p>
            <w:pPr>
              <w:pStyle w:stlname="Normal" w:val="Normal"/>
            </w:pPr>
            <w:r>
              <w:t>7757 (-0.2)</w:t>
            </w:r>
          </w:p>
        </w:tc>
        <w:tc>
          <w:p>
            <w:pPr>
              <w:pStyle w:stlname="Normal" w:val="Normal"/>
            </w:pPr>
            <w:r>
              <w:t>7790 (0.3)</w:t>
            </w:r>
          </w:p>
        </w:tc>
        <w:tc>
          <w:p>
            <w:pPr>
              <w:pStyle w:stlname="Normal" w:val="Normal"/>
            </w:pPr>
            <w:r>
              <w:t>7826 (0.7)</w:t>
            </w:r>
          </w:p>
        </w:tc>
        <w:tc>
          <w:p>
            <w:pPr>
              <w:pStyle w:stlname="Normal" w:val="Normal"/>
            </w:pPr>
            <w:r>
              <w:t>7764 (-0.1)</w:t>
            </w:r>
          </w:p>
        </w:tc>
        <w:tc>
          <w:p>
            <w:pPr>
              <w:pStyle w:stlname="Normal" w:val="Normal"/>
            </w:pPr>
            <w:r>
              <w:t>7711 (-0.7)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7984</w:t>
            </w:r>
          </w:p>
        </w:tc>
        <w:tc>
          <w:p>
            <w:pPr>
              <w:pStyle w:stlname="Normal" w:val="Normal"/>
            </w:pPr>
            <w:r>
              <w:t>7756 (-2.9)</w:t>
            </w:r>
          </w:p>
        </w:tc>
        <w:tc>
          <w:p>
            <w:pPr>
              <w:pStyle w:stlname="Normal" w:val="Normal"/>
            </w:pPr>
            <w:r>
              <w:t>7987 (0)</w:t>
            </w:r>
          </w:p>
        </w:tc>
        <w:tc>
          <w:p>
            <w:pPr>
              <w:pStyle w:stlname="Normal" w:val="Normal"/>
            </w:pPr>
            <w:r>
              <w:t>7979 (-0.1)</w:t>
            </w:r>
          </w:p>
        </w:tc>
        <w:tc>
          <w:p>
            <w:pPr>
              <w:pStyle w:stlname="Normal" w:val="Normal"/>
            </w:pPr>
            <w:r>
              <w:t>7981 (0)</w:t>
            </w:r>
          </w:p>
        </w:tc>
        <w:tc>
          <w:p>
            <w:pPr>
              <w:pStyle w:stlname="Normal" w:val="Normal"/>
            </w:pPr>
            <w:r>
              <w:t>8131 (1.8)</w:t>
            </w:r>
          </w:p>
        </w:tc>
        <w:tc>
          <w:p>
            <w:pPr>
              <w:pStyle w:stlname="Normal" w:val="Normal"/>
            </w:pPr>
            <w:r>
              <w:t>7958 (-0.3)</w:t>
            </w:r>
          </w:p>
        </w:tc>
        <w:tc>
          <w:p>
            <w:pPr>
              <w:pStyle w:stlname="Normal" w:val="Normal"/>
            </w:pPr>
            <w:r>
              <w:t>7919 (-0.8)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11004</w:t>
            </w:r>
          </w:p>
        </w:tc>
        <w:tc>
          <w:p>
            <w:pPr>
              <w:pStyle w:stlname="Normal" w:val="Normal"/>
            </w:pPr>
            <w:r>
              <w:t>10859 (-1.3)</w:t>
            </w:r>
          </w:p>
        </w:tc>
        <w:tc>
          <w:p>
            <w:pPr>
              <w:pStyle w:stlname="Normal" w:val="Normal"/>
            </w:pPr>
            <w:r>
              <w:t>11036 (0.3)</w:t>
            </w:r>
          </w:p>
        </w:tc>
        <w:tc>
          <w:p>
            <w:pPr>
              <w:pStyle w:stlname="Normal" w:val="Normal"/>
            </w:pPr>
            <w:r>
              <w:t>11029 (0.2)</w:t>
            </w:r>
          </w:p>
        </w:tc>
        <w:tc>
          <w:p>
            <w:pPr>
              <w:pStyle w:stlname="Normal" w:val="Normal"/>
            </w:pPr>
            <w:r>
              <w:t>10937 (-0.6)</w:t>
            </w:r>
          </w:p>
        </w:tc>
        <w:tc>
          <w:p>
            <w:pPr>
              <w:pStyle w:stlname="Normal" w:val="Normal"/>
            </w:pPr>
            <w:r>
              <w:t>11145 (1.3)</w:t>
            </w:r>
          </w:p>
        </w:tc>
        <w:tc>
          <w:p>
            <w:pPr>
              <w:pStyle w:stlname="Normal" w:val="Normal"/>
            </w:pPr>
            <w:r>
              <w:t>10951 (-0.5)</w:t>
            </w:r>
          </w:p>
        </w:tc>
        <w:tc>
          <w:p>
            <w:pPr>
              <w:pStyle w:stlname="Normal" w:val="Normal"/>
            </w:pPr>
            <w:r>
              <w:t>11020 (0.1)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13997</w:t>
            </w:r>
          </w:p>
        </w:tc>
        <w:tc>
          <w:p>
            <w:pPr>
              <w:pStyle w:stlname="Normal" w:val="Normal"/>
            </w:pPr>
            <w:r>
              <w:t>13790 (-1.5)</w:t>
            </w:r>
          </w:p>
        </w:tc>
        <w:tc>
          <w:p>
            <w:pPr>
              <w:pStyle w:stlname="Normal" w:val="Normal"/>
            </w:pPr>
            <w:r>
              <w:t>14023 (0.2)</w:t>
            </w:r>
          </w:p>
        </w:tc>
        <w:tc>
          <w:p>
            <w:pPr>
              <w:pStyle w:stlname="Normal" w:val="Normal"/>
            </w:pPr>
            <w:r>
              <w:t>14015 (0.1)</w:t>
            </w:r>
          </w:p>
        </w:tc>
        <w:tc>
          <w:p>
            <w:pPr>
              <w:pStyle w:stlname="Normal" w:val="Normal"/>
            </w:pPr>
            <w:r>
              <w:t>13952 (-0.3)</w:t>
            </w:r>
          </w:p>
        </w:tc>
        <w:tc>
          <w:p>
            <w:pPr>
              <w:pStyle w:stlname="Normal" w:val="Normal"/>
            </w:pPr>
            <w:r>
              <w:t>14131 (1)</w:t>
            </w:r>
          </w:p>
        </w:tc>
        <w:tc>
          <w:p>
            <w:pPr>
              <w:pStyle w:stlname="Normal" w:val="Normal"/>
            </w:pPr>
            <w:r>
              <w:t>13943 (-0.4)</w:t>
            </w:r>
          </w:p>
        </w:tc>
        <w:tc>
          <w:p>
            <w:pPr>
              <w:pStyle w:stlname="Normal" w:val="Normal"/>
            </w:pPr>
            <w:r>
              <w:t>13961 (-0.3)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14497</w:t>
            </w:r>
          </w:p>
        </w:tc>
        <w:tc>
          <w:p>
            <w:pPr>
              <w:pStyle w:stlname="Normal" w:val="Normal"/>
            </w:pPr>
            <w:r>
              <w:t>14104 (-2.7)</w:t>
            </w:r>
          </w:p>
        </w:tc>
        <w:tc>
          <w:p>
            <w:pPr>
              <w:pStyle w:stlname="Normal" w:val="Normal"/>
            </w:pPr>
            <w:r>
              <w:t>14553 (0.4)</w:t>
            </w:r>
          </w:p>
        </w:tc>
        <w:tc>
          <w:p>
            <w:pPr>
              <w:pStyle w:stlname="Normal" w:val="Normal"/>
            </w:pPr>
            <w:r>
              <w:t>14543 (0.3)</w:t>
            </w:r>
          </w:p>
        </w:tc>
        <w:tc>
          <w:p>
            <w:pPr>
              <w:pStyle w:stlname="Normal" w:val="Normal"/>
            </w:pPr>
            <w:r>
              <w:t>14519 (0.2)</w:t>
            </w:r>
          </w:p>
        </w:tc>
        <w:tc>
          <w:p>
            <w:pPr>
              <w:pStyle w:stlname="Normal" w:val="Normal"/>
            </w:pPr>
            <w:r>
              <w:t>14730 (1.6)</w:t>
            </w:r>
          </w:p>
        </w:tc>
        <w:tc>
          <w:p>
            <w:pPr>
              <w:pStyle w:stlname="Normal" w:val="Normal"/>
            </w:pPr>
            <w:r>
              <w:t>14403 (-0.6)</w:t>
            </w:r>
          </w:p>
        </w:tc>
        <w:tc>
          <w:p>
            <w:pPr>
              <w:pStyle w:stlname="Normal" w:val="Normal"/>
            </w:pPr>
            <w:r>
              <w:t>14257 (-1.7)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12962</w:t>
            </w:r>
          </w:p>
        </w:tc>
        <w:tc>
          <w:p>
            <w:pPr>
              <w:pStyle w:stlname="Normal" w:val="Normal"/>
            </w:pPr>
            <w:r>
              <w:t>12430 (-4.1)</w:t>
            </w:r>
          </w:p>
        </w:tc>
        <w:tc>
          <w:p>
            <w:pPr>
              <w:pStyle w:stlname="Normal" w:val="Normal"/>
            </w:pPr>
            <w:r>
              <w:t>13150 (1.5)</w:t>
            </w:r>
          </w:p>
        </w:tc>
        <w:tc>
          <w:p>
            <w:pPr>
              <w:pStyle w:stlname="Normal" w:val="Normal"/>
            </w:pPr>
            <w:r>
              <w:t>13140 (1.4)</w:t>
            </w:r>
          </w:p>
        </w:tc>
        <w:tc>
          <w:p>
            <w:pPr>
              <w:pStyle w:stlname="Normal" w:val="Normal"/>
            </w:pPr>
            <w:r>
              <w:t>13049 (0.7)</w:t>
            </w:r>
          </w:p>
        </w:tc>
        <w:tc>
          <w:p>
            <w:pPr>
              <w:pStyle w:stlname="Normal" w:val="Normal"/>
            </w:pPr>
            <w:r>
              <w:t>13320 (2.8)</w:t>
            </w:r>
          </w:p>
        </w:tc>
        <w:tc>
          <w:p>
            <w:pPr>
              <w:pStyle w:stlname="Normal" w:val="Normal"/>
            </w:pPr>
            <w:r>
              <w:t>12740 (-1.7)</w:t>
            </w:r>
          </w:p>
        </w:tc>
        <w:tc>
          <w:p>
            <w:pPr>
              <w:pStyle w:stlname="Normal" w:val="Normal"/>
            </w:pPr>
            <w:r>
              <w:t>12644 (-2.5)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12726</w:t>
            </w:r>
          </w:p>
        </w:tc>
        <w:tc>
          <w:p>
            <w:pPr>
              <w:pStyle w:stlname="Normal" w:val="Normal"/>
            </w:pPr>
            <w:r>
              <w:t>11873 (-6.7)</w:t>
            </w:r>
          </w:p>
        </w:tc>
        <w:tc>
          <w:p>
            <w:pPr>
              <w:pStyle w:stlname="Normal" w:val="Normal"/>
            </w:pPr>
            <w:r>
              <w:t>13006 (2.2)</w:t>
            </w:r>
          </w:p>
        </w:tc>
        <w:tc>
          <w:p>
            <w:pPr>
              <w:pStyle w:stlname="Normal" w:val="Normal"/>
            </w:pPr>
            <w:r>
              <w:t>12995 (2.1)</w:t>
            </w:r>
          </w:p>
        </w:tc>
        <w:tc>
          <w:p>
            <w:pPr>
              <w:pStyle w:stlname="Normal" w:val="Normal"/>
            </w:pPr>
            <w:r>
              <w:t>12854 (1)</w:t>
            </w:r>
          </w:p>
        </w:tc>
        <w:tc>
          <w:p>
            <w:pPr>
              <w:pStyle w:stlname="Normal" w:val="Normal"/>
            </w:pPr>
            <w:r>
              <w:t>13179 (3.6)</w:t>
            </w:r>
          </w:p>
        </w:tc>
        <w:tc>
          <w:p>
            <w:pPr>
              <w:pStyle w:stlname="Normal" w:val="Normal"/>
            </w:pPr>
            <w:r>
              <w:t>12357 (-2.9)</w:t>
            </w:r>
          </w:p>
        </w:tc>
        <w:tc>
          <w:p>
            <w:pPr>
              <w:pStyle w:stlname="Normal" w:val="Normal"/>
            </w:pPr>
            <w:r>
              <w:t>12393 (-2.6)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11927</w:t>
            </w:r>
          </w:p>
        </w:tc>
        <w:tc>
          <w:p>
            <w:pPr>
              <w:pStyle w:stlname="Normal" w:val="Normal"/>
            </w:pPr>
            <w:r>
              <w:t>10967 (-8)</w:t>
            </w:r>
          </w:p>
        </w:tc>
        <w:tc>
          <w:p>
            <w:pPr>
              <w:pStyle w:stlname="Normal" w:val="Normal"/>
            </w:pPr>
            <w:r>
              <w:t>12047 (1)</w:t>
            </w:r>
          </w:p>
        </w:tc>
        <w:tc>
          <w:p>
            <w:pPr>
              <w:pStyle w:stlname="Normal" w:val="Normal"/>
            </w:pPr>
            <w:r>
              <w:t>12036 (0.9)</w:t>
            </w:r>
          </w:p>
        </w:tc>
        <w:tc>
          <w:p>
            <w:pPr>
              <w:pStyle w:stlname="Normal" w:val="Normal"/>
            </w:pPr>
            <w:r>
              <w:t>11953 (0.2)</w:t>
            </w:r>
          </w:p>
        </w:tc>
        <w:tc>
          <w:p>
            <w:pPr>
              <w:pStyle w:stlname="Normal" w:val="Normal"/>
            </w:pPr>
            <w:r>
              <w:t>12246 (2.7)</w:t>
            </w:r>
          </w:p>
        </w:tc>
        <w:tc>
          <w:p>
            <w:pPr>
              <w:pStyle w:stlname="Normal" w:val="Normal"/>
            </w:pPr>
            <w:r>
              <w:t>11541 (-3.2)</w:t>
            </w:r>
          </w:p>
        </w:tc>
        <w:tc>
          <w:p>
            <w:pPr>
              <w:pStyle w:stlname="Normal" w:val="Normal"/>
            </w:pPr>
            <w:r>
              <w:t>11509 (-3.5)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7847</w:t>
            </w:r>
          </w:p>
        </w:tc>
        <w:tc>
          <w:p>
            <w:pPr>
              <w:pStyle w:stlname="Normal" w:val="Normal"/>
            </w:pPr>
            <w:r>
              <w:t>7125 (-9.2)</w:t>
            </w:r>
          </w:p>
        </w:tc>
        <w:tc>
          <w:p>
            <w:pPr>
              <w:pStyle w:stlname="Normal" w:val="Normal"/>
            </w:pPr>
            <w:r>
              <w:t>7779 (-0.9)</w:t>
            </w:r>
          </w:p>
        </w:tc>
        <w:tc>
          <w:p>
            <w:pPr>
              <w:pStyle w:stlname="Normal" w:val="Normal"/>
            </w:pPr>
            <w:r>
              <w:t>7770 (-1)</w:t>
            </w:r>
          </w:p>
        </w:tc>
        <w:tc>
          <w:p>
            <w:pPr>
              <w:pStyle w:stlname="Normal" w:val="Normal"/>
            </w:pPr>
            <w:r>
              <w:t>7766 (-1)</w:t>
            </w:r>
          </w:p>
        </w:tc>
        <w:tc>
          <w:p>
            <w:pPr>
              <w:pStyle w:stlname="Normal" w:val="Normal"/>
            </w:pPr>
            <w:r>
              <w:t>7898 (0.6)</w:t>
            </w:r>
          </w:p>
        </w:tc>
        <w:tc>
          <w:p>
            <w:pPr>
              <w:pStyle w:stlname="Normal" w:val="Normal"/>
            </w:pPr>
            <w:r>
              <w:t>7595 (-3.2)</w:t>
            </w:r>
          </w:p>
        </w:tc>
        <w:tc>
          <w:p>
            <w:pPr>
              <w:pStyle w:stlname="Normal" w:val="Normal"/>
            </w:pPr>
            <w:r>
              <w:t>7537 (-4)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5842</w:t>
            </w:r>
          </w:p>
        </w:tc>
        <w:tc>
          <w:p>
            <w:pPr>
              <w:pStyle w:stlname="Normal" w:val="Normal"/>
            </w:pPr>
            <w:r>
              <w:t>4995 (-14.5)</w:t>
            </w:r>
          </w:p>
        </w:tc>
        <w:tc>
          <w:p>
            <w:pPr>
              <w:pStyle w:stlname="Normal" w:val="Normal"/>
            </w:pPr>
            <w:r>
              <w:t>5870 (0.5)</w:t>
            </w:r>
          </w:p>
        </w:tc>
        <w:tc>
          <w:p>
            <w:pPr>
              <w:pStyle w:stlname="Normal" w:val="Normal"/>
            </w:pPr>
            <w:r>
              <w:t>5857 (0.3)</w:t>
            </w:r>
          </w:p>
        </w:tc>
        <w:tc>
          <w:p>
            <w:pPr>
              <w:pStyle w:stlname="Normal" w:val="Normal"/>
            </w:pPr>
            <w:r>
              <w:t>5882 (0.7)</w:t>
            </w:r>
          </w:p>
        </w:tc>
        <w:tc>
          <w:p>
            <w:pPr>
              <w:pStyle w:stlname="Normal" w:val="Normal"/>
            </w:pPr>
            <w:r>
              <w:t>6010 (2.9)</w:t>
            </w:r>
          </w:p>
        </w:tc>
        <w:tc>
          <w:p>
            <w:pPr>
              <w:pStyle w:stlname="Normal" w:val="Normal"/>
            </w:pPr>
            <w:r>
              <w:t>5583 (-4.4)</w:t>
            </w:r>
          </w:p>
        </w:tc>
        <w:tc>
          <w:p>
            <w:pPr>
              <w:pStyle w:stlname="Normal" w:val="Normal"/>
            </w:pPr>
            <w:r>
              <w:t>5555 (-4.9)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5702</w:t>
            </w:r>
          </w:p>
        </w:tc>
        <w:tc>
          <w:p>
            <w:pPr>
              <w:pStyle w:stlname="Normal" w:val="Normal"/>
            </w:pPr>
            <w:r>
              <w:t>4783 (-16.1)</w:t>
            </w:r>
          </w:p>
        </w:tc>
        <w:tc>
          <w:p>
            <w:pPr>
              <w:pStyle w:stlname="Normal" w:val="Normal"/>
            </w:pPr>
            <w:r>
              <w:t>5849 (2.6)</w:t>
            </w:r>
          </w:p>
        </w:tc>
        <w:tc>
          <w:p>
            <w:pPr>
              <w:pStyle w:stlname="Normal" w:val="Normal"/>
            </w:pPr>
            <w:r>
              <w:t>5864 (2.8)</w:t>
            </w:r>
          </w:p>
        </w:tc>
        <w:tc>
          <w:p>
            <w:pPr>
              <w:pStyle w:stlname="Normal" w:val="Normal"/>
            </w:pPr>
            <w:r>
              <w:t>5837 (2.4)</w:t>
            </w:r>
          </w:p>
        </w:tc>
        <w:tc>
          <w:p>
            <w:pPr>
              <w:pStyle w:stlname="Normal" w:val="Normal"/>
            </w:pPr>
            <w:r>
              <w:t>6057 (6.2)</w:t>
            </w:r>
          </w:p>
        </w:tc>
        <w:tc>
          <w:p>
            <w:pPr>
              <w:pStyle w:stlname="Normal" w:val="Normal"/>
            </w:pPr>
            <w:r>
              <w:t>5425 (-4.9)</w:t>
            </w:r>
          </w:p>
        </w:tc>
        <w:tc>
          <w:p>
            <w:pPr>
              <w:pStyle w:stlname="Normal" w:val="Normal"/>
            </w:pPr>
            <w:r>
              <w:t>5391 (-5.5)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3627</w:t>
            </w:r>
          </w:p>
        </w:tc>
        <w:tc>
          <w:p>
            <w:pPr>
              <w:pStyle w:stlname="Normal" w:val="Normal"/>
            </w:pPr>
            <w:r>
              <w:t>3177 (-12.4)</w:t>
            </w:r>
          </w:p>
        </w:tc>
        <w:tc>
          <w:p>
            <w:pPr>
              <w:pStyle w:stlname="Normal" w:val="Normal"/>
            </w:pPr>
            <w:r>
              <w:t>3796 (4.7)</w:t>
            </w:r>
          </w:p>
        </w:tc>
        <w:tc>
          <w:p>
            <w:pPr>
              <w:pStyle w:stlname="Normal" w:val="Normal"/>
            </w:pPr>
            <w:r>
              <w:t>3869 (6.7)</w:t>
            </w:r>
          </w:p>
        </w:tc>
        <w:tc>
          <w:p>
            <w:pPr>
              <w:pStyle w:stlname="Normal" w:val="Normal"/>
            </w:pPr>
            <w:r>
              <w:t>3767 (3.9)</w:t>
            </w:r>
          </w:p>
        </w:tc>
        <w:tc>
          <w:p>
            <w:pPr>
              <w:pStyle w:stlname="Normal" w:val="Normal"/>
            </w:pPr>
            <w:r>
              <w:t>3756 (3.6)</w:t>
            </w:r>
          </w:p>
        </w:tc>
        <w:tc>
          <w:p>
            <w:pPr>
              <w:pStyle w:stlname="Normal" w:val="Normal"/>
            </w:pPr>
            <w:r>
              <w:t>3583 (-1.2)</w:t>
            </w:r>
          </w:p>
        </w:tc>
        <w:tc>
          <w:p>
            <w:pPr>
              <w:pStyle w:stlname="Normal" w:val="Normal"/>
            </w:pPr>
            <w:r>
              <w:t>3601 (-0.7)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2390</w:t>
            </w:r>
          </w:p>
        </w:tc>
        <w:tc>
          <w:p>
            <w:pPr>
              <w:pStyle w:stlname="Normal" w:val="Normal"/>
            </w:pPr>
            <w:r>
              <w:t>2044 (-14.5)</w:t>
            </w:r>
          </w:p>
        </w:tc>
        <w:tc>
          <w:p>
            <w:pPr>
              <w:pStyle w:stlname="Normal" w:val="Normal"/>
            </w:pPr>
            <w:r>
              <w:t>2137 (-10.6)</w:t>
            </w:r>
          </w:p>
        </w:tc>
        <w:tc>
          <w:p>
            <w:pPr>
              <w:pStyle w:stlname="Normal" w:val="Normal"/>
            </w:pPr>
            <w:r>
              <w:t>2435 (1.9)</w:t>
            </w:r>
          </w:p>
        </w:tc>
        <w:tc>
          <w:p>
            <w:pPr>
              <w:pStyle w:stlname="Normal" w:val="Normal"/>
            </w:pPr>
            <w:r>
              <w:t>2126 (-11)</w:t>
            </w:r>
          </w:p>
        </w:tc>
        <w:tc>
          <w:p>
            <w:pPr>
              <w:pStyle w:stlname="Normal" w:val="Normal"/>
            </w:pPr>
            <w:r>
              <w:t>1490 (-37.7)</w:t>
            </w:r>
          </w:p>
        </w:tc>
        <w:tc>
          <w:p>
            <w:pPr>
              <w:pStyle w:stlname="Normal" w:val="Normal"/>
            </w:pPr>
            <w:r>
              <w:t>2286 (-4.4)</w:t>
            </w:r>
          </w:p>
        </w:tc>
        <w:tc>
          <w:p>
            <w:pPr>
              <w:pStyle w:stlname="Normal" w:val="Normal"/>
            </w:pPr>
            <w:r>
              <w:t>2474 (3.5)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3270</w:t>
            </w:r>
          </w:p>
        </w:tc>
        <w:tc>
          <w:p>
            <w:pPr>
              <w:pStyle w:stlname="Normal" w:val="Normal"/>
            </w:pPr>
            <w:r>
              <w:t>2723 (-16.7)</w:t>
            </w:r>
          </w:p>
        </w:tc>
        <w:tc>
          <w:p>
            <w:pPr>
              <w:pStyle w:stlname="Normal" w:val="Normal"/>
            </w:pPr>
            <w:r>
              <w:t>2528 (-22.7)</w:t>
            </w:r>
          </w:p>
        </w:tc>
        <w:tc>
          <w:p>
            <w:pPr>
              <w:pStyle w:stlname="Normal" w:val="Normal"/>
            </w:pPr>
            <w:r>
              <w:t>3000 (-8.3)</w:t>
            </w:r>
          </w:p>
        </w:tc>
        <w:tc>
          <w:p>
            <w:pPr>
              <w:pStyle w:stlname="Normal" w:val="Normal"/>
            </w:pPr>
            <w:r>
              <w:t>2498 (-23.6)</w:t>
            </w:r>
          </w:p>
        </w:tc>
        <w:tc>
          <w:p>
            <w:pPr>
              <w:pStyle w:stlname="Normal" w:val="Normal"/>
            </w:pPr>
            <w:r>
              <w:t>1613 (-50.7)</w:t>
            </w:r>
          </w:p>
        </w:tc>
        <w:tc>
          <w:p>
            <w:pPr>
              <w:pStyle w:stlname="Normal" w:val="Normal"/>
            </w:pPr>
            <w:r>
              <w:t>2865 (-12.4)</w:t>
            </w:r>
          </w:p>
        </w:tc>
        <w:tc>
          <w:p>
            <w:pPr>
              <w:pStyle w:stlname="Normal" w:val="Normal"/>
            </w:pPr>
            <w:r>
              <w:t>3262 (-0.2)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3665</w:t>
            </w:r>
          </w:p>
        </w:tc>
        <w:tc>
          <w:p>
            <w:pPr>
              <w:pStyle w:stlname="Normal" w:val="Normal"/>
            </w:pPr>
            <w:r>
              <w:t>3316 (-9.5)</w:t>
            </w:r>
          </w:p>
        </w:tc>
        <w:tc>
          <w:p>
            <w:pPr>
              <w:pStyle w:stlname="Normal" w:val="Normal"/>
            </w:pPr>
            <w:r>
              <w:t>3233 (-11.8)</w:t>
            </w:r>
          </w:p>
        </w:tc>
        <w:tc>
          <w:p>
            <w:pPr>
              <w:pStyle w:stlname="Normal" w:val="Normal"/>
            </w:pPr>
            <w:r>
              <w:t>3512 (-4.2)</w:t>
            </w:r>
          </w:p>
        </w:tc>
        <w:tc>
          <w:p>
            <w:pPr>
              <w:pStyle w:stlname="Normal" w:val="Normal"/>
            </w:pPr>
            <w:r>
              <w:t>3205 (-12.6)</w:t>
            </w:r>
          </w:p>
        </w:tc>
        <w:tc>
          <w:p>
            <w:pPr>
              <w:pStyle w:stlname="Normal" w:val="Normal"/>
            </w:pPr>
            <w:r>
              <w:t>2723 (-25.7)</w:t>
            </w:r>
          </w:p>
        </w:tc>
        <w:tc>
          <w:p>
            <w:pPr>
              <w:pStyle w:stlname="Normal" w:val="Normal"/>
            </w:pPr>
            <w:r>
              <w:t>3395 (-7.4)</w:t>
            </w:r>
          </w:p>
        </w:tc>
        <w:tc>
          <w:p>
            <w:pPr>
              <w:pStyle w:stlname="Normal" w:val="Normal"/>
            </w:pPr>
            <w:r>
              <w:t>3741 (2.1)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3348</w:t>
            </w:r>
          </w:p>
        </w:tc>
        <w:tc>
          <w:p>
            <w:pPr>
              <w:pStyle w:stlname="Normal" w:val="Normal"/>
            </w:pPr>
            <w:r>
              <w:t>3276 (-2.2)</w:t>
            </w:r>
          </w:p>
        </w:tc>
        <w:tc>
          <w:p>
            <w:pPr>
              <w:pStyle w:stlname="Normal" w:val="Normal"/>
            </w:pPr>
            <w:r>
              <w:t>3247 (-3)</w:t>
            </w:r>
          </w:p>
        </w:tc>
        <w:tc>
          <w:p>
            <w:pPr>
              <w:pStyle w:stlname="Normal" w:val="Normal"/>
            </w:pPr>
            <w:r>
              <w:t>3360 (0.4)</w:t>
            </w:r>
          </w:p>
        </w:tc>
        <w:tc>
          <w:p>
            <w:pPr>
              <w:pStyle w:stlname="Normal" w:val="Normal"/>
            </w:pPr>
            <w:r>
              <w:t>3231 (-3.5)</w:t>
            </w:r>
          </w:p>
        </w:tc>
        <w:tc>
          <w:p>
            <w:pPr>
              <w:pStyle w:stlname="Normal" w:val="Normal"/>
            </w:pPr>
            <w:r>
              <w:t>2924 (-12.7)</w:t>
            </w:r>
          </w:p>
        </w:tc>
        <w:tc>
          <w:p>
            <w:pPr>
              <w:pStyle w:stlname="Normal" w:val="Normal"/>
            </w:pPr>
            <w:r>
              <w:t>3387 (1.2)</w:t>
            </w:r>
          </w:p>
        </w:tc>
        <w:tc>
          <w:p>
            <w:pPr>
              <w:pStyle w:stlname="Normal" w:val="Normal"/>
            </w:pPr>
            <w:r>
              <w:t>3457 (3.3)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4311</w:t>
            </w:r>
          </w:p>
        </w:tc>
        <w:tc>
          <w:p>
            <w:pPr>
              <w:pStyle w:stlname="Normal" w:val="Normal"/>
            </w:pPr>
            <w:r>
              <w:t>4364 (1.2)</w:t>
            </w:r>
          </w:p>
        </w:tc>
        <w:tc>
          <w:p>
            <w:pPr>
              <w:pStyle w:stlname="Normal" w:val="Normal"/>
            </w:pPr>
            <w:r>
              <w:t>4241 (-1.6)</w:t>
            </w:r>
          </w:p>
        </w:tc>
        <w:tc>
          <w:p>
            <w:pPr>
              <w:pStyle w:stlname="Normal" w:val="Normal"/>
            </w:pPr>
            <w:r>
              <w:t>4306 (-0.1)</w:t>
            </w:r>
          </w:p>
        </w:tc>
        <w:tc>
          <w:p>
            <w:pPr>
              <w:pStyle w:stlname="Normal" w:val="Normal"/>
            </w:pPr>
            <w:r>
              <w:t>4197 (-2.6)</w:t>
            </w:r>
          </w:p>
        </w:tc>
        <w:tc>
          <w:p>
            <w:pPr>
              <w:pStyle w:stlname="Normal" w:val="Normal"/>
            </w:pPr>
            <w:r>
              <w:t>3932 (-8.8)</w:t>
            </w:r>
          </w:p>
        </w:tc>
        <w:tc>
          <w:p>
            <w:pPr>
              <w:pStyle w:stlname="Normal" w:val="Normal"/>
            </w:pPr>
            <w:r>
              <w:t>4444 (3.1)</w:t>
            </w:r>
          </w:p>
        </w:tc>
        <w:tc>
          <w:p>
            <w:pPr>
              <w:pStyle w:stlname="Normal" w:val="Normal"/>
            </w:pPr>
            <w:r>
              <w:t>4337 (0.6)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5558</w:t>
            </w:r>
          </w:p>
        </w:tc>
        <w:tc>
          <w:p>
            <w:pPr>
              <w:pStyle w:stlname="Normal" w:val="Normal"/>
            </w:pPr>
            <w:r>
              <w:t>5482 (-1.4)</w:t>
            </w:r>
          </w:p>
        </w:tc>
        <w:tc>
          <w:p>
            <w:pPr>
              <w:pStyle w:stlname="Normal" w:val="Normal"/>
            </w:pPr>
            <w:r>
              <w:t>5553 (-0.1)</w:t>
            </w:r>
          </w:p>
        </w:tc>
        <w:tc>
          <w:p>
            <w:pPr>
              <w:pStyle w:stlname="Normal" w:val="Normal"/>
            </w:pPr>
            <w:r>
              <w:t>5563 (0.1)</w:t>
            </w:r>
          </w:p>
        </w:tc>
        <w:tc>
          <w:p>
            <w:pPr>
              <w:pStyle w:stlname="Normal" w:val="Normal"/>
            </w:pPr>
            <w:r>
              <w:t>5515 (-0.8)</w:t>
            </w:r>
          </w:p>
        </w:tc>
        <w:tc>
          <w:p>
            <w:pPr>
              <w:pStyle w:stlname="Normal" w:val="Normal"/>
            </w:pPr>
            <w:r>
              <w:t>5441 (-2.1)</w:t>
            </w:r>
          </w:p>
        </w:tc>
        <w:tc>
          <w:p>
            <w:pPr>
              <w:pStyle w:stlname="Normal" w:val="Normal"/>
            </w:pPr>
            <w:r>
              <w:t>5606 (0.9)</w:t>
            </w:r>
          </w:p>
        </w:tc>
        <w:tc>
          <w:p>
            <w:pPr>
              <w:pStyle w:stlname="Normal" w:val="Normal"/>
            </w:pPr>
            <w:r>
              <w:t>5532 (-0.5)</w:t>
            </w:r>
          </w:p>
        </w:tc>
      </w:tr>
    </w:tbl>
    <w:bookmarkEnd w:id="21"/>
    <w:bookmarkStart w:id="22" w:name="section-2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42d38ca-8e28-461c-97e3-1f84d028cd6a" w:name="TableEIS3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942d38ca-8e28-461c-97e3-1f84d028cd6a"/>
      <w:r>
        <w:rPr>
          <w:rFonts/>
          <w:b w:val="true"/>
        </w:rPr>
        <w:t xml:space="preserve">: </w:t>
      </w:r>
      <w:r>
        <w:t xml:space="preserve">Table EIS.3. Predicted mean lambda (Nt+1/Nt) for total winter-run spawner abundance in the Upper Sacramento River,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0.815</w:t>
            </w:r>
          </w:p>
        </w:tc>
        <w:tc>
          <w:p>
            <w:pPr>
              <w:pStyle w:stlname="Normal" w:val="Normal"/>
            </w:pPr>
            <w:r>
              <w:t>0.795 (-2.5)</w:t>
            </w:r>
          </w:p>
        </w:tc>
        <w:tc>
          <w:p>
            <w:pPr>
              <w:pStyle w:stlname="Normal" w:val="Normal"/>
            </w:pPr>
            <w:r>
              <w:t>0.802 (-1.6)</w:t>
            </w:r>
          </w:p>
        </w:tc>
        <w:tc>
          <w:p>
            <w:pPr>
              <w:pStyle w:stlname="Normal" w:val="Normal"/>
            </w:pPr>
            <w:r>
              <w:t>0.815 (0)</w:t>
            </w:r>
          </w:p>
        </w:tc>
        <w:tc>
          <w:p>
            <w:pPr>
              <w:pStyle w:stlname="Normal" w:val="Normal"/>
            </w:pPr>
            <w:r>
              <w:t>0.803 (-1.5)</w:t>
            </w:r>
          </w:p>
        </w:tc>
        <w:tc>
          <w:p>
            <w:pPr>
              <w:pStyle w:stlname="Normal" w:val="Normal"/>
            </w:pPr>
            <w:r>
              <w:t>0.776 (-4.8)</w:t>
            </w:r>
          </w:p>
        </w:tc>
        <w:tc>
          <w:p>
            <w:pPr>
              <w:pStyle w:stlname="Normal" w:val="Normal"/>
            </w:pPr>
            <w:r>
              <w:t>0.807 (-1)</w:t>
            </w:r>
          </w:p>
        </w:tc>
        <w:tc>
          <w:p>
            <w:pPr>
              <w:pStyle w:stlname="Normal" w:val="Normal"/>
            </w:pPr>
            <w:r>
              <w:t>0.817 (0.2)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1.042</w:t>
            </w:r>
          </w:p>
        </w:tc>
        <w:tc>
          <w:p>
            <w:pPr>
              <w:pStyle w:stlname="Normal" w:val="Normal"/>
            </w:pPr>
            <w:r>
              <w:t>1.035 (-0.7)</w:t>
            </w:r>
          </w:p>
        </w:tc>
        <w:tc>
          <w:p>
            <w:pPr>
              <w:pStyle w:stlname="Normal" w:val="Normal"/>
            </w:pPr>
            <w:r>
              <w:t>1.042 (0)</w:t>
            </w:r>
          </w:p>
        </w:tc>
        <w:tc>
          <w:p>
            <w:pPr>
              <w:pStyle w:stlname="Normal" w:val="Normal"/>
            </w:pPr>
            <w:r>
              <w:t>1.042 (0)</w:t>
            </w:r>
          </w:p>
        </w:tc>
        <w:tc>
          <w:p>
            <w:pPr>
              <w:pStyle w:stlname="Normal" w:val="Normal"/>
            </w:pPr>
            <w:r>
              <w:t>1.042 (0)</w:t>
            </w:r>
          </w:p>
        </w:tc>
        <w:tc>
          <w:p>
            <w:pPr>
              <w:pStyle w:stlname="Normal" w:val="Normal"/>
            </w:pPr>
            <w:r>
              <w:t>1.042 (0)</w:t>
            </w:r>
          </w:p>
        </w:tc>
        <w:tc>
          <w:p>
            <w:pPr>
              <w:pStyle w:stlname="Normal" w:val="Normal"/>
            </w:pPr>
            <w:r>
              <w:t>1.039 (-0.3)</w:t>
            </w:r>
          </w:p>
        </w:tc>
        <w:tc>
          <w:p>
            <w:pPr>
              <w:pStyle w:stlname="Normal" w:val="Normal"/>
            </w:pPr>
            <w:r>
              <w:t>1.037 (-0.5)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0.659</w:t>
            </w:r>
          </w:p>
        </w:tc>
        <w:tc>
          <w:p>
            <w:pPr>
              <w:pStyle w:stlname="Normal" w:val="Normal"/>
            </w:pPr>
            <w:r>
              <w:t>0.689 (4.6)</w:t>
            </w:r>
          </w:p>
        </w:tc>
        <w:tc>
          <w:p>
            <w:pPr>
              <w:pStyle w:stlname="Normal" w:val="Normal"/>
            </w:pPr>
            <w:r>
              <w:t>0.671 (1.8)</w:t>
            </w:r>
          </w:p>
        </w:tc>
        <w:tc>
          <w:p>
            <w:pPr>
              <w:pStyle w:stlname="Normal" w:val="Normal"/>
            </w:pPr>
            <w:r>
              <w:t>0.681 (3.3)</w:t>
            </w:r>
          </w:p>
        </w:tc>
        <w:tc>
          <w:p>
            <w:pPr>
              <w:pStyle w:stlname="Normal" w:val="Normal"/>
            </w:pPr>
            <w:r>
              <w:t>0.667 (1.2)</w:t>
            </w:r>
          </w:p>
        </w:tc>
        <w:tc>
          <w:p>
            <w:pPr>
              <w:pStyle w:stlname="Normal" w:val="Normal"/>
            </w:pPr>
            <w:r>
              <w:t>0.643 (-2.4)</w:t>
            </w:r>
          </w:p>
        </w:tc>
        <w:tc>
          <w:p>
            <w:pPr>
              <w:pStyle w:stlname="Normal" w:val="Normal"/>
            </w:pPr>
            <w:r>
              <w:t>0.683 (3.6)</w:t>
            </w:r>
          </w:p>
        </w:tc>
        <w:tc>
          <w:p>
            <w:pPr>
              <w:pStyle w:stlname="Normal" w:val="Normal"/>
            </w:pPr>
            <w:r>
              <w:t>0.69 (4.7)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1.129</w:t>
            </w:r>
          </w:p>
        </w:tc>
        <w:tc>
          <w:p>
            <w:pPr>
              <w:pStyle w:stlname="Normal" w:val="Normal"/>
            </w:pPr>
            <w:r>
              <w:t>1.141 (1.1)</w:t>
            </w:r>
          </w:p>
        </w:tc>
        <w:tc>
          <w:p>
            <w:pPr>
              <w:pStyle w:stlname="Normal" w:val="Normal"/>
            </w:pPr>
            <w:r>
              <w:t>1.139 (0.9)</w:t>
            </w:r>
          </w:p>
        </w:tc>
        <w:tc>
          <w:p>
            <w:pPr>
              <w:pStyle w:stlname="Normal" w:val="Normal"/>
            </w:pPr>
            <w:r>
              <w:t>1.126 (-0.3)</w:t>
            </w:r>
          </w:p>
        </w:tc>
        <w:tc>
          <w:p>
            <w:pPr>
              <w:pStyle w:stlname="Normal" w:val="Normal"/>
            </w:pPr>
            <w:r>
              <w:t>1.138 (0.8)</w:t>
            </w:r>
          </w:p>
        </w:tc>
        <w:tc>
          <w:p>
            <w:pPr>
              <w:pStyle w:stlname="Normal" w:val="Normal"/>
            </w:pPr>
            <w:r>
              <w:t>1.183 (4.8)</w:t>
            </w:r>
          </w:p>
        </w:tc>
        <w:tc>
          <w:p>
            <w:pPr>
              <w:pStyle w:stlname="Normal" w:val="Normal"/>
            </w:pPr>
            <w:r>
              <w:t>1.131 (0.2)</w:t>
            </w:r>
          </w:p>
        </w:tc>
        <w:tc>
          <w:p>
            <w:pPr>
              <w:pStyle w:stlname="Normal" w:val="Normal"/>
            </w:pPr>
            <w:r>
              <w:t>1.123 (-0.5)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0.980</w:t>
            </w:r>
          </w:p>
        </w:tc>
        <w:tc>
          <w:p>
            <w:pPr>
              <w:pStyle w:stlname="Normal" w:val="Normal"/>
            </w:pPr>
            <w:r>
              <w:t>0.979 (-0.1)</w:t>
            </w:r>
          </w:p>
        </w:tc>
        <w:tc>
          <w:p>
            <w:pPr>
              <w:pStyle w:stlname="Normal" w:val="Normal"/>
            </w:pPr>
            <w:r>
              <w:t>0.98 (0)</w:t>
            </w:r>
          </w:p>
        </w:tc>
        <w:tc>
          <w:p>
            <w:pPr>
              <w:pStyle w:stlname="Normal" w:val="Normal"/>
            </w:pPr>
            <w:r>
              <w:t>0.98 (0)</w:t>
            </w:r>
          </w:p>
        </w:tc>
        <w:tc>
          <w:p>
            <w:pPr>
              <w:pStyle w:stlname="Normal" w:val="Normal"/>
            </w:pPr>
            <w:r>
              <w:t>0.979 (-0.1)</w:t>
            </w:r>
          </w:p>
        </w:tc>
        <w:tc>
          <w:p>
            <w:pPr>
              <w:pStyle w:stlname="Normal" w:val="Normal"/>
            </w:pPr>
            <w:r>
              <w:t>0.979 (-0.1)</w:t>
            </w:r>
          </w:p>
        </w:tc>
        <w:tc>
          <w:p>
            <w:pPr>
              <w:pStyle w:stlname="Normal" w:val="Normal"/>
            </w:pPr>
            <w:r>
              <w:t>0.98 (0)</w:t>
            </w:r>
          </w:p>
        </w:tc>
        <w:tc>
          <w:p>
            <w:pPr>
              <w:pStyle w:stlname="Normal" w:val="Normal"/>
            </w:pPr>
            <w:r>
              <w:t>0.98 (0)</w:t>
            </w:r>
          </w:p>
        </w:tc>
      </w:tr>
    </w:tbl>
    <w:bookmarkEnd w:id="22"/>
    <w:bookmarkStart w:id="23" w:name="section-3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8e8b297-d1ac-45de-bb1d-fddf94ddcb1a" w:name="TableEIS4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28e8b297-d1ac-45de-bb1d-fddf94ddcb1a"/>
      <w:r>
        <w:rPr>
          <w:rFonts/>
          <w:b w:val="true"/>
        </w:rPr>
        <w:t xml:space="preserve">: </w:t>
      </w:r>
      <w:r>
        <w:t xml:space="preserve">Table EIS.4. Predicted terminal lambda (Nt=19/Nt=1) for total winter-run spawner abundance in the Upper Sacramento River, including both natural- and hatchery-origin fish, from deterministic model runs.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0.679</w:t>
            </w:r>
          </w:p>
        </w:tc>
        <w:tc>
          <w:p>
            <w:pPr>
              <w:pStyle w:stlname="Normal" w:val="Normal"/>
            </w:pPr>
            <w:r>
              <w:t>0.67 (-1.3)</w:t>
            </w:r>
          </w:p>
        </w:tc>
        <w:tc>
          <w:p>
            <w:pPr>
              <w:pStyle w:stlname="Normal" w:val="Normal"/>
            </w:pPr>
            <w:r>
              <w:t>0.678 (-0.1)</w:t>
            </w:r>
          </w:p>
        </w:tc>
        <w:tc>
          <w:p>
            <w:pPr>
              <w:pStyle w:stlname="Normal" w:val="Normal"/>
            </w:pPr>
            <w:r>
              <w:t>0.679 (0)</w:t>
            </w:r>
          </w:p>
        </w:tc>
        <w:tc>
          <w:p>
            <w:pPr>
              <w:pStyle w:stlname="Normal" w:val="Normal"/>
            </w:pPr>
            <w:r>
              <w:t>0.674 (-0.7)</w:t>
            </w:r>
          </w:p>
        </w:tc>
        <w:tc>
          <w:p>
            <w:pPr>
              <w:pStyle w:stlname="Normal" w:val="Normal"/>
            </w:pPr>
            <w:r>
              <w:t>0.665 (-2.1)</w:t>
            </w:r>
          </w:p>
        </w:tc>
        <w:tc>
          <w:p>
            <w:pPr>
              <w:pStyle w:stlname="Normal" w:val="Normal"/>
            </w:pPr>
            <w:r>
              <w:t>0.684 (0.7)</w:t>
            </w:r>
          </w:p>
        </w:tc>
        <w:tc>
          <w:p>
            <w:pPr>
              <w:pStyle w:stlname="Normal" w:val="Normal"/>
            </w:pPr>
            <w:r>
              <w:t>0.676 (-0.4)</w:t>
            </w:r>
          </w:p>
        </w:tc>
      </w:tr>
    </w:tbl>
    <w:bookmarkEnd w:id="23"/>
    <w:bookmarkStart w:id="24" w:name="section-4"/>
    <w:p>
      <w:pPr>
        <w:pStyle w:val="Heading5"/>
      </w:pPr>
      <w:r>
        <w:t xml:space="preserve">’</w:t>
      </w:r>
    </w:p>
    <w:bookmarkEnd w:id="24"/>
    <w:bookmarkStart w:id="25" w:name="section-5"/>
    <w:p>
      <w:pPr>
        <w:pStyle w:val="Heading5"/>
      </w:pPr>
      <w:r>
        <w:t xml:space="preserve">’</w:t>
      </w:r>
    </w:p>
    <w:bookmarkEnd w:id="25"/>
    <w:bookmarkStart w:id="26" w:name="section-6"/>
    <w:p>
      <w:pPr>
        <w:pStyle w:val="Heading5"/>
      </w:pPr>
      <w:r>
        <w:t xml:space="preserve">’</w:t>
      </w:r>
    </w:p>
    <w:bookmarkEnd w:id="26"/>
    <w:bookmarkEnd w:id="27"/>
    <w:bookmarkStart w:id="34" w:name="demographic-parameters"/>
    <w:p>
      <w:pPr>
        <w:pStyle w:val="Heading3"/>
      </w:pPr>
      <w:r>
        <w:t xml:space="preserve">Demographic Parameters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a29eac3-cfe6-4862-ae18-0549cad3578b" w:name="TableEIS5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7a29eac3-cfe6-4862-ae18-0549cad3578b"/>
      <w:r>
        <w:rPr>
          <w:rFonts/>
          <w:b w:val="true"/>
        </w:rPr>
        <w:t xml:space="preserve">: </w:t>
      </w:r>
      <w:r>
        <w:t xml:space="preserve">Table EIS.5. Predicted small juvenile rearing survival for winter-run Chinook salmon in the Upper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0.166</w:t>
            </w:r>
          </w:p>
        </w:tc>
        <w:tc>
          <w:p>
            <w:pPr>
              <w:pStyle w:stlname="Normal" w:val="Normal"/>
            </w:pPr>
            <w:r>
              <w:t>0.165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0.166</w:t>
            </w:r>
          </w:p>
        </w:tc>
        <w:tc>
          <w:p>
            <w:pPr>
              <w:pStyle w:stlname="Normal" w:val="Normal"/>
            </w:pPr>
            <w:r>
              <w:t>0.163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0.166</w:t>
            </w:r>
          </w:p>
        </w:tc>
        <w:tc>
          <w:p>
            <w:pPr>
              <w:pStyle w:stlname="Normal" w:val="Normal"/>
            </w:pPr>
            <w:r>
              <w:t>0.1658490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0.181</w:t>
            </w:r>
          </w:p>
        </w:tc>
        <w:tc>
          <w:p>
            <w:pPr>
              <w:pStyle w:stlname="Normal" w:val="Normal"/>
            </w:pPr>
            <w:r>
              <w:t>0.177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  <w:tc>
          <w:p>
            <w:pPr>
              <w:pStyle w:stlname="Normal" w:val="Normal"/>
            </w:pPr>
            <w:r>
              <w:t>0.179</w:t>
            </w:r>
          </w:p>
        </w:tc>
        <w:tc>
          <w:p>
            <w:pPr>
              <w:pStyle w:stlname="Normal" w:val="Normal"/>
            </w:pPr>
            <w:r>
              <w:t>0.176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0.179</w:t>
            </w:r>
          </w:p>
        </w:tc>
        <w:tc>
          <w:p>
            <w:pPr>
              <w:pStyle w:stlname="Normal" w:val="Normal"/>
            </w:pPr>
            <w:r>
              <w:t>0.1815840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0.199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0.2006766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0.2017296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0.1902013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0.1902373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0.1869693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0.1629565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0.1559820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  <w:tc>
          <w:p>
            <w:pPr>
              <w:pStyle w:stlname="Normal" w:val="Normal"/>
            </w:pPr>
            <w:r>
              <w:t>0.156</w:t>
            </w:r>
          </w:p>
        </w:tc>
        <w:tc>
          <w:p>
            <w:pPr>
              <w:pStyle w:stlname="Normal" w:val="Normal"/>
            </w:pPr>
            <w:r>
              <w:t>0.148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0.147</w:t>
            </w:r>
          </w:p>
        </w:tc>
        <w:tc>
          <w:p>
            <w:pPr>
              <w:pStyle w:stlname="Normal" w:val="Normal"/>
            </w:pPr>
            <w:r>
              <w:t>0.129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0.1594699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0.176</w:t>
            </w:r>
          </w:p>
        </w:tc>
        <w:tc>
          <w:p>
            <w:pPr>
              <w:pStyle w:stlname="Normal" w:val="Normal"/>
            </w:pPr>
            <w:r>
              <w:t>0.177</w:t>
            </w:r>
          </w:p>
        </w:tc>
        <w:tc>
          <w:p>
            <w:pPr>
              <w:pStyle w:stlname="Normal" w:val="Normal"/>
            </w:pPr>
            <w:r>
              <w:t>0.178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0.170</w:t>
            </w:r>
          </w:p>
        </w:tc>
        <w:tc>
          <w:p>
            <w:pPr>
              <w:pStyle w:stlname="Normal" w:val="Normal"/>
            </w:pPr>
            <w:r>
              <w:t>0.179</w:t>
            </w:r>
          </w:p>
        </w:tc>
        <w:tc>
          <w:p>
            <w:pPr>
              <w:pStyle w:stlname="Normal" w:val="Normal"/>
            </w:pPr>
            <w:r>
              <w:t>0.1800755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0.199</w:t>
            </w:r>
          </w:p>
        </w:tc>
        <w:tc>
          <w:p>
            <w:pPr>
              <w:pStyle w:stlname="Normal" w:val="Normal"/>
            </w:pPr>
            <w:r>
              <w:t>0.198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0.199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0.2006119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0.2013480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0.1900750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0.1901086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0.181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0.1798497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0.153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0.170</w:t>
            </w:r>
          </w:p>
        </w:tc>
        <w:tc>
          <w:p>
            <w:pPr>
              <w:pStyle w:stlname="Normal" w:val="Normal"/>
            </w:pPr>
            <w:r>
              <w:t>0.1554063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0.166</w:t>
            </w:r>
          </w:p>
        </w:tc>
        <w:tc>
          <w:p>
            <w:pPr>
              <w:pStyle w:stlname="Normal" w:val="Normal"/>
            </w:pPr>
            <w:r>
              <w:t>0.166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0.167</w:t>
            </w:r>
          </w:p>
        </w:tc>
        <w:tc>
          <w:p>
            <w:pPr>
              <w:pStyle w:stlname="Normal" w:val="Normal"/>
            </w:pPr>
            <w:r>
              <w:t>0.1670987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0.173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0.1739537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0.173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0.171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  <w:tc>
          <w:p>
            <w:pPr>
              <w:pStyle w:stlname="Normal" w:val="Normal"/>
            </w:pPr>
            <w:r>
              <w:t>0.169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0.1741746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0.199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0.2006587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0.2013566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0.1898939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0.1898212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0.1895715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0.147</w:t>
            </w:r>
          </w:p>
        </w:tc>
        <w:tc>
          <w:p>
            <w:pPr>
              <w:pStyle w:stlname="Normal" w:val="Normal"/>
            </w:pPr>
            <w:r>
              <w:t>0.152</w:t>
            </w:r>
          </w:p>
        </w:tc>
        <w:tc>
          <w:p>
            <w:pPr>
              <w:pStyle w:stlname="Normal" w:val="Normal"/>
            </w:pPr>
            <w:r>
              <w:t>0.148</w:t>
            </w:r>
          </w:p>
        </w:tc>
        <w:tc>
          <w:p>
            <w:pPr>
              <w:pStyle w:stlname="Normal" w:val="Normal"/>
            </w:pPr>
            <w:r>
              <w:t>0.148</w:t>
            </w:r>
          </w:p>
        </w:tc>
        <w:tc>
          <w:p>
            <w:pPr>
              <w:pStyle w:stlname="Normal" w:val="Normal"/>
            </w:pPr>
            <w:r>
              <w:t>0.149</w:t>
            </w:r>
          </w:p>
        </w:tc>
        <w:tc>
          <w:p>
            <w:pPr>
              <w:pStyle w:stlname="Normal" w:val="Normal"/>
            </w:pPr>
            <w:r>
              <w:t>0.148</w:t>
            </w:r>
          </w:p>
        </w:tc>
        <w:tc>
          <w:p>
            <w:pPr>
              <w:pStyle w:stlname="Normal" w:val="Normal"/>
            </w:pPr>
            <w:r>
              <w:t>0.153</w:t>
            </w:r>
          </w:p>
        </w:tc>
        <w:tc>
          <w:p>
            <w:pPr>
              <w:pStyle w:stlname="Normal" w:val="Normal"/>
            </w:pPr>
            <w:r>
              <w:t>0.1493599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0.144</w:t>
            </w:r>
          </w:p>
        </w:tc>
        <w:tc>
          <w:p>
            <w:pPr>
              <w:pStyle w:stlname="Normal" w:val="Normal"/>
            </w:pPr>
            <w:r>
              <w:t>0.153</w:t>
            </w:r>
          </w:p>
        </w:tc>
        <w:tc>
          <w:p>
            <w:pPr>
              <w:pStyle w:stlname="Normal" w:val="Normal"/>
            </w:pPr>
            <w:r>
              <w:t>0.151</w:t>
            </w:r>
          </w:p>
        </w:tc>
        <w:tc>
          <w:p>
            <w:pPr>
              <w:pStyle w:stlname="Normal" w:val="Normal"/>
            </w:pPr>
            <w:r>
              <w:t>0.151</w:t>
            </w:r>
          </w:p>
        </w:tc>
        <w:tc>
          <w:p>
            <w:pPr>
              <w:pStyle w:stlname="Normal" w:val="Normal"/>
            </w:pPr>
            <w:r>
              <w:t>0.151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  <w:tc>
          <w:p>
            <w:pPr>
              <w:pStyle w:stlname="Normal" w:val="Normal"/>
            </w:pPr>
            <w:r>
              <w:t>0.152</w:t>
            </w:r>
          </w:p>
        </w:tc>
        <w:tc>
          <w:p>
            <w:pPr>
              <w:pStyle w:stlname="Normal" w:val="Normal"/>
            </w:pPr>
            <w:r>
              <w:t>0.1447918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0.1577389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0.182</w:t>
            </w:r>
          </w:p>
        </w:tc>
        <w:tc>
          <w:p>
            <w:pPr>
              <w:pStyle w:stlname="Normal" w:val="Normal"/>
            </w:pPr>
            <w:r>
              <w:t>0.151</w:t>
            </w:r>
          </w:p>
        </w:tc>
        <w:tc>
          <w:p>
            <w:pPr>
              <w:pStyle w:stlname="Normal" w:val="Normal"/>
            </w:pPr>
            <w:r>
              <w:t>0.131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0.131</w:t>
            </w:r>
          </w:p>
        </w:tc>
        <w:tc>
          <w:p>
            <w:pPr>
              <w:pStyle w:stlname="Normal" w:val="Normal"/>
            </w:pPr>
            <w:r>
              <w:t>0.119</w:t>
            </w:r>
          </w:p>
        </w:tc>
        <w:tc>
          <w:p>
            <w:pPr>
              <w:pStyle w:stlname="Normal" w:val="Normal"/>
            </w:pPr>
            <w:r>
              <w:t>0.156</w:t>
            </w:r>
          </w:p>
        </w:tc>
        <w:tc>
          <w:p>
            <w:pPr>
              <w:pStyle w:stlname="Normal" w:val="Normal"/>
            </w:pPr>
            <w:r>
              <w:t>0.1821811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0.198</w:t>
            </w:r>
          </w:p>
        </w:tc>
        <w:tc>
          <w:p>
            <w:pPr>
              <w:pStyle w:stlname="Normal" w:val="Normal"/>
            </w:pPr>
            <w:r>
              <w:t>0.196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  <w:tc>
          <w:p>
            <w:pPr>
              <w:pStyle w:stlname="Normal" w:val="Normal"/>
            </w:pPr>
            <w:r>
              <w:t>0.196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  <w:tc>
          <w:p>
            <w:pPr>
              <w:pStyle w:stlname="Normal" w:val="Normal"/>
            </w:pPr>
            <w:r>
              <w:t>0.196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  <w:tc>
          <w:p>
            <w:pPr>
              <w:pStyle w:stlname="Normal" w:val="Normal"/>
            </w:pPr>
            <w:r>
              <w:t>0.1977753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0.2019810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0.1902971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0.1905101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0.1902032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0.170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0.169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0.169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0.1683844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0.163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0.1606860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0.167</w:t>
            </w:r>
          </w:p>
        </w:tc>
        <w:tc>
          <w:p>
            <w:pPr>
              <w:pStyle w:stlname="Normal" w:val="Normal"/>
            </w:pPr>
            <w:r>
              <w:t>0.169</w:t>
            </w:r>
          </w:p>
        </w:tc>
        <w:tc>
          <w:p>
            <w:pPr>
              <w:pStyle w:stlname="Normal" w:val="Normal"/>
            </w:pPr>
            <w:r>
              <w:t>0.169</w:t>
            </w:r>
          </w:p>
        </w:tc>
        <w:tc>
          <w:p>
            <w:pPr>
              <w:pStyle w:stlname="Normal" w:val="Normal"/>
            </w:pPr>
            <w:r>
              <w:t>0.169</w:t>
            </w:r>
          </w:p>
        </w:tc>
        <w:tc>
          <w:p>
            <w:pPr>
              <w:pStyle w:stlname="Normal" w:val="Normal"/>
            </w:pPr>
            <w:r>
              <w:t>0.169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0.1675932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0.186</w:t>
            </w:r>
          </w:p>
        </w:tc>
        <w:tc>
          <w:p>
            <w:pPr>
              <w:pStyle w:stlname="Normal" w:val="Normal"/>
            </w:pPr>
            <w:r>
              <w:t>0.185</w:t>
            </w:r>
          </w:p>
        </w:tc>
        <w:tc>
          <w:p>
            <w:pPr>
              <w:pStyle w:stlname="Normal" w:val="Normal"/>
            </w:pPr>
            <w:r>
              <w:t>0.186</w:t>
            </w:r>
          </w:p>
        </w:tc>
        <w:tc>
          <w:p>
            <w:pPr>
              <w:pStyle w:stlname="Normal" w:val="Normal"/>
            </w:pPr>
            <w:r>
              <w:t>0.185</w:t>
            </w:r>
          </w:p>
        </w:tc>
        <w:tc>
          <w:p>
            <w:pPr>
              <w:pStyle w:stlname="Normal" w:val="Normal"/>
            </w:pPr>
            <w:r>
              <w:t>0.185</w:t>
            </w:r>
          </w:p>
        </w:tc>
        <w:tc>
          <w:p>
            <w:pPr>
              <w:pStyle w:stlname="Normal" w:val="Normal"/>
            </w:pPr>
            <w:r>
              <w:t>0.185</w:t>
            </w:r>
          </w:p>
        </w:tc>
        <w:tc>
          <w:p>
            <w:pPr>
              <w:pStyle w:stlname="Normal" w:val="Normal"/>
            </w:pPr>
            <w:r>
              <w:t>0.186</w:t>
            </w:r>
          </w:p>
        </w:tc>
        <w:tc>
          <w:p>
            <w:pPr>
              <w:pStyle w:stlname="Normal" w:val="Normal"/>
            </w:pPr>
            <w:r>
              <w:t>0.1855823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0.199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0.2013652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0.2020514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0.1903868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0.1904330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0.1890493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0.1719877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0.152</w:t>
            </w:r>
          </w:p>
        </w:tc>
        <w:tc>
          <w:p>
            <w:pPr>
              <w:pStyle w:stlname="Normal" w:val="Normal"/>
            </w:pPr>
            <w:r>
              <w:t>0.156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  <w:tc>
          <w:p>
            <w:pPr>
              <w:pStyle w:stlname="Normal" w:val="Normal"/>
            </w:pPr>
            <w:r>
              <w:t>0.156</w:t>
            </w:r>
          </w:p>
        </w:tc>
        <w:tc>
          <w:p>
            <w:pPr>
              <w:pStyle w:stlname="Normal" w:val="Normal"/>
            </w:pPr>
            <w:r>
              <w:t>0.1537341</w:t>
            </w:r>
          </w:p>
        </w:tc>
      </w:tr>
    </w:tbl>
    <w:bookmarkStart w:id="28" w:name="section-7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83a54a9-5f51-463a-aa0a-6d293d360b85" w:name="TableEIS6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783a54a9-5f51-463a-aa0a-6d293d360b85"/>
      <w:r>
        <w:rPr>
          <w:rFonts/>
          <w:b w:val="true"/>
        </w:rPr>
        <w:t xml:space="preserve">: </w:t>
      </w:r>
      <w:r>
        <w:t xml:space="preserve">Table EIS.6. Predicted smolt migratory survival for winter-run Chinook salmon in the Upper-mid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0.9971643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0.9981608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0.9988353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0.9991435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0.9996429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0.9997685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0.9998051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0.9987625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0.985</w:t>
            </w:r>
          </w:p>
        </w:tc>
        <w:tc>
          <w:p>
            <w:pPr>
              <w:pStyle w:stlname="Normal" w:val="Normal"/>
            </w:pPr>
            <w:r>
              <w:t>0.985</w:t>
            </w:r>
          </w:p>
        </w:tc>
        <w:tc>
          <w:p>
            <w:pPr>
              <w:pStyle w:stlname="Normal" w:val="Normal"/>
            </w:pPr>
            <w:r>
              <w:t>0.986</w:t>
            </w:r>
          </w:p>
        </w:tc>
        <w:tc>
          <w:p>
            <w:pPr>
              <w:pStyle w:stlname="Normal" w:val="Normal"/>
            </w:pPr>
            <w:r>
              <w:t>0.986</w:t>
            </w:r>
          </w:p>
        </w:tc>
        <w:tc>
          <w:p>
            <w:pPr>
              <w:pStyle w:stlname="Normal" w:val="Normal"/>
            </w:pPr>
            <w:r>
              <w:t>0.985</w:t>
            </w:r>
          </w:p>
        </w:tc>
        <w:tc>
          <w:p>
            <w:pPr>
              <w:pStyle w:stlname="Normal" w:val="Normal"/>
            </w:pPr>
            <w:r>
              <w:t>0.986</w:t>
            </w:r>
          </w:p>
        </w:tc>
        <w:tc>
          <w:p>
            <w:pPr>
              <w:pStyle w:stlname="Normal" w:val="Normal"/>
            </w:pPr>
            <w:r>
              <w:t>0.988</w:t>
            </w:r>
          </w:p>
        </w:tc>
        <w:tc>
          <w:p>
            <w:pPr>
              <w:pStyle w:stlname="Normal" w:val="Normal"/>
            </w:pPr>
            <w:r>
              <w:t>0.9851177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0.9968458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0.9978118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0.9981427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0.9984555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0.9994094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0.9996424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0.9995565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0.9983279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0.987</w:t>
            </w:r>
          </w:p>
        </w:tc>
        <w:tc>
          <w:p>
            <w:pPr>
              <w:pStyle w:stlname="Normal" w:val="Normal"/>
            </w:pPr>
            <w:r>
              <w:t>0.988</w:t>
            </w:r>
          </w:p>
        </w:tc>
        <w:tc>
          <w:p>
            <w:pPr>
              <w:pStyle w:stlname="Normal" w:val="Normal"/>
            </w:pPr>
            <w:r>
              <w:t>0.990</w:t>
            </w:r>
          </w:p>
        </w:tc>
        <w:tc>
          <w:p>
            <w:pPr>
              <w:pStyle w:stlname="Normal" w:val="Normal"/>
            </w:pPr>
            <w:r>
              <w:t>0.990</w:t>
            </w:r>
          </w:p>
        </w:tc>
        <w:tc>
          <w:p>
            <w:pPr>
              <w:pStyle w:stlname="Normal" w:val="Normal"/>
            </w:pPr>
            <w:r>
              <w:t>0.990</w:t>
            </w:r>
          </w:p>
        </w:tc>
        <w:tc>
          <w:p>
            <w:pPr>
              <w:pStyle w:stlname="Normal" w:val="Normal"/>
            </w:pPr>
            <w:r>
              <w:t>0.992</w:t>
            </w:r>
          </w:p>
        </w:tc>
        <w:tc>
          <w:p>
            <w:pPr>
              <w:pStyle w:stlname="Normal" w:val="Normal"/>
            </w:pPr>
            <w:r>
              <w:t>0.989</w:t>
            </w:r>
          </w:p>
        </w:tc>
        <w:tc>
          <w:p>
            <w:pPr>
              <w:pStyle w:stlname="Normal" w:val="Normal"/>
            </w:pPr>
            <w:r>
              <w:t>0.9888817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0.9955802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0.9975964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0.9987523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0.9987868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0.9993370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0.9995592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0.9997531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0.9987741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0.989</w:t>
            </w:r>
          </w:p>
        </w:tc>
        <w:tc>
          <w:p>
            <w:pPr>
              <w:pStyle w:stlname="Normal" w:val="Normal"/>
            </w:pPr>
            <w:r>
              <w:t>0.987</w:t>
            </w:r>
          </w:p>
        </w:tc>
        <w:tc>
          <w:p>
            <w:pPr>
              <w:pStyle w:stlname="Normal" w:val="Normal"/>
            </w:pPr>
            <w:r>
              <w:t>0.987</w:t>
            </w:r>
          </w:p>
        </w:tc>
        <w:tc>
          <w:p>
            <w:pPr>
              <w:pStyle w:stlname="Normal" w:val="Normal"/>
            </w:pPr>
            <w:r>
              <w:t>0.987</w:t>
            </w:r>
          </w:p>
        </w:tc>
        <w:tc>
          <w:p>
            <w:pPr>
              <w:pStyle w:stlname="Normal" w:val="Normal"/>
            </w:pPr>
            <w:r>
              <w:t>0.985</w:t>
            </w:r>
          </w:p>
        </w:tc>
        <w:tc>
          <w:p>
            <w:pPr>
              <w:pStyle w:stlname="Normal" w:val="Normal"/>
            </w:pPr>
            <w:r>
              <w:t>0.985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0.9869602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0.9965526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0.9983979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0.9989366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0.9994909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0.9997677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0.9999217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0.9999821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0.9985452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0.984</w:t>
            </w:r>
          </w:p>
        </w:tc>
        <w:tc>
          <w:p>
            <w:pPr>
              <w:pStyle w:stlname="Normal" w:val="Normal"/>
            </w:pPr>
            <w:r>
              <w:t>0.984</w:t>
            </w:r>
          </w:p>
        </w:tc>
        <w:tc>
          <w:p>
            <w:pPr>
              <w:pStyle w:stlname="Normal" w:val="Normal"/>
            </w:pPr>
            <w:r>
              <w:t>0.984</w:t>
            </w:r>
          </w:p>
        </w:tc>
        <w:tc>
          <w:p>
            <w:pPr>
              <w:pStyle w:stlname="Normal" w:val="Normal"/>
            </w:pPr>
            <w:r>
              <w:t>0.984</w:t>
            </w:r>
          </w:p>
        </w:tc>
        <w:tc>
          <w:p>
            <w:pPr>
              <w:pStyle w:stlname="Normal" w:val="Normal"/>
            </w:pPr>
            <w:r>
              <w:t>0.984</w:t>
            </w:r>
          </w:p>
        </w:tc>
        <w:tc>
          <w:p>
            <w:pPr>
              <w:pStyle w:stlname="Normal" w:val="Normal"/>
            </w:pPr>
            <w:r>
              <w:t>0.988</w:t>
            </w:r>
          </w:p>
        </w:tc>
        <w:tc>
          <w:p>
            <w:pPr>
              <w:pStyle w:stlname="Normal" w:val="Normal"/>
            </w:pPr>
            <w:r>
              <w:t>0.995</w:t>
            </w:r>
          </w:p>
        </w:tc>
        <w:tc>
          <w:p>
            <w:pPr>
              <w:pStyle w:stlname="Normal" w:val="Normal"/>
            </w:pPr>
            <w:r>
              <w:t>0.9840627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0.9981811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0.9985528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0.9992344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0.9996070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0.9998809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0.9998974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0.9999270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0.9990469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0.982</w:t>
            </w:r>
          </w:p>
        </w:tc>
        <w:tc>
          <w:p>
            <w:pPr>
              <w:pStyle w:stlname="Normal" w:val="Normal"/>
            </w:pPr>
            <w:r>
              <w:t>0.982</w:t>
            </w:r>
          </w:p>
        </w:tc>
        <w:tc>
          <w:p>
            <w:pPr>
              <w:pStyle w:stlname="Normal" w:val="Normal"/>
            </w:pPr>
            <w:r>
              <w:t>0.987</w:t>
            </w:r>
          </w:p>
        </w:tc>
        <w:tc>
          <w:p>
            <w:pPr>
              <w:pStyle w:stlname="Normal" w:val="Normal"/>
            </w:pPr>
            <w:r>
              <w:t>0.9824421</w:t>
            </w:r>
          </w:p>
        </w:tc>
      </w:tr>
    </w:tbl>
    <w:bookmarkEnd w:id="28"/>
    <w:bookmarkStart w:id="29" w:name="section-8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cc50b61-0a0b-47bc-b7c2-30cda3bb8309" w:name="TableEIS7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4cc50b61-0a0b-47bc-b7c2-30cda3bb8309"/>
      <w:r>
        <w:rPr>
          <w:rFonts/>
          <w:b w:val="true"/>
        </w:rPr>
        <w:t xml:space="preserve">: </w:t>
      </w:r>
      <w:r>
        <w:t xml:space="preserve">Table EIS.7. Predicted smolt migratory survival for winter-run Chinook salmon in the Lower-mid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0.9995406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0.9994885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0.9995997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0.9996336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0.9997224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0.9998006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0.9998450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0.9996069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0.9991237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0.9993332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0.9993542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0.9993370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0.9993713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0.9995381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0.9996838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0.9996502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0.9993226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0.9987411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0.9993002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0.9994314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0.9996492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0.9994876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0.9994979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0.9996197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0.9997937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0.9996690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0.9993817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0.9996005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0.9995110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0.9996862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0.9997574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0.9998075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0.9999325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0.9999859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0.9996087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0.9989921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0.9997494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0.9995836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0.9997043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0.9998168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0.9999057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0.9999164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0.9999447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0.9997369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0.9992508</w:t>
            </w:r>
          </w:p>
        </w:tc>
      </w:tr>
    </w:tbl>
    <w:bookmarkEnd w:id="29"/>
    <w:bookmarkStart w:id="30" w:name="section-9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b3ca4f7-f4c7-471f-a084-dac09bf1ddd9" w:name="TableEIS8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1b3ca4f7-f4c7-471f-a084-dac09bf1ddd9"/>
      <w:r>
        <w:rPr>
          <w:rFonts/>
          <w:b w:val="true"/>
        </w:rPr>
        <w:t xml:space="preserve">: </w:t>
      </w:r>
      <w:r>
        <w:t xml:space="preserve">Table EIS.8. Predicted smolt migratory survival for winter-run Chinook salmon in the Lower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0.9996294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0.9995971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0.9997123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0.9996906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0.9997588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0.9998028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0.9998377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0.9997008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0.9997915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0.9994680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0.9995004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0.9995569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0.9994712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0.9995829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0.9996720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0.9996160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0.9994757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0.9996729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0.9994207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0.9995672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0.9997269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0.9995866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0.9995726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0.9996154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0.9997876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0.9997727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0.9998526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0.9997004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0.9995877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0.9997482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0.9997905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0.9998249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0.9999480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0.9999898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0.9996947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0.9997405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0.9997962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0.9996661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0.9997841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0.9998365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0.9999246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0.9999265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0.9999494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0.9997953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0.9998415</w:t>
            </w:r>
          </w:p>
        </w:tc>
      </w:tr>
    </w:tbl>
    <w:bookmarkEnd w:id="30"/>
    <w:bookmarkStart w:id="31" w:name="section-10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d28694e-8352-4e04-9aa5-49f877d20c8f" w:name="TableEIS9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bd28694e-8352-4e04-9aa5-49f877d20c8f"/>
      <w:r>
        <w:rPr>
          <w:rFonts/>
          <w:b w:val="true"/>
        </w:rPr>
        <w:t xml:space="preserve">: </w:t>
      </w:r>
      <w:r>
        <w:t xml:space="preserve">Table EIS.9. Predicted smolt migratory survival for winter-run Chinook salmon in the North Delta.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0.8400630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0.8421124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0.8416931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0.8466950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0.8492150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0.8546947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0.8541104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0.845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0.8452176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0.8395166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0.828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0.8300428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0.8375580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0.833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0.834</w:t>
            </w:r>
          </w:p>
        </w:tc>
        <w:tc>
          <w:p>
            <w:pPr>
              <w:pStyle w:stlname="Normal" w:val="Normal"/>
            </w:pPr>
            <w:r>
              <w:t>0.834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0.8315601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0.8370978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0.8421385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0.8508422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0.8475480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0.835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0.8347618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0.832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0.8299929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0.8369358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0.8411344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0.8421285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0.8429071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0.8402243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0.8480677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0.853</w:t>
            </w:r>
          </w:p>
        </w:tc>
        <w:tc>
          <w:p>
            <w:pPr>
              <w:pStyle w:stlname="Normal" w:val="Normal"/>
            </w:pPr>
            <w:r>
              <w:t>0.8521480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0.8411322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0.8364648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0.8446829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0.8407182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0.834</w:t>
            </w:r>
          </w:p>
        </w:tc>
        <w:tc>
          <w:p>
            <w:pPr>
              <w:pStyle w:stlname="Normal" w:val="Normal"/>
            </w:pPr>
            <w:r>
              <w:t>0.8382772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0.8470910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0.8533437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0.8592367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0.8586595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0.853</w:t>
            </w:r>
          </w:p>
        </w:tc>
        <w:tc>
          <w:p>
            <w:pPr>
              <w:pStyle w:stlname="Normal" w:val="Normal"/>
            </w:pPr>
            <w:r>
              <w:t>0.8499158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0.8418043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0.8459930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0.845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0.8453871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0.8478882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0.8536224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0.8562247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0.8587711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0.857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0.8576175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0.853</w:t>
            </w:r>
          </w:p>
        </w:tc>
        <w:tc>
          <w:p>
            <w:pPr>
              <w:pStyle w:stlname="Normal" w:val="Normal"/>
            </w:pPr>
            <w:r>
              <w:t>0.8517980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0.8456556</w:t>
            </w:r>
          </w:p>
        </w:tc>
      </w:tr>
    </w:tbl>
    <w:bookmarkEnd w:id="31"/>
    <w:bookmarkStart w:id="32" w:name="section-11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90bfc54-e7e4-4315-874f-8374f1d05911" w:name="TableEIS10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490bfc54-e7e4-4315-874f-8374f1d05911"/>
      <w:r>
        <w:rPr>
          <w:rFonts/>
          <w:b w:val="true"/>
        </w:rPr>
        <w:t xml:space="preserve">: </w:t>
      </w:r>
      <w:r>
        <w:t xml:space="preserve">Table EIS.10. Predicted smolt migratory survival for winter-run Chinook salmon in the South Delta.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Alt1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  <w:tc>
          <w:p>
            <w:pPr>
              <w:pStyle w:stlname="Normal" w:val="Normal"/>
            </w:pPr>
            <w:r>
              <w:t>Alt3</w:t>
            </w:r>
          </w:p>
        </w:tc>
        <w:tc>
          <w:p>
            <w:pPr>
              <w:pStyle w:stlname="Normal" w:val="Normal"/>
            </w:pPr>
            <w:r>
              <w:t>Alt4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0.326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0.328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0.3142150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0.287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0.286</w:t>
            </w:r>
          </w:p>
        </w:tc>
        <w:tc>
          <w:p>
            <w:pPr>
              <w:pStyle w:stlname="Normal" w:val="Normal"/>
            </w:pPr>
            <w:r>
              <w:t>0.2859149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0.333</w:t>
            </w:r>
          </w:p>
        </w:tc>
        <w:tc>
          <w:p>
            <w:pPr>
              <w:pStyle w:stlname="Normal" w:val="Normal"/>
            </w:pPr>
            <w:r>
              <w:t>0.332</w:t>
            </w:r>
          </w:p>
        </w:tc>
        <w:tc>
          <w:p>
            <w:pPr>
              <w:pStyle w:stlname="Normal" w:val="Normal"/>
            </w:pPr>
            <w:r>
              <w:t>0.326</w:t>
            </w:r>
          </w:p>
        </w:tc>
        <w:tc>
          <w:p>
            <w:pPr>
              <w:pStyle w:stlname="Normal" w:val="Normal"/>
            </w:pPr>
            <w:r>
              <w:t>0.3319283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0.387</w:t>
            </w:r>
          </w:p>
        </w:tc>
        <w:tc>
          <w:p>
            <w:pPr>
              <w:pStyle w:stlname="Normal" w:val="Normal"/>
            </w:pPr>
            <w:r>
              <w:t>0.381</w:t>
            </w:r>
          </w:p>
        </w:tc>
        <w:tc>
          <w:p>
            <w:pPr>
              <w:pStyle w:stlname="Normal" w:val="Normal"/>
            </w:pPr>
            <w:r>
              <w:t>0.383</w:t>
            </w:r>
          </w:p>
        </w:tc>
        <w:tc>
          <w:p>
            <w:pPr>
              <w:pStyle w:stlname="Normal" w:val="Normal"/>
            </w:pPr>
            <w:r>
              <w:t>0.380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0.389</w:t>
            </w:r>
          </w:p>
        </w:tc>
        <w:tc>
          <w:p>
            <w:pPr>
              <w:pStyle w:stlname="Normal" w:val="Normal"/>
            </w:pPr>
            <w:r>
              <w:t>0.3846347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  <w:tc>
          <w:p>
            <w:pPr>
              <w:pStyle w:stlname="Normal" w:val="Normal"/>
            </w:pPr>
            <w:r>
              <w:t>0.445</w:t>
            </w:r>
          </w:p>
        </w:tc>
        <w:tc>
          <w:p>
            <w:pPr>
              <w:pStyle w:stlname="Normal" w:val="Normal"/>
            </w:pPr>
            <w:r>
              <w:t>0.4400147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0.470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0.463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0.4705475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0.466</w:t>
            </w:r>
          </w:p>
        </w:tc>
        <w:tc>
          <w:p>
            <w:pPr>
              <w:pStyle w:stlname="Normal" w:val="Normal"/>
            </w:pPr>
            <w:r>
              <w:t>0.467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0.473</w:t>
            </w:r>
          </w:p>
        </w:tc>
        <w:tc>
          <w:p>
            <w:pPr>
              <w:pStyle w:stlname="Normal" w:val="Normal"/>
            </w:pPr>
            <w:r>
              <w:t>0.4683637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0.365</w:t>
            </w:r>
          </w:p>
        </w:tc>
        <w:tc>
          <w:p>
            <w:pPr>
              <w:pStyle w:stlname="Normal" w:val="Normal"/>
            </w:pPr>
            <w:r>
              <w:t>0.370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  <w:tc>
          <w:p>
            <w:pPr>
              <w:pStyle w:stlname="Normal" w:val="Normal"/>
            </w:pPr>
            <w:r>
              <w:t>0.369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  <w:tc>
          <w:p>
            <w:pPr>
              <w:pStyle w:stlname="Normal" w:val="Normal"/>
            </w:pPr>
            <w:r>
              <w:t>0.387</w:t>
            </w:r>
          </w:p>
        </w:tc>
        <w:tc>
          <w:p>
            <w:pPr>
              <w:pStyle w:stlname="Normal" w:val="Normal"/>
            </w:pPr>
            <w:r>
              <w:t>0.3698849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0.345</w:t>
            </w:r>
          </w:p>
        </w:tc>
        <w:tc>
          <w:p>
            <w:pPr>
              <w:pStyle w:stlname="Normal" w:val="Normal"/>
            </w:pPr>
            <w:r>
              <w:t>0.348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0.346</w:t>
            </w:r>
          </w:p>
        </w:tc>
        <w:tc>
          <w:p>
            <w:pPr>
              <w:pStyle w:stlname="Normal" w:val="Normal"/>
            </w:pPr>
            <w:r>
              <w:t>0.349</w:t>
            </w:r>
          </w:p>
        </w:tc>
        <w:tc>
          <w:p>
            <w:pPr>
              <w:pStyle w:stlname="Normal" w:val="Normal"/>
            </w:pPr>
            <w:r>
              <w:t>0.359</w:t>
            </w:r>
          </w:p>
        </w:tc>
        <w:tc>
          <w:p>
            <w:pPr>
              <w:pStyle w:stlname="Normal" w:val="Normal"/>
            </w:pPr>
            <w:r>
              <w:t>0.3463451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0.245</w:t>
            </w:r>
          </w:p>
        </w:tc>
        <w:tc>
          <w:p>
            <w:pPr>
              <w:pStyle w:stlname="Normal" w:val="Normal"/>
            </w:pPr>
            <w:r>
              <w:t>0.248</w:t>
            </w:r>
          </w:p>
        </w:tc>
        <w:tc>
          <w:p>
            <w:pPr>
              <w:pStyle w:stlname="Normal" w:val="Normal"/>
            </w:pPr>
            <w:r>
              <w:t>0.248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0.249</w:t>
            </w:r>
          </w:p>
        </w:tc>
        <w:tc>
          <w:p>
            <w:pPr>
              <w:pStyle w:stlname="Normal" w:val="Normal"/>
            </w:pPr>
            <w:r>
              <w:t>0.250</w:t>
            </w:r>
          </w:p>
        </w:tc>
        <w:tc>
          <w:p>
            <w:pPr>
              <w:pStyle w:stlname="Normal" w:val="Normal"/>
            </w:pPr>
            <w:r>
              <w:t>0.2484914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0.250</w:t>
            </w:r>
          </w:p>
        </w:tc>
        <w:tc>
          <w:p>
            <w:pPr>
              <w:pStyle w:stlname="Normal" w:val="Normal"/>
            </w:pPr>
            <w:r>
              <w:t>0.255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  <w:tc>
          <w:p>
            <w:pPr>
              <w:pStyle w:stlname="Normal" w:val="Normal"/>
            </w:pPr>
            <w:r>
              <w:t>0.250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  <w:tc>
          <w:p>
            <w:pPr>
              <w:pStyle w:stlname="Normal" w:val="Normal"/>
            </w:pPr>
            <w:r>
              <w:t>0.241</w:t>
            </w:r>
          </w:p>
        </w:tc>
        <w:tc>
          <w:p>
            <w:pPr>
              <w:pStyle w:stlname="Normal" w:val="Normal"/>
            </w:pPr>
            <w:r>
              <w:t>0.2491954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0.247</w:t>
            </w:r>
          </w:p>
        </w:tc>
        <w:tc>
          <w:p>
            <w:pPr>
              <w:pStyle w:stlname="Normal" w:val="Normal"/>
            </w:pPr>
            <w:r>
              <w:t>0.254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  <w:tc>
          <w:p>
            <w:pPr>
              <w:pStyle w:stlname="Normal" w:val="Normal"/>
            </w:pPr>
            <w:r>
              <w:t>0.244</w:t>
            </w:r>
          </w:p>
        </w:tc>
        <w:tc>
          <w:p>
            <w:pPr>
              <w:pStyle w:stlname="Normal" w:val="Normal"/>
            </w:pPr>
            <w:r>
              <w:t>0.2535977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0.286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  <w:tc>
          <w:p>
            <w:pPr>
              <w:pStyle w:stlname="Normal" w:val="Normal"/>
            </w:pPr>
            <w:r>
              <w:t>0.288</w:t>
            </w:r>
          </w:p>
        </w:tc>
        <w:tc>
          <w:p>
            <w:pPr>
              <w:pStyle w:stlname="Normal" w:val="Normal"/>
            </w:pPr>
            <w:r>
              <w:t>0.2783746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  <w:tc>
          <w:p>
            <w:pPr>
              <w:pStyle w:stlname="Normal" w:val="Normal"/>
            </w:pPr>
            <w:r>
              <w:t>0.333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  <w:tc>
          <w:p>
            <w:pPr>
              <w:pStyle w:stlname="Normal" w:val="Normal"/>
            </w:pPr>
            <w:r>
              <w:t>0.3340512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0.366</w:t>
            </w:r>
          </w:p>
        </w:tc>
        <w:tc>
          <w:p>
            <w:pPr>
              <w:pStyle w:stlname="Normal" w:val="Normal"/>
            </w:pPr>
            <w:r>
              <w:t>0.357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  <w:tc>
          <w:p>
            <w:pPr>
              <w:pStyle w:stlname="Normal" w:val="Normal"/>
            </w:pPr>
            <w:r>
              <w:t>0.362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0.362</w:t>
            </w:r>
          </w:p>
        </w:tc>
        <w:tc>
          <w:p>
            <w:pPr>
              <w:pStyle w:stlname="Normal" w:val="Normal"/>
            </w:pPr>
            <w:r>
              <w:t>0.357</w:t>
            </w:r>
          </w:p>
        </w:tc>
        <w:tc>
          <w:p>
            <w:pPr>
              <w:pStyle w:stlname="Normal" w:val="Normal"/>
            </w:pPr>
            <w:r>
              <w:t>0.3627318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0.346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0.344</w:t>
            </w:r>
          </w:p>
        </w:tc>
        <w:tc>
          <w:p>
            <w:pPr>
              <w:pStyle w:stlname="Normal" w:val="Normal"/>
            </w:pPr>
            <w:r>
              <w:t>0.349</w:t>
            </w:r>
          </w:p>
        </w:tc>
        <w:tc>
          <w:p>
            <w:pPr>
              <w:pStyle w:stlname="Normal" w:val="Normal"/>
            </w:pPr>
            <w:r>
              <w:t>0.3430606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0.248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  <w:tc>
          <w:p>
            <w:pPr>
              <w:pStyle w:stlname="Normal" w:val="Normal"/>
            </w:pPr>
            <w:r>
              <w:t>0.275</w:t>
            </w:r>
          </w:p>
        </w:tc>
        <w:tc>
          <w:p>
            <w:pPr>
              <w:pStyle w:stlname="Normal" w:val="Normal"/>
            </w:pPr>
            <w:r>
              <w:t>0.261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  <w:tc>
          <w:p>
            <w:pPr>
              <w:pStyle w:stlname="Normal" w:val="Normal"/>
            </w:pPr>
            <w:r>
              <w:t>0.265</w:t>
            </w:r>
          </w:p>
        </w:tc>
        <w:tc>
          <w:p>
            <w:pPr>
              <w:pStyle w:stlname="Normal" w:val="Normal"/>
            </w:pPr>
            <w:r>
              <w:t>0.2611065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0.250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  <w:tc>
          <w:p>
            <w:pPr>
              <w:pStyle w:stlname="Normal" w:val="Normal"/>
            </w:pPr>
            <w:r>
              <w:t>0.259</w:t>
            </w:r>
          </w:p>
        </w:tc>
        <w:tc>
          <w:p>
            <w:pPr>
              <w:pStyle w:stlname="Normal" w:val="Normal"/>
            </w:pPr>
            <w:r>
              <w:t>0.259</w:t>
            </w:r>
          </w:p>
        </w:tc>
        <w:tc>
          <w:p>
            <w:pPr>
              <w:pStyle w:stlname="Normal" w:val="Normal"/>
            </w:pPr>
            <w:r>
              <w:t>0.258</w:t>
            </w:r>
          </w:p>
        </w:tc>
        <w:tc>
          <w:p>
            <w:pPr>
              <w:pStyle w:stlname="Normal" w:val="Normal"/>
            </w:pPr>
            <w:r>
              <w:t>0.266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  <w:tc>
          <w:p>
            <w:pPr>
              <w:pStyle w:stlname="Normal" w:val="Normal"/>
            </w:pPr>
            <w:r>
              <w:t>0.2581781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0.285</w:t>
            </w:r>
          </w:p>
        </w:tc>
        <w:tc>
          <w:p>
            <w:pPr>
              <w:pStyle w:stlname="Normal" w:val="Normal"/>
            </w:pPr>
            <w:r>
              <w:t>0.276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0.286</w:t>
            </w:r>
          </w:p>
        </w:tc>
        <w:tc>
          <w:p>
            <w:pPr>
              <w:pStyle w:stlname="Normal" w:val="Normal"/>
            </w:pPr>
            <w:r>
              <w:t>0.287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  <w:tc>
          <w:p>
            <w:pPr>
              <w:pStyle w:stlname="Normal" w:val="Normal"/>
            </w:pPr>
            <w:r>
              <w:t>0.2861866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0.282</w:t>
            </w:r>
          </w:p>
        </w:tc>
        <w:tc>
          <w:p>
            <w:pPr>
              <w:pStyle w:stlname="Normal" w:val="Normal"/>
            </w:pPr>
            <w:r>
              <w:t>0.273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  <w:tc>
          <w:p>
            <w:pPr>
              <w:pStyle w:stlname="Normal" w:val="Normal"/>
            </w:pPr>
            <w:r>
              <w:t>0.269</w:t>
            </w:r>
          </w:p>
        </w:tc>
        <w:tc>
          <w:p>
            <w:pPr>
              <w:pStyle w:stlname="Normal" w:val="Normal"/>
            </w:pPr>
            <w:r>
              <w:t>0.2725701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0.3225785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0.3228597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0.3229247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0.351</w:t>
            </w:r>
          </w:p>
        </w:tc>
        <w:tc>
          <w:p>
            <w:pPr>
              <w:pStyle w:stlname="Normal" w:val="Normal"/>
            </w:pPr>
            <w:r>
              <w:t>0.3475676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  <w:tc>
          <w:p>
            <w:pPr>
              <w:pStyle w:stlname="Normal" w:val="Normal"/>
            </w:pPr>
            <w:r>
              <w:t>0.429</w:t>
            </w:r>
          </w:p>
        </w:tc>
        <w:tc>
          <w:p>
            <w:pPr>
              <w:pStyle w:stlname="Normal" w:val="Normal"/>
            </w:pPr>
            <w:r>
              <w:t>0.4146228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0.309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0.313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0.3170989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0.300</w:t>
            </w:r>
          </w:p>
        </w:tc>
        <w:tc>
          <w:p>
            <w:pPr>
              <w:pStyle w:stlname="Normal" w:val="Normal"/>
            </w:pPr>
            <w:r>
              <w:t>0.301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0.3030137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0.365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0.375</w:t>
            </w:r>
          </w:p>
        </w:tc>
        <w:tc>
          <w:p>
            <w:pPr>
              <w:pStyle w:stlname="Normal" w:val="Normal"/>
            </w:pPr>
            <w:r>
              <w:t>0.376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  <w:tc>
          <w:p>
            <w:pPr>
              <w:pStyle w:stlname="Normal" w:val="Normal"/>
            </w:pPr>
            <w:r>
              <w:t>0.305</w:t>
            </w:r>
          </w:p>
        </w:tc>
        <w:tc>
          <w:p>
            <w:pPr>
              <w:pStyle w:stlname="Normal" w:val="Normal"/>
            </w:pPr>
            <w:r>
              <w:t>0.3452883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  <w:tc>
          <w:p>
            <w:pPr>
              <w:pStyle w:stlname="Normal" w:val="Normal"/>
            </w:pPr>
            <w:r>
              <w:t>0.282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0.273</w:t>
            </w:r>
          </w:p>
        </w:tc>
        <w:tc>
          <w:p>
            <w:pPr>
              <w:pStyle w:stlname="Normal" w:val="Normal"/>
            </w:pPr>
            <w:r>
              <w:t>0.273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0.270</w:t>
            </w:r>
          </w:p>
        </w:tc>
        <w:tc>
          <w:p>
            <w:pPr>
              <w:pStyle w:stlname="Normal" w:val="Normal"/>
            </w:pPr>
            <w:r>
              <w:t>0.2671265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0.259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0.287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0.292</w:t>
            </w:r>
          </w:p>
        </w:tc>
        <w:tc>
          <w:p>
            <w:pPr>
              <w:pStyle w:stlname="Normal" w:val="Normal"/>
            </w:pPr>
            <w:r>
              <w:t>0.264</w:t>
            </w:r>
          </w:p>
        </w:tc>
        <w:tc>
          <w:p>
            <w:pPr>
              <w:pStyle w:stlname="Normal" w:val="Normal"/>
            </w:pPr>
            <w:r>
              <w:t>0.2897605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0.305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0.3540850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  <w:tc>
          <w:p>
            <w:pPr>
              <w:pStyle w:stlname="Normal" w:val="Normal"/>
            </w:pPr>
            <w:r>
              <w:t>0.500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  <w:tc>
          <w:p>
            <w:pPr>
              <w:pStyle w:stlname="Normal" w:val="Normal"/>
            </w:pPr>
            <w:r>
              <w:t>0.496</w:t>
            </w:r>
          </w:p>
        </w:tc>
        <w:tc>
          <w:p>
            <w:pPr>
              <w:pStyle w:stlname="Normal" w:val="Normal"/>
            </w:pPr>
            <w:r>
              <w:t>0.494</w:t>
            </w:r>
          </w:p>
        </w:tc>
        <w:tc>
          <w:p>
            <w:pPr>
              <w:pStyle w:stlname="Normal" w:val="Normal"/>
            </w:pPr>
            <w:r>
              <w:t>0.497</w:t>
            </w:r>
          </w:p>
        </w:tc>
        <w:tc>
          <w:p>
            <w:pPr>
              <w:pStyle w:stlname="Normal" w:val="Normal"/>
            </w:pPr>
            <w:r>
              <w:t>0.505</w:t>
            </w:r>
          </w:p>
        </w:tc>
        <w:tc>
          <w:p>
            <w:pPr>
              <w:pStyle w:stlname="Normal" w:val="Normal"/>
            </w:pPr>
            <w:r>
              <w:t>0.4833883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0.566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0.5652119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0.559</w:t>
            </w:r>
          </w:p>
        </w:tc>
        <w:tc>
          <w:p>
            <w:pPr>
              <w:pStyle w:stlname="Normal" w:val="Normal"/>
            </w:pPr>
            <w:r>
              <w:t>0.555</w:t>
            </w:r>
          </w:p>
        </w:tc>
        <w:tc>
          <w:p>
            <w:pPr>
              <w:pStyle w:stlname="Normal" w:val="Normal"/>
            </w:pPr>
            <w:r>
              <w:t>0.554</w:t>
            </w:r>
          </w:p>
        </w:tc>
        <w:tc>
          <w:p>
            <w:pPr>
              <w:pStyle w:stlname="Normal" w:val="Normal"/>
            </w:pPr>
            <w:r>
              <w:t>0.559</w:t>
            </w:r>
          </w:p>
        </w:tc>
        <w:tc>
          <w:p>
            <w:pPr>
              <w:pStyle w:stlname="Normal" w:val="Normal"/>
            </w:pPr>
            <w:r>
              <w:t>0.553</w:t>
            </w:r>
          </w:p>
        </w:tc>
        <w:tc>
          <w:p>
            <w:pPr>
              <w:pStyle w:stlname="Normal" w:val="Normal"/>
            </w:pPr>
            <w:r>
              <w:t>0.550</w:t>
            </w:r>
          </w:p>
        </w:tc>
        <w:tc>
          <w:p>
            <w:pPr>
              <w:pStyle w:stlname="Normal" w:val="Normal"/>
            </w:pPr>
            <w:r>
              <w:t>0.563</w:t>
            </w:r>
          </w:p>
        </w:tc>
        <w:tc>
          <w:p>
            <w:pPr>
              <w:pStyle w:stlname="Normal" w:val="Normal"/>
            </w:pPr>
            <w:r>
              <w:t>0.5577645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  <w:tc>
          <w:p>
            <w:pPr>
              <w:pStyle w:stlname="Normal" w:val="Normal"/>
            </w:pPr>
            <w:r>
              <w:t>0.392</w:t>
            </w:r>
          </w:p>
        </w:tc>
        <w:tc>
          <w:p>
            <w:pPr>
              <w:pStyle w:stlname="Normal" w:val="Normal"/>
            </w:pPr>
            <w:r>
              <w:t>0.399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  <w:tc>
          <w:p>
            <w:pPr>
              <w:pStyle w:stlname="Normal" w:val="Normal"/>
            </w:pPr>
            <w:r>
              <w:t>0.399</w:t>
            </w:r>
          </w:p>
        </w:tc>
        <w:tc>
          <w:p>
            <w:pPr>
              <w:pStyle w:stlname="Normal" w:val="Normal"/>
            </w:pPr>
            <w:r>
              <w:t>0.411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  <w:tc>
          <w:p>
            <w:pPr>
              <w:pStyle w:stlname="Normal" w:val="Normal"/>
            </w:pPr>
            <w:r>
              <w:t>0.4006676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0.348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0.351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0.3413836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  <w:tc>
          <w:p>
            <w:pPr>
              <w:pStyle w:stlname="Normal" w:val="Normal"/>
            </w:pPr>
            <w:r>
              <w:t>0.353</w:t>
            </w:r>
          </w:p>
        </w:tc>
        <w:tc>
          <w:p>
            <w:pPr>
              <w:pStyle w:stlname="Normal" w:val="Normal"/>
            </w:pPr>
            <w:r>
              <w:t>0.376</w:t>
            </w:r>
          </w:p>
        </w:tc>
        <w:tc>
          <w:p>
            <w:pPr>
              <w:pStyle w:stlname="Normal" w:val="Normal"/>
            </w:pPr>
            <w:r>
              <w:t>0.376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  <w:tc>
          <w:p>
            <w:pPr>
              <w:pStyle w:stlname="Normal" w:val="Normal"/>
            </w:pPr>
            <w:r>
              <w:t>0.357</w:t>
            </w:r>
          </w:p>
        </w:tc>
        <w:tc>
          <w:p>
            <w:pPr>
              <w:pStyle w:stlname="Normal" w:val="Normal"/>
            </w:pPr>
            <w:r>
              <w:t>0.3562800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0.320</w:t>
            </w:r>
          </w:p>
        </w:tc>
        <w:tc>
          <w:p>
            <w:pPr>
              <w:pStyle w:stlname="Normal" w:val="Normal"/>
            </w:pPr>
            <w:r>
              <w:t>0.313</w:t>
            </w:r>
          </w:p>
        </w:tc>
        <w:tc>
          <w:p>
            <w:pPr>
              <w:pStyle w:stlname="Normal" w:val="Normal"/>
            </w:pPr>
            <w:r>
              <w:t>0.320</w:t>
            </w:r>
          </w:p>
        </w:tc>
        <w:tc>
          <w:p>
            <w:pPr>
              <w:pStyle w:stlname="Normal" w:val="Normal"/>
            </w:pPr>
            <w:r>
              <w:t>0.320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  <w:tc>
          <w:p>
            <w:pPr>
              <w:pStyle w:stlname="Normal" w:val="Normal"/>
            </w:pPr>
            <w:r>
              <w:t>0.3164209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0.388</w:t>
            </w:r>
          </w:p>
        </w:tc>
        <w:tc>
          <w:p>
            <w:pPr>
              <w:pStyle w:stlname="Normal" w:val="Normal"/>
            </w:pPr>
            <w:r>
              <w:t>0.382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  <w:tc>
          <w:p>
            <w:pPr>
              <w:pStyle w:stlname="Normal" w:val="Normal"/>
            </w:pPr>
            <w:r>
              <w:t>0.3889713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0.485</w:t>
            </w:r>
          </w:p>
        </w:tc>
        <w:tc>
          <w:p>
            <w:pPr>
              <w:pStyle w:stlname="Normal" w:val="Normal"/>
            </w:pPr>
            <w:r>
              <w:t>0.4779125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0.544</w:t>
            </w:r>
          </w:p>
        </w:tc>
        <w:tc>
          <w:p>
            <w:pPr>
              <w:pStyle w:stlname="Normal" w:val="Normal"/>
            </w:pPr>
            <w:r>
              <w:t>0.5412846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0.563</w:t>
            </w:r>
          </w:p>
        </w:tc>
        <w:tc>
          <w:p>
            <w:pPr>
              <w:pStyle w:stlname="Normal" w:val="Normal"/>
            </w:pPr>
            <w:r>
              <w:t>0.5640663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0.5419946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0.446</w:t>
            </w:r>
          </w:p>
        </w:tc>
        <w:tc>
          <w:p>
            <w:pPr>
              <w:pStyle w:stlname="Normal" w:val="Normal"/>
            </w:pPr>
            <w:r>
              <w:t>0.445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0.4469373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0.443</w:t>
            </w:r>
          </w:p>
        </w:tc>
        <w:tc>
          <w:p>
            <w:pPr>
              <w:pStyle w:stlname="Normal" w:val="Normal"/>
            </w:pPr>
            <w:r>
              <w:t>0.4156878</w:t>
            </w:r>
          </w:p>
        </w:tc>
      </w:tr>
    </w:tbl>
    <w:bookmarkEnd w:id="32"/>
    <w:bookmarkStart w:id="33" w:name="section-12"/>
    <w:p>
      <w:pPr>
        <w:pStyle w:val="Heading5"/>
      </w:pPr>
      <w:r>
        <w:t xml:space="preserve">’</w:t>
      </w:r>
    </w:p>
    <w:bookmarkEnd w:id="33"/>
    <w:bookmarkEnd w:id="34"/>
    <w:bookmarkEnd w:id="35"/>
    <w:sectPr w:rsidR="000A29D7">
      <w:pgSz w:h="15840" w:w="12240"/>
      <w:pgMar w:bottom="1440" w:footer="720" w:gutter="0" w:header="720" w:left="1440" w:right="1440" w:top="1440"/>
      <w:cols w:space="720"/>
      <w:docGrid w:linePitch="36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="http://schemas.openxmlformats.org/wordprocessingml/2006/main">
  <w:zoom w:percent="16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cs="Times New Roman" w:eastAsiaTheme="minorHAnsi" w:hAnsi="Segoe UI"/>
        <w:szCs w:val="24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E17AA"/>
    <w:pPr>
      <w:spacing w:after="240" w:line="240" w:lineRule="auto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rsid w:val="00FE17AA"/>
    <w:pPr>
      <w:spacing w:after="0" w:line="240" w:lineRule="auto"/>
    </w:pPr>
    <w:rPr>
      <w:rFonts w:ascii="Times New Roman" w:eastAsia="Times New Roman" w:hAnsi="Times New Roman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VITableHeaderSegoeUISemibold12ptBold" w:type="paragraph">
    <w:name w:val="VI Table Header Segoe UI Semibold 12 pt Bold"/>
    <w:basedOn w:val="Normal"/>
    <w:qFormat/>
    <w:rsid w:val="00FE17AA"/>
    <w:pPr>
      <w:tabs>
        <w:tab w:pos="2800" w:val="left"/>
      </w:tabs>
      <w:spacing w:after="0"/>
    </w:pPr>
    <w:rPr>
      <w:rFonts w:ascii="Segoe UI Semibold" w:cs="Segoe UI Semibold" w:hAnsi="Segoe UI Semibold"/>
      <w:szCs w:val="20"/>
    </w:rPr>
  </w:style>
  <w:style w:customStyle="1" w:styleId="ViTableTextSegoeUIRegular10" w:type="paragraph">
    <w:name w:val="Vi Table Text Segoe UI Regular 10"/>
    <w:basedOn w:val="Normal"/>
    <w:qFormat/>
    <w:rsid w:val="00FE17AA"/>
    <w:pPr>
      <w:tabs>
        <w:tab w:pos="2800" w:val="left"/>
      </w:tabs>
      <w:spacing w:after="0"/>
    </w:pPr>
    <w:rPr>
      <w:rFonts w:cs="Segoe UI"/>
    </w:rPr>
  </w:style>
  <w:style w:customStyle="1" w:styleId="VITableTitleSegoeUI12regular" w:type="paragraph">
    <w:name w:val="VI Table Title Segoe UI 12 regular"/>
    <w:basedOn w:val="Normal"/>
    <w:qFormat/>
    <w:rsid w:val="00FE17AA"/>
    <w:rPr>
      <w:rFonts w:cs="Segoe UI"/>
    </w:rPr>
  </w:style>
  <w:style w:customStyle="1" w:styleId="ICFTemplate" w:type="table">
    <w:name w:val="ICFTemplate"/>
    <w:basedOn w:val="TableGrid1"/>
    <w:uiPriority w:val="99"/>
    <w:rsid w:val="002E3AB2"/>
    <w:pPr>
      <w:spacing w:after="0"/>
    </w:pPr>
    <w:tblPr/>
    <w:tcPr>
      <w:shd w:color="auto" w:fill="auto" w:val="clear"/>
    </w:tcPr>
    <w:tblStylePr w:type="firstRow">
      <w:rPr>
        <w:rFonts w:ascii="Segoe UI Semibold" w:hAnsi="Segoe UI Semibold"/>
        <w:b/>
      </w:rPr>
    </w:tblStyle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tyle100" w:type="table">
    <w:name w:val="Style100"/>
    <w:basedOn w:val="TableNormal"/>
    <w:uiPriority w:val="99"/>
    <w:rsid w:val="00CA1D0F"/>
    <w:pPr>
      <w:spacing w:after="0" w:line="240" w:lineRule="auto"/>
    </w:pPr>
    <w:rPr>
      <w:rFonts w:ascii="Segoe UI Semibold" w:hAnsi="Segoe UI Semibol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rFonts w:ascii="Segoe UI Semibold" w:hAnsi="Segoe UI Semibold"/>
        <w:b/>
      </w:rPr>
    </w:tblStylePr>
  </w:style>
  <w:style w:customStyle="1" w:styleId="StyleTest" w:type="table">
    <w:name w:val="Style Test"/>
    <w:basedOn w:val="TableNormal"/>
    <w:uiPriority w:val="99"/>
    <w:rsid w:val="00BD70C8"/>
    <w:pPr>
      <w:spacing w:after="0" w:line="240" w:lineRule="auto"/>
    </w:pPr>
    <w:tblPr/>
  </w:style>
  <w:style w:styleId="TableGrid1" w:type="table">
    <w:name w:val="Table Grid 1"/>
    <w:basedOn w:val="TableNormal"/>
    <w:uiPriority w:val="99"/>
    <w:semiHidden/>
    <w:unhideWhenUsed/>
    <w:rsid w:val="002E3AB2"/>
    <w:pPr>
      <w:spacing w:after="240" w:line="240" w:lineRule="auto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tyleAlpha" w:type="table">
    <w:name w:val="StyleAlpha"/>
    <w:basedOn w:val="TableClassic1"/>
    <w:uiPriority w:val="99"/>
    <w:rsid w:val="00AD121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shd w:color="auto" w:fill="auto" w:val="clear"/>
    </w:tcPr>
    <w:tblStylePr w:type="firstRow">
      <w:rPr>
        <w:rFonts w:ascii="Segoe UI Semibold" w:hAnsi="Segoe UI Semibold"/>
        <w:b/>
        <w:i w:val="0"/>
        <w:iCs/>
        <w:sz w:val="24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ascii="Segoe UI" w:hAnsi="Segoe UI"/>
        <w:color w:val="auto"/>
        <w:sz w:val="2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altnormal" w:type="paragraph">
    <w:name w:val="altnormal"/>
    <w:basedOn w:val="Normal"/>
    <w:link w:val="altnormalChar"/>
    <w:qFormat/>
    <w:rsid w:val="00B05D14"/>
  </w:style>
  <w:style w:styleId="TableClassic1" w:type="table">
    <w:name w:val="Table Classic 1"/>
    <w:basedOn w:val="TableNormal"/>
    <w:uiPriority w:val="99"/>
    <w:semiHidden/>
    <w:unhideWhenUsed/>
    <w:rsid w:val="00B8182C"/>
    <w:pPr>
      <w:spacing w:after="240" w:line="240" w:lineRule="auto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altnormalChar" w:type="character">
    <w:name w:val="altnormal Char"/>
    <w:basedOn w:val="DefaultParagraphFont"/>
    <w:link w:val="altnormal"/>
    <w:rsid w:val="00B05D14"/>
    <w:rPr>
      <w:rFonts w:ascii="Segoe UI" w:cs="Times New Roman" w:eastAsia="Times New Roman" w:hAnsi="Segoe UI"/>
      <w:sz w:val="20"/>
      <w:szCs w:val="24"/>
    </w:rPr>
  </w:style>
  <w:style w:type="paragraph" w:customStyle="1" w:styleId="TableCaption">
    <w:name w:val="Table Captio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All WR SIT DSM Summary Tables - EIS</dc:title>
  <dc:creator/>
  <cp:keywords/>
  <dcterms:created xsi:type="dcterms:W3CDTF">2024-09-26T17:45:16Z</dcterms:created>
  <dcterms:modified xsi:type="dcterms:W3CDTF">2024-09-26T10:45:16Z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2024-09-26</vt:lpwstr>
  </property>
  <property fmtid="{D5CDD505-2E9C-101B-9397-08002B2CF9AE}" pid="3" name="output">
    <vt:lpwstr/>
  </property>
</Properties>
</file>